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3F" w:rsidRPr="00427566" w:rsidRDefault="00F93B3F" w:rsidP="00B5777D">
      <w:pPr>
        <w:bidi/>
        <w:spacing w:line="360" w:lineRule="auto"/>
        <w:jc w:val="left"/>
        <w:rPr>
          <w:rFonts w:ascii="Times New Roman" w:eastAsia="Calibri" w:hAnsi="Times New Roman" w:cs="Times New Roman"/>
          <w:kern w:val="2"/>
          <w:sz w:val="26"/>
          <w:szCs w:val="26"/>
          <w:rtl/>
          <w:lang w:bidi="ar-JO"/>
        </w:rPr>
      </w:pPr>
      <w:bookmarkStart w:id="0" w:name="_GoBack"/>
      <w:bookmarkEnd w:id="0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 xml:space="preserve">الأمم المتحدة  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  <w:t xml:space="preserve">                       </w:t>
      </w:r>
      <w:r w:rsidR="00B5777D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 xml:space="preserve">       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ab/>
      </w:r>
      <w:r w:rsidR="00B5777D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 xml:space="preserve">   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>أ/64/ل.58</w:t>
      </w:r>
    </w:p>
    <w:p w:rsidR="00F93B3F" w:rsidRPr="00427566" w:rsidRDefault="00F93B3F" w:rsidP="00CB382E">
      <w:pPr>
        <w:pBdr>
          <w:bottom w:val="single" w:sz="12" w:space="1" w:color="auto"/>
        </w:pBd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  <w:lang w:bidi="ar-JO"/>
        </w:rPr>
      </w:pPr>
    </w:p>
    <w:p w:rsidR="00B5777D" w:rsidRPr="00427566" w:rsidRDefault="00B5777D" w:rsidP="00CB382E">
      <w:pPr>
        <w:bidi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  <w:rtl/>
        </w:rPr>
      </w:pPr>
      <w:r w:rsidRPr="00427566">
        <w:rPr>
          <w:rFonts w:ascii="Times New Roman" w:eastAsia="Times New Roman" w:hAnsi="Times New Roman" w:cs="Times New Roman" w:hint="cs"/>
          <w:b/>
          <w:bCs/>
          <w:noProof/>
          <w:color w:val="000000"/>
          <w:kern w:val="36"/>
          <w:sz w:val="38"/>
          <w:szCs w:val="38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4756150</wp:posOffset>
            </wp:positionH>
            <wp:positionV relativeFrom="paragraph">
              <wp:posOffset>341630</wp:posOffset>
            </wp:positionV>
            <wp:extent cx="1334135" cy="1050925"/>
            <wp:effectExtent l="19050" t="0" r="0" b="0"/>
            <wp:wrapSquare wrapText="bothSides"/>
            <wp:docPr id="1" name="Picture 0" descr="Untited n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ed na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3B3F" w:rsidRPr="00427566" w:rsidRDefault="00F93B3F" w:rsidP="00B5777D">
      <w:pPr>
        <w:bidi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  <w:rtl/>
        </w:rPr>
      </w:pPr>
      <w:r w:rsidRPr="00427566">
        <w:rPr>
          <w:rFonts w:ascii="Times New Roman" w:eastAsia="Times New Roman" w:hAnsi="Times New Roman" w:cs="Times New Roman" w:hint="cs"/>
          <w:b/>
          <w:bCs/>
          <w:color w:val="000000"/>
          <w:kern w:val="36"/>
          <w:sz w:val="38"/>
          <w:szCs w:val="38"/>
          <w:rtl/>
        </w:rPr>
        <w:t>الجمعية العامة</w:t>
      </w:r>
    </w:p>
    <w:p w:rsidR="00B5777D" w:rsidRPr="00427566" w:rsidRDefault="00B5777D" w:rsidP="00B5777D">
      <w:pPr>
        <w:tabs>
          <w:tab w:val="right" w:pos="6666"/>
        </w:tabs>
        <w:bidi/>
        <w:spacing w:line="360" w:lineRule="auto"/>
        <w:ind w:left="5040" w:firstLine="1768"/>
        <w:jc w:val="center"/>
        <w:rPr>
          <w:rFonts w:ascii="Times New Roman" w:eastAsia="Calibri" w:hAnsi="Times New Roman" w:cs="Times New Roman"/>
          <w:kern w:val="2"/>
          <w:sz w:val="26"/>
          <w:szCs w:val="26"/>
          <w:rtl/>
          <w:lang w:bidi="ar-JO"/>
        </w:rPr>
      </w:pP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>التوزيع: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 xml:space="preserve"> محدود</w:t>
      </w:r>
    </w:p>
    <w:p w:rsidR="00B5777D" w:rsidRPr="00427566" w:rsidRDefault="00B5777D" w:rsidP="00B5777D">
      <w:pPr>
        <w:bidi/>
        <w:spacing w:line="360" w:lineRule="auto"/>
        <w:ind w:left="5040" w:firstLine="2052"/>
        <w:jc w:val="center"/>
        <w:rPr>
          <w:rFonts w:ascii="Times New Roman" w:eastAsia="Calibri" w:hAnsi="Times New Roman" w:cs="Times New Roman"/>
          <w:kern w:val="2"/>
          <w:sz w:val="26"/>
          <w:szCs w:val="26"/>
          <w:rtl/>
          <w:lang w:bidi="ar-JO"/>
        </w:rPr>
      </w:pP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>30 حزيران 2010</w:t>
      </w:r>
    </w:p>
    <w:p w:rsidR="00473B5E" w:rsidRDefault="00E92561" w:rsidP="00473B5E">
      <w:pPr>
        <w:bidi/>
        <w:spacing w:line="360" w:lineRule="auto"/>
        <w:rPr>
          <w:rFonts w:ascii="Times New Roman" w:eastAsia="Calibri" w:hAnsi="Times New Roman" w:cs="Times New Roman"/>
          <w:b/>
          <w:bCs/>
          <w:noProof/>
          <w:kern w:val="2"/>
          <w:sz w:val="38"/>
          <w:szCs w:val="38"/>
          <w:rtl/>
        </w:rPr>
      </w:pP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>الأصل</w:t>
      </w:r>
      <w:r w:rsidR="00B5777D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 xml:space="preserve"> اللغة الانجليزية</w:t>
      </w:r>
      <w:r w:rsidR="00B5777D" w:rsidRPr="00427566">
        <w:rPr>
          <w:rFonts w:ascii="Times New Roman" w:eastAsia="Calibri" w:hAnsi="Times New Roman" w:cs="Times New Roman"/>
          <w:b/>
          <w:bCs/>
          <w:noProof/>
          <w:kern w:val="2"/>
          <w:sz w:val="38"/>
          <w:szCs w:val="38"/>
          <w:rtl/>
        </w:rPr>
        <w:t xml:space="preserve"> </w:t>
      </w:r>
    </w:p>
    <w:p w:rsidR="00F93B3F" w:rsidRPr="00D6726D" w:rsidRDefault="00473B5E" w:rsidP="00473B5E">
      <w:pPr>
        <w:bidi/>
        <w:spacing w:line="360" w:lineRule="auto"/>
        <w:jc w:val="left"/>
        <w:rPr>
          <w:rFonts w:ascii="Times New Roman" w:eastAsia="Calibri" w:hAnsi="Times New Roman" w:cs="Times New Roman"/>
          <w:b/>
          <w:bCs/>
          <w:kern w:val="2"/>
          <w:sz w:val="38"/>
          <w:szCs w:val="38"/>
          <w:lang w:val="de-DE" w:bidi="ar-JO"/>
        </w:rPr>
      </w:pPr>
      <w:r>
        <w:rPr>
          <w:rFonts w:ascii="Times New Roman" w:eastAsia="Calibri" w:hAnsi="Times New Roman" w:cs="Times New Roman" w:hint="cs"/>
          <w:b/>
          <w:bCs/>
          <w:noProof/>
          <w:kern w:val="2"/>
          <w:sz w:val="38"/>
          <w:szCs w:val="38"/>
          <w:rtl/>
        </w:rPr>
        <w:t>_________________________________________________</w:t>
      </w:r>
      <w:r w:rsidR="00B5777D" w:rsidRPr="00427566">
        <w:rPr>
          <w:rFonts w:ascii="Times New Roman" w:eastAsia="Calibri" w:hAnsi="Times New Roman" w:cs="Times New Roman"/>
          <w:b/>
          <w:bCs/>
          <w:kern w:val="2"/>
          <w:sz w:val="38"/>
          <w:szCs w:val="38"/>
          <w:rtl/>
          <w:lang w:bidi="ar-JO"/>
        </w:rPr>
        <w:br w:type="textWrapping" w:clear="all"/>
      </w:r>
    </w:p>
    <w:p w:rsidR="00F93B3F" w:rsidRPr="00427566" w:rsidRDefault="00F93B3F" w:rsidP="00CB382E">
      <w:pPr>
        <w:bidi/>
        <w:spacing w:line="360" w:lineRule="auto"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الجلسة الرابعة و الستون</w:t>
      </w:r>
    </w:p>
    <w:p w:rsidR="00F93B3F" w:rsidRPr="00427566" w:rsidRDefault="00F93B3F" w:rsidP="00CB382E">
      <w:pPr>
        <w:spacing w:line="360" w:lineRule="auto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بند الأجندة 114</w:t>
      </w:r>
    </w:p>
    <w:p w:rsidR="00F93B3F" w:rsidRPr="00427566" w:rsidRDefault="00F93B3F" w:rsidP="00473B5E">
      <w:pPr>
        <w:spacing w:line="360" w:lineRule="auto"/>
        <w:rPr>
          <w:rFonts w:ascii="Times New Roman" w:eastAsia="Calibri" w:hAnsi="Times New Roman" w:cs="Times New Roman"/>
          <w:b/>
          <w:bCs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 xml:space="preserve">متابعة </w:t>
      </w:r>
      <w:r w:rsidR="00473B5E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 xml:space="preserve">لنتائج اجتماع </w:t>
      </w:r>
      <w:r w:rsidRPr="00427566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قمة الألفية</w:t>
      </w:r>
    </w:p>
    <w:p w:rsidR="00F93B3F" w:rsidRPr="00427566" w:rsidRDefault="00F93B3F" w:rsidP="00473B5E">
      <w:pPr>
        <w:bidi/>
        <w:spacing w:line="360" w:lineRule="auto"/>
        <w:jc w:val="left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بنين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البوسنة و الهرسك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تشيلي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كوستاريكا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جورجيا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غواتيمالا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الأردن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نيكاراغوا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النرويج</w:t>
      </w:r>
      <w:r w:rsidR="00473B5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="00473B5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="00473B5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البرتغال و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قطر : مشروع القرار</w:t>
      </w:r>
    </w:p>
    <w:p w:rsidR="002B3766" w:rsidRPr="00427566" w:rsidRDefault="002B3766" w:rsidP="00CB382E">
      <w:pPr>
        <w:spacing w:line="360" w:lineRule="auto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93B3F" w:rsidRPr="00427566" w:rsidRDefault="00F93B3F" w:rsidP="00CB382E">
      <w:pPr>
        <w:spacing w:line="360" w:lineRule="auto"/>
        <w:rPr>
          <w:rFonts w:ascii="Times New Roman" w:eastAsia="Calibri" w:hAnsi="Times New Roman" w:cs="Times New Roman"/>
          <w:b/>
          <w:bCs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حق التعليم في حالات الطوارئ</w:t>
      </w:r>
    </w:p>
    <w:p w:rsidR="002B3766" w:rsidRPr="00427566" w:rsidRDefault="002B3766" w:rsidP="002B3766">
      <w:pPr>
        <w:bidi/>
        <w:spacing w:line="360" w:lineRule="auto"/>
        <w:jc w:val="both"/>
        <w:rPr>
          <w:rFonts w:ascii="Times New Roman" w:eastAsia="Calibri" w:hAnsi="Times New Roman" w:cs="Times New Roman"/>
          <w:i/>
          <w:iCs/>
          <w:kern w:val="2"/>
          <w:sz w:val="26"/>
          <w:szCs w:val="26"/>
          <w:rtl/>
        </w:rPr>
      </w:pPr>
    </w:p>
    <w:p w:rsidR="002B3766" w:rsidRPr="00427566" w:rsidRDefault="00F93B3F" w:rsidP="002B3766">
      <w:pPr>
        <w:bidi/>
        <w:spacing w:line="360" w:lineRule="auto"/>
        <w:jc w:val="both"/>
        <w:rPr>
          <w:rFonts w:ascii="Times New Roman" w:eastAsia="Calibri" w:hAnsi="Times New Roman" w:cs="Times New Roman"/>
          <w:i/>
          <w:iCs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الجمعية العامة</w:t>
      </w:r>
    </w:p>
    <w:p w:rsidR="002B3766" w:rsidRPr="00427566" w:rsidRDefault="002B3766" w:rsidP="002B3766">
      <w:pPr>
        <w:bidi/>
        <w:spacing w:line="360" w:lineRule="auto"/>
        <w:jc w:val="both"/>
        <w:rPr>
          <w:rFonts w:ascii="Times New Roman" w:eastAsia="Calibri" w:hAnsi="Times New Roman" w:cs="Times New Roman"/>
          <w:i/>
          <w:iCs/>
          <w:kern w:val="2"/>
          <w:sz w:val="26"/>
          <w:szCs w:val="26"/>
          <w:rtl/>
        </w:rPr>
      </w:pPr>
    </w:p>
    <w:p w:rsidR="00F93B3F" w:rsidRDefault="00F93B3F" w:rsidP="000246B1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تأكيداً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على أن التعليم حق يجب أن يتمتع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به</w:t>
      </w:r>
      <w:proofErr w:type="spellEnd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الجميع </w:t>
      </w:r>
      <w:proofErr w:type="spellStart"/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نُذ</w:t>
      </w:r>
      <w:proofErr w:type="spellEnd"/>
      <w:r w:rsidR="00D6726D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>ّ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كر بالإعلان العالمي لحقوق الإنسان</w:t>
      </w:r>
      <w:r w:rsidRPr="00427566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1"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 الميثاق العالمي للحقوق الاقتصادية الاجتماعية و الثقافية</w:t>
      </w:r>
      <w:r w:rsidRPr="00427566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2"/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 </w:t>
      </w:r>
      <w:r w:rsidR="00473B5E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اتفاقية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عام 1951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المرتبطة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بحقوق اللاجئين</w:t>
      </w:r>
      <w:r w:rsidRPr="00427566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3"/>
      </w:r>
      <w:r w:rsidR="00643DAD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واتفاقية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43DAD" w:rsidRPr="00643DA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جنيف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900D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المرتبطة 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43DAD" w:rsidRPr="00643DA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بحماية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43DAD" w:rsidRPr="00643DA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المدنيين</w:t>
      </w:r>
      <w:r w:rsidR="006F4EE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في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43DAD" w:rsidRPr="00643DA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وقت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43DAD" w:rsidRPr="00643DA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الحرب</w:t>
      </w:r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والصادرة </w:t>
      </w:r>
      <w:r w:rsidR="00643DAD" w:rsidRPr="00643DAD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F4EE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بتاريخ</w:t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12 آب من عام 1949</w:t>
      </w:r>
      <w:r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4"/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واتفاقية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القضاء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أشكال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التمييز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614029" w:rsidRPr="006140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lastRenderedPageBreak/>
        <w:t>ضد</w:t>
      </w:r>
      <w:r w:rsidR="00614029" w:rsidRPr="0061402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المرأة</w:t>
      </w:r>
      <w:r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5"/>
      </w:r>
      <w:r w:rsid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</w:t>
      </w:r>
      <w:r w:rsidR="00110808" w:rsidRP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اتفاقية</w:t>
      </w:r>
      <w:r w:rsidR="00110808" w:rsidRPr="0011080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110808" w:rsidRP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القضاء</w:t>
      </w:r>
      <w:r w:rsidR="00110808" w:rsidRPr="0011080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110808" w:rsidRP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110808" w:rsidRPr="0011080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110808" w:rsidRP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="00110808" w:rsidRPr="0011080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110808" w:rsidRP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أشكال</w:t>
      </w:r>
      <w:r w:rsidR="00110808" w:rsidRPr="0011080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110808" w:rsidRP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التمييز</w:t>
      </w:r>
      <w:r w:rsidR="00110808" w:rsidRPr="0011080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العنصري</w:t>
      </w:r>
      <w:r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6"/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 اتفاقية حقوق الطفل</w:t>
      </w:r>
      <w:r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7"/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و اتفاقية حقوق الأشخاص </w:t>
      </w:r>
      <w:r w:rsidR="0011080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ذوي الإعاقة</w:t>
      </w:r>
      <w:r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8"/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.</w:t>
      </w:r>
    </w:p>
    <w:p w:rsidR="002B3766" w:rsidRPr="00F93B3F" w:rsidRDefault="002B3766" w:rsidP="002B3766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93B3F" w:rsidRPr="00F93B3F" w:rsidRDefault="00107DAE" w:rsidP="00C65538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427566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ونُذكر</w:t>
      </w:r>
      <w:r w:rsidR="00427566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427566"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  <w:lang w:bidi="ar-JO"/>
        </w:rPr>
        <w:t>ب</w:t>
      </w:r>
      <w:r w:rsidRP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107DA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قرارات الأمم المتحدة 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المتعلقة</w:t>
      </w:r>
      <w:r w:rsidRPr="00107DA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بالحق في التعليم في حالات الطوارئ</w:t>
      </w:r>
      <w:r w:rsidRPr="00107DAE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t xml:space="preserve"> </w:t>
      </w:r>
      <w:r w:rsidR="00F93B3F"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9"/>
      </w:r>
      <w:r w:rsidR="00F93B3F"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.</w:t>
      </w:r>
    </w:p>
    <w:p w:rsidR="00F93B3F" w:rsidRDefault="00F93B3F" w:rsidP="00431923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نذكر ايضاً </w:t>
      </w:r>
      <w:r w:rsidR="00CB382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 إ</w:t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علان الأمم المتحدة</w:t>
      </w:r>
      <w:r w:rsidR="00CB382E" w:rsidRPr="00CB382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CB382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</w:t>
      </w:r>
      <w:r w:rsidR="00CB382E"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لألفية</w:t>
      </w:r>
      <w:r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10"/>
      </w:r>
      <w:r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ينص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العزم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معقود</w:t>
      </w:r>
      <w:r w:rsid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كفالة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تمكين جميع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كل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مكان،</w:t>
      </w:r>
      <w:proofErr w:type="spellEnd"/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سواء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الذكور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أو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الإناث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منهم،</w:t>
      </w:r>
      <w:proofErr w:type="spellEnd"/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1C7FF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اكمال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مرحلة</w:t>
      </w:r>
      <w:r w:rsid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الابتدائي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وأن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يتمكن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212F1A" w:rsidRPr="00212F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الفتيان</w:t>
      </w:r>
      <w:r w:rsidR="00212F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212F1A" w:rsidRPr="00212F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="00212F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</w:t>
      </w:r>
      <w:r w:rsidR="00212F1A" w:rsidRPr="00212F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لفتيات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الالتحاق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بجميع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 </w:t>
      </w:r>
      <w:r w:rsidR="001C7FF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ستويات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75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بشكل متساوٍ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بحلول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عام</w:t>
      </w:r>
      <w:r w:rsidR="00425A28" w:rsidRPr="00425A28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25A28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٢٠١٥</w:t>
      </w:r>
      <w:r w:rsidR="001C7FF2" w:rsidRPr="00425A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</w:p>
    <w:p w:rsidR="002B3766" w:rsidRPr="00F93B3F" w:rsidRDefault="002B3766" w:rsidP="002B3766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571875" w:rsidRDefault="00E92561" w:rsidP="00C65538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5716F5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وإدراكا</w:t>
      </w:r>
      <w:r w:rsidR="00571875" w:rsidRPr="005716F5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لوجود </w:t>
      </w:r>
      <w:r w:rsidR="00571875" w:rsidRPr="005716F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نسبة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كبيرة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العالم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خارج المدارس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يعيشون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مناطق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متضررة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النز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اعات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والكوارث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طبيعية،</w:t>
      </w:r>
      <w:proofErr w:type="spellEnd"/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وأن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هذا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الأمر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يشكل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تحديا</w:t>
      </w:r>
      <w:r w:rsid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 جسيماً</w:t>
      </w:r>
      <w:r w:rsid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أمام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الوفاء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بأهداف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الدولية،</w:t>
      </w:r>
      <w:proofErr w:type="spellEnd"/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فيها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الهدف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الثاني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الأهداف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الإنمائية</w:t>
      </w:r>
      <w:r w:rsidR="00571875" w:rsidRPr="00571875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71875" w:rsidRPr="0057187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للألفية،</w:t>
      </w:r>
    </w:p>
    <w:p w:rsidR="008E6ED2" w:rsidRDefault="008E6ED2" w:rsidP="008E6ED2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454F6" w:rsidRDefault="009849FC" w:rsidP="00C65538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9849FC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</w:t>
      </w:r>
      <w:r w:rsidR="00F454F6" w:rsidRPr="009849FC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تشديداً</w:t>
      </w:r>
      <w:r w:rsidR="00F454F6" w:rsidRPr="009849FC">
        <w:rPr>
          <w:rFonts w:ascii="Times New Roman" w:eastAsia="Calibri" w:hAnsi="Times New Roman" w:cs="Times New Roman" w:hint="cs"/>
          <w:b/>
          <w:bCs/>
          <w:i/>
          <w:iCs/>
          <w:kern w:val="2"/>
          <w:sz w:val="26"/>
          <w:szCs w:val="26"/>
          <w:rtl/>
        </w:rPr>
        <w:t xml:space="preserve"> </w:t>
      </w:r>
      <w:r w:rsidR="00F454F6" w:rsidRP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F454F6" w:rsidRPr="009849F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F454F6" w:rsidRPr="009849F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اتفاقية</w:t>
      </w:r>
      <w:r w:rsidR="00F454F6" w:rsidRPr="009849F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9849F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حقوق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الطفل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يجب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تشكل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المعيار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ينبغي اعتماده في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تعزيز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وحماية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حقوق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الطفل،</w:t>
      </w:r>
      <w:proofErr w:type="spellEnd"/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وأن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المادتين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٢٨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٢٩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تلك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الاتفاقية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تنصان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المتطلبات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المتعلقة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بالتوصل</w:t>
      </w:r>
      <w:r w:rsid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إلى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التعليم،</w:t>
      </w:r>
      <w:proofErr w:type="spellEnd"/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وهي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متطلبات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تنطبق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أيضا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="00F454F6"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454F6"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الطوارئ،</w:t>
      </w:r>
    </w:p>
    <w:p w:rsidR="00F454F6" w:rsidRPr="00F93B3F" w:rsidRDefault="00F454F6" w:rsidP="00F454F6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454F6" w:rsidRDefault="00F454F6" w:rsidP="00FC0715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E93EB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وإذ</w:t>
      </w:r>
      <w:r w:rsidRPr="00E93EB3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="00FC0715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يساورها</w:t>
      </w:r>
      <w:r w:rsidRPr="00E93EB3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E93EB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بالغ</w:t>
      </w:r>
      <w:r w:rsidRPr="00E93EB3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E93EB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القلق</w:t>
      </w:r>
      <w:r w:rsidRPr="00F454F6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إزاء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عدم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كفاية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مستوى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التمويل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المتاح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لأهداف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الدولية،</w:t>
      </w:r>
      <w:proofErr w:type="spellEnd"/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رغم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التقدم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أحرز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السنوات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الأخيرة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نحو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تحقيق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الأهداف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المتوخاة</w:t>
      </w:r>
      <w:proofErr w:type="spellEnd"/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مبادرة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توفير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للجميع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ُّ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فق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عليها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المنتدى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العالمي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للتعليم،</w:t>
      </w:r>
      <w:proofErr w:type="spellEnd"/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عقد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داكار</w:t>
      </w:r>
      <w:r w:rsidRPr="00F454F6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454F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نيسان 2000</w:t>
      </w:r>
      <w:r w:rsidR="00D0158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r w:rsidR="00F93B3F"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11"/>
      </w:r>
    </w:p>
    <w:p w:rsidR="00F454F6" w:rsidRDefault="00F454F6" w:rsidP="00F454F6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8E6ED2" w:rsidRDefault="008E6ED2" w:rsidP="00FC0715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8E6ED2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وإذ</w:t>
      </w:r>
      <w:r w:rsidRPr="008E6ED2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="00FC0715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يساورها</w:t>
      </w:r>
      <w:r w:rsidRPr="008E6ED2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بالغ</w:t>
      </w:r>
      <w:r w:rsidRPr="008E6ED2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القلق</w:t>
      </w:r>
      <w:r w:rsidRPr="008E6ED2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أيضا</w:t>
      </w:r>
      <w:r w:rsidRPr="008E6ED2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لأن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قطاع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إطار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النداءات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الموحدة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والعاجلة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أطلقت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عام</w:t>
      </w:r>
      <w:r w:rsidR="00C65538"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C65538"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٢٠٠٩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كان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واحدا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القطاعات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حصلت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أقل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مستويات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التمويل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اللازم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لتلبية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</w:t>
      </w:r>
      <w:r w:rsidRPr="008E6ED2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الأساسية</w:t>
      </w:r>
      <w:r w:rsidRPr="008E6ED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</w:p>
    <w:p w:rsidR="008E6ED2" w:rsidRPr="00F93B3F" w:rsidRDefault="008E6ED2" w:rsidP="008E6ED2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93B3F" w:rsidRDefault="005E050F" w:rsidP="00FC0715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5E050F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lastRenderedPageBreak/>
        <w:t>وإذ</w:t>
      </w:r>
      <w:r w:rsidRPr="005E050F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="00FC0715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تسلم</w:t>
      </w:r>
      <w:r w:rsidRPr="005E050F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بأن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ضمان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يقتضي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اتباع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نُهج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شاملة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ومرنة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تُصمّم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خصيصا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لهذا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الهدف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يتماشى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وضروريات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الحماية،</w:t>
      </w:r>
      <w:proofErr w:type="spellEnd"/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ومبادرات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التخفيف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حدة</w:t>
      </w:r>
      <w:proofErr w:type="spellEnd"/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النز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اعات،</w:t>
      </w:r>
      <w:proofErr w:type="spellEnd"/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واعتبارات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الحد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مخاطر</w:t>
      </w:r>
      <w:r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الكوارث،</w:t>
      </w:r>
    </w:p>
    <w:p w:rsidR="008E6ED2" w:rsidRPr="00F93B3F" w:rsidRDefault="008E6ED2" w:rsidP="008E6ED2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0F449C" w:rsidRDefault="00E92561" w:rsidP="00FC0715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إدانة</w:t>
      </w:r>
      <w:r w:rsidR="005E050F" w:rsidRPr="005E050F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أعمال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استهداف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المدنيين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أنفسهم،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كما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</w:t>
      </w:r>
      <w:r w:rsid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نز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استهداف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أطفال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المدارس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والطلاب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والمعلمين،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وكذلك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الهجمات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الموجهة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ضد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أهداف</w:t>
      </w:r>
      <w:r w:rsid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مدنية،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قبيل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المؤسسات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حسب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ما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يحظره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وإذ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FC071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تسلم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بأن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هذه</w:t>
      </w:r>
      <w:r w:rsid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الأعمال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يمكن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تمثل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خرقا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خطيرا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لاتفاقيات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جنيف،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C6553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جرائم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حرب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بالنسبة</w:t>
      </w:r>
      <w:r w:rsid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للدول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الأطراف،</w:t>
      </w:r>
      <w:proofErr w:type="spellEnd"/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نظام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روما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الأساسي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للمحكمة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الجنائية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5E050F" w:rsidRPr="005E050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الدولية</w:t>
      </w:r>
      <w:r w:rsidR="005E050F" w:rsidRPr="005E050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t xml:space="preserve"> </w:t>
      </w:r>
      <w:r w:rsidR="00F93B3F" w:rsidRPr="00D16C1A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12"/>
      </w:r>
      <w:proofErr w:type="spellStart"/>
      <w:r w:rsidR="00F93B3F"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="000F449C" w:rsidRPr="00D16C1A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FC071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</w:t>
      </w:r>
      <w:r w:rsidR="00CB196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ُ</w:t>
      </w:r>
      <w:r w:rsidR="00FC071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</w:t>
      </w:r>
      <w:r w:rsidR="00CB196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ّ</w:t>
      </w:r>
      <w:r w:rsidR="00FC071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كر</w:t>
      </w:r>
      <w:r w:rsid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أطراف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النزاع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بالالتزامات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المترتبة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عليها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الامتناع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استخدام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الأهداف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المدنية،</w:t>
      </w:r>
      <w:proofErr w:type="spellEnd"/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فيها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المؤسسات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التعليمية،</w:t>
      </w:r>
      <w:proofErr w:type="spellEnd"/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الأغراض</w:t>
      </w:r>
      <w:r w:rsid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العسكرية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والامتناع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تجنيد</w:t>
      </w:r>
      <w:r w:rsidR="000F449C" w:rsidRPr="000F449C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0F449C" w:rsidRPr="000F449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الأطفال،</w:t>
      </w:r>
    </w:p>
    <w:p w:rsidR="00E41879" w:rsidRDefault="00E41879" w:rsidP="00D16C1A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93B3F" w:rsidRDefault="000F449C" w:rsidP="00E41879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E41879"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وإذ</w:t>
      </w:r>
      <w:r w:rsidR="00E41879" w:rsidRPr="00D16C1A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="00E41879"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تقر</w:t>
      </w:r>
      <w:r w:rsidR="00E41879" w:rsidRPr="00E41879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بأن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حماية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المدارس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وتوفير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ينبغي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يبقى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الأولويات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الأساسية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للمجتمع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والدول</w:t>
      </w:r>
      <w:r w:rsidR="00E41879" w:rsidRPr="00E4187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41879" w:rsidRPr="00E4187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الأعضاء،</w:t>
      </w:r>
    </w:p>
    <w:p w:rsidR="00E41879" w:rsidRPr="00F93B3F" w:rsidRDefault="00E41879" w:rsidP="00E41879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C3EE1" w:rsidRDefault="00FC3EE1" w:rsidP="00D16C1A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وإذ</w:t>
      </w:r>
      <w:r w:rsidRPr="00D16C1A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تعترف</w:t>
      </w:r>
      <w:r w:rsidRPr="00D16C1A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بالدور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الهام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يمكن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للتعليم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يؤديه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دعم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الجهود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تبذل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لوقف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الاعتداءات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السكان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المتضررين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والحيلولة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دون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حدوثها،</w:t>
      </w:r>
      <w:proofErr w:type="spellEnd"/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ولا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سيما</w:t>
      </w:r>
      <w:proofErr w:type="spellEnd"/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الجهود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الرامية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منع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أشكال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العنف،</w:t>
      </w:r>
      <w:proofErr w:type="spellEnd"/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فيها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الاغتصاب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وغيره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أعمال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العنف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الجنسي،</w:t>
      </w:r>
      <w:proofErr w:type="spellEnd"/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والاستغلال،</w:t>
      </w:r>
      <w:proofErr w:type="spellEnd"/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والاتجار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بالأشخاص،</w:t>
      </w:r>
      <w:proofErr w:type="spellEnd"/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وأسو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ء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أشكال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عمالة</w:t>
      </w:r>
      <w:r w:rsidRPr="00FC3EE1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FC3EE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الأطفال،</w:t>
      </w:r>
    </w:p>
    <w:p w:rsidR="00FC3EE1" w:rsidRPr="00F93B3F" w:rsidRDefault="00FC3EE1" w:rsidP="00FC3EE1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C3EE1" w:rsidRDefault="00D16C1A" w:rsidP="00D72B69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والتشديد</w:t>
      </w:r>
      <w:r w:rsidR="00E22054" w:rsidRPr="00E22054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أهمية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تعزيز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التثقيف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والتعلم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مجال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حقوق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المستويات،</w:t>
      </w:r>
      <w:proofErr w:type="spellEnd"/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طريق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تنفيذ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لبرنامج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العالمي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للتثقيف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مجال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حقوق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t xml:space="preserve"> </w:t>
      </w:r>
      <w:r w:rsidR="00F93B3F"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13"/>
      </w:r>
      <w:r w:rsidR="00F93B3F" w:rsidRPr="00F93B3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حسب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الاقتضاء،</w:t>
      </w:r>
      <w:proofErr w:type="spellEnd"/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وإذ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تشجع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وضع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مبادرات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="00E22054" w:rsidRPr="00E22054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E22054" w:rsidRPr="00E2205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الصدد،</w:t>
      </w:r>
    </w:p>
    <w:p w:rsidR="00E22054" w:rsidRPr="00F93B3F" w:rsidRDefault="00E22054" w:rsidP="00E22054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C3EE1" w:rsidRDefault="000246B1" w:rsidP="00D72B69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  <w:r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وباعتبار</w:t>
      </w:r>
      <w:r w:rsidR="00D72B69" w:rsidRPr="00D72B69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الجيد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يمكن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يخفف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الآثار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النفسية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الاجتماعية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المترتبة</w:t>
      </w:r>
      <w:r w:rsid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النز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اعات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المسلحة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والكوارث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الطبيعية،</w:t>
      </w:r>
      <w:proofErr w:type="spellEnd"/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خلال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توفير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إحساس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بأن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الحياة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تسير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مجراها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الطبيعي،</w:t>
      </w:r>
      <w:proofErr w:type="spellEnd"/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وخلق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72B6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شعور</w:t>
      </w:r>
      <w:r w:rsidR="00D72B69" w:rsidRPr="00D72B69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بالاستقرار</w:t>
      </w:r>
      <w:r w:rsidR="00D72B69" w:rsidRPr="00D16C1A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وبناء الأمل</w:t>
      </w:r>
      <w:r w:rsidR="00D72B69" w:rsidRPr="00D16C1A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="00D72B69" w:rsidRPr="00D16C1A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="00D72B69"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المستقبل،</w:t>
      </w:r>
    </w:p>
    <w:p w:rsidR="00D72B69" w:rsidRPr="00F93B3F" w:rsidRDefault="00D72B69" w:rsidP="00D72B69">
      <w:pPr>
        <w:bidi/>
        <w:spacing w:line="360" w:lineRule="auto"/>
        <w:jc w:val="bot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F81DE0" w:rsidRDefault="000246B1" w:rsidP="00D16C1A">
      <w:pPr>
        <w:bidi/>
        <w:spacing w:line="360" w:lineRule="auto"/>
        <w:ind w:firstLine="429"/>
        <w:jc w:val="both"/>
        <w:rPr>
          <w:rFonts w:ascii="Times New Roman" w:eastAsia="Calibri" w:hAnsi="Times New Roman" w:cs="Times New Roman"/>
          <w:color w:val="000000"/>
          <w:kern w:val="2"/>
          <w:sz w:val="26"/>
          <w:szCs w:val="26"/>
          <w:rtl/>
        </w:rPr>
      </w:pPr>
      <w:r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lastRenderedPageBreak/>
        <w:t>وباعتبار</w:t>
      </w:r>
      <w:r w:rsidR="00D16C1A" w:rsidRPr="00F81DE0">
        <w:rPr>
          <w:rFonts w:ascii="Times New Roman" w:eastAsia="Calibri" w:hAnsi="Times New Roman" w:cs="Times New Roman" w:hint="cs"/>
          <w:i/>
          <w:iCs/>
          <w:color w:val="000000"/>
          <w:kern w:val="2"/>
          <w:sz w:val="26"/>
          <w:szCs w:val="26"/>
          <w:rtl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i/>
          <w:iCs/>
          <w:color w:val="000000"/>
          <w:kern w:val="2"/>
          <w:sz w:val="26"/>
          <w:szCs w:val="26"/>
          <w:rtl/>
        </w:rPr>
        <w:t>أيضا</w:t>
      </w:r>
      <w:r w:rsidR="00F81DE0" w:rsidRPr="00F81DE0">
        <w:rPr>
          <w:rFonts w:ascii="Times New Roman" w:eastAsia="Calibri" w:hAnsi="Times New Roman" w:cs="Times New Roman"/>
          <w:b/>
          <w:bCs/>
          <w:i/>
          <w:iCs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أن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التعليم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proofErr w:type="spellStart"/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يمكن،</w:t>
      </w:r>
      <w:proofErr w:type="spellEnd"/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في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حالات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proofErr w:type="spellStart"/>
      <w:r w:rsid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النزوح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،</w:t>
      </w:r>
      <w:proofErr w:type="spellEnd"/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أن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يؤدي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دورا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هاما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في</w:t>
      </w:r>
      <w:r w:rsid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 xml:space="preserve"> </w:t>
      </w:r>
      <w:proofErr w:type="spellStart"/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المساهمة،</w:t>
      </w:r>
      <w:proofErr w:type="spellEnd"/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جنبا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إلى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جنب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مع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غيره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من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proofErr w:type="spellStart"/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العناصر،</w:t>
      </w:r>
      <w:proofErr w:type="spellEnd"/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في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الإعداد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لإيجاد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 xml:space="preserve">وتعزيز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حلول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دائمة</w:t>
      </w:r>
      <w:r w:rsidR="00F81DE0" w:rsidRPr="00F81DE0">
        <w:rPr>
          <w:rFonts w:ascii="Times New Roman" w:eastAsia="Calibri" w:hAnsi="Times New Roman" w:cs="Times New Roman"/>
          <w:color w:val="000000"/>
          <w:kern w:val="2"/>
          <w:sz w:val="26"/>
          <w:szCs w:val="26"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للسكان</w:t>
      </w:r>
      <w:r w:rsid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 xml:space="preserve"> </w:t>
      </w:r>
      <w:r w:rsidR="00F81DE0" w:rsidRP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المتضررين</w:t>
      </w:r>
      <w:r w:rsidR="00F81DE0">
        <w:rPr>
          <w:rFonts w:ascii="Times New Roman" w:eastAsia="Calibri" w:hAnsi="Times New Roman" w:cs="Times New Roman" w:hint="cs"/>
          <w:color w:val="000000"/>
          <w:kern w:val="2"/>
          <w:sz w:val="26"/>
          <w:szCs w:val="26"/>
          <w:rtl/>
        </w:rPr>
        <w:t>،</w:t>
      </w:r>
    </w:p>
    <w:p w:rsidR="00F81DE0" w:rsidRPr="00F93B3F" w:rsidRDefault="00F81DE0" w:rsidP="00F81DE0">
      <w:pPr>
        <w:bidi/>
        <w:spacing w:line="360" w:lineRule="auto"/>
        <w:jc w:val="both"/>
        <w:rPr>
          <w:rFonts w:ascii="Times New Roman" w:eastAsia="Calibri" w:hAnsi="Times New Roman" w:cs="Times New Roman"/>
          <w:color w:val="FF0000"/>
          <w:kern w:val="2"/>
          <w:sz w:val="26"/>
          <w:szCs w:val="26"/>
          <w:rtl/>
        </w:rPr>
      </w:pPr>
    </w:p>
    <w:p w:rsidR="000F48F3" w:rsidRDefault="00E57953" w:rsidP="000F48F3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0F48F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ترحب</w:t>
      </w:r>
      <w:r w:rsidRPr="00E57953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بالعمل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يضطلع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به</w:t>
      </w:r>
      <w:proofErr w:type="spellEnd"/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المقرر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بالحق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التعليم،</w:t>
      </w:r>
      <w:proofErr w:type="spellEnd"/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وتحيط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علما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بتقريره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ظل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E5795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</w:rPr>
        <w:t>(</w:t>
      </w:r>
      <w:r w:rsidRPr="00E57953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t xml:space="preserve"> </w:t>
      </w:r>
      <w:r w:rsidR="00F93B3F" w:rsidRPr="00F93B3F">
        <w:rPr>
          <w:rFonts w:ascii="Times New Roman" w:eastAsia="Calibri" w:hAnsi="Times New Roman" w:cs="Times New Roman"/>
          <w:kern w:val="2"/>
          <w:sz w:val="26"/>
          <w:szCs w:val="26"/>
          <w:vertAlign w:val="superscript"/>
          <w:rtl/>
        </w:rPr>
        <w:footnoteReference w:id="14"/>
      </w:r>
      <w:proofErr w:type="spellStart"/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  <w:proofErr w:type="spellEnd"/>
    </w:p>
    <w:p w:rsidR="008D132F" w:rsidRDefault="008D132F" w:rsidP="008D132F">
      <w:pPr>
        <w:bidi/>
        <w:spacing w:line="360" w:lineRule="auto"/>
        <w:ind w:left="113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A74070" w:rsidRDefault="000F48F3" w:rsidP="00A74070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0F48F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ترحب</w:t>
      </w:r>
      <w:r w:rsidRPr="000F48F3">
        <w:rPr>
          <w:rFonts w:ascii="Times New Roman" w:eastAsia="Calibri" w:hAnsi="Times New Roman" w:cs="Times New Roman"/>
          <w:i/>
          <w:iCs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أيضا</w:t>
      </w:r>
      <w:r w:rsidRPr="000F48F3">
        <w:rPr>
          <w:rFonts w:ascii="Times New Roman" w:eastAsia="Calibri" w:hAnsi="Times New Roman" w:cs="Times New Roman"/>
          <w:b/>
          <w:bCs/>
          <w:i/>
          <w:iCs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بالعمل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تضطلع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proofErr w:type="spellStart"/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به</w:t>
      </w:r>
      <w:proofErr w:type="spellEnd"/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لجنة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وق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الطفل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خلال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عقد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يوم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المناقشة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العامة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بشأن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الطفل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0F48F3">
        <w:rPr>
          <w:rFonts w:ascii="Times New Roman" w:eastAsia="Calibri" w:hAnsi="Times New Roman" w:cs="Times New Roman"/>
          <w:kern w:val="2"/>
          <w:sz w:val="26"/>
          <w:szCs w:val="26"/>
        </w:rPr>
        <w:t xml:space="preserve"> </w:t>
      </w:r>
      <w:r w:rsidRPr="000F48F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الطوارئ؛</w:t>
      </w:r>
      <w:r w:rsid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</w:p>
    <w:p w:rsidR="008D132F" w:rsidRDefault="008D132F" w:rsidP="00D16C1A">
      <w:pPr>
        <w:bidi/>
        <w:spacing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E57953" w:rsidRDefault="00A74070" w:rsidP="00D16C1A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A74070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تلاحظ</w:t>
      </w:r>
      <w:r w:rsidRPr="00A74070">
        <w:rPr>
          <w:rFonts w:ascii="Times New Roman" w:eastAsia="Calibri" w:hAnsi="Times New Roman" w:cs="Times New Roman"/>
          <w:i/>
          <w:iCs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مع</w:t>
      </w:r>
      <w:r w:rsidRPr="00A74070">
        <w:rPr>
          <w:rFonts w:ascii="Times New Roman" w:eastAsia="Calibri" w:hAnsi="Times New Roman" w:cs="Times New Roman"/>
          <w:i/>
          <w:iCs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التقدير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العمل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تضطلع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به</w:t>
      </w:r>
      <w:proofErr w:type="spellEnd"/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الممثلة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الخاصة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للأمين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العام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المعنية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بالأطفال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والنز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فيما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يتعلق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بالانتهاكات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والاعتداءات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المرتكبة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ضد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نز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اعات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المسلحة،</w:t>
      </w:r>
      <w:proofErr w:type="spellEnd"/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وتنوه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بأهمية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العمل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المتواصل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تقوم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به،</w:t>
      </w:r>
      <w:proofErr w:type="spellEnd"/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حدود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ولايتها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الحالية،</w:t>
      </w:r>
      <w:proofErr w:type="spellEnd"/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فيما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يتعلق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بالآثار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السيئة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تترتب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</w:t>
      </w:r>
      <w:r w:rsid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نز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بالنسبة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لتعليم</w:t>
      </w:r>
      <w:r w:rsidRPr="00A7407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7407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8D132F" w:rsidRDefault="008D132F" w:rsidP="008D132F">
      <w:pPr>
        <w:bidi/>
        <w:spacing w:line="360" w:lineRule="auto"/>
        <w:ind w:left="113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A74070" w:rsidRDefault="00051250" w:rsidP="0019319D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ترحب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بمبادرة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المناصرة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العالمية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تحمل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اسم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حملة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”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مليون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مدرسة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ومستشفى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آمنة</w:t>
      </w:r>
      <w:r w:rsidRPr="00051250">
        <w:rPr>
          <w:rFonts w:ascii="Times New Roman" w:eastAsia="Calibri" w:hAnsi="Times New Roman" w:cs="Times New Roman" w:hint="eastAsia"/>
          <w:kern w:val="2"/>
          <w:sz w:val="26"/>
          <w:szCs w:val="26"/>
          <w:rtl/>
        </w:rPr>
        <w:t>“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اطلقت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٨ </w:t>
      </w:r>
      <w:proofErr w:type="spellStart"/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نيسان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>٢٠١٠</w:t>
      </w:r>
      <w:proofErr w:type="spellEnd"/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مانيلا،</w:t>
      </w:r>
      <w:proofErr w:type="spellEnd"/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ﺑﻬدف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زيادة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تأمين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المدارس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والمستشفيات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ضد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الكوارث،</w:t>
      </w:r>
      <w:proofErr w:type="spellEnd"/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الحملة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العالمية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بعنوان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”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القادرة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4319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 التكي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16C1A">
        <w:rPr>
          <w:rFonts w:ascii="Times New Roman" w:eastAsia="Calibri" w:hAnsi="Times New Roman" w:cs="Times New Roman" w:hint="eastAsia"/>
          <w:kern w:val="2"/>
          <w:sz w:val="26"/>
          <w:szCs w:val="26"/>
          <w:rtl/>
        </w:rPr>
        <w:t>“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أطلقت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إطار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الاستراتيجية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الدولية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للحد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أخطار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الكوارث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لعامي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  <w:proofErr w:type="spellEnd"/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٢٠١٠ </w:t>
      </w:r>
      <w:r w:rsidRPr="00051250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٢٠</w:t>
      </w:r>
      <w:r w:rsidR="0019319D"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>١</w:t>
      </w:r>
      <w:r w:rsidRPr="00051250">
        <w:rPr>
          <w:rFonts w:ascii="Times New Roman" w:eastAsia="Calibri" w:hAnsi="Times New Roman" w:cs="Times New Roman"/>
          <w:kern w:val="2"/>
          <w:sz w:val="26"/>
          <w:szCs w:val="26"/>
          <w:rtl/>
        </w:rPr>
        <w:t>١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8D132F" w:rsidRDefault="008D132F" w:rsidP="00D16C1A">
      <w:pPr>
        <w:bidi/>
        <w:spacing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051250" w:rsidRDefault="00425F14" w:rsidP="00EF43C6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تُنوه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بتشكيل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لجنة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الأمم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المتحدة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الدائمة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المشتركة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بين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الوكالات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ﻟﻤﺠموعة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وغير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المبادرات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باعتبار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التدابير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المتخذة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لتلبية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الطوارئ،</w:t>
      </w:r>
      <w:proofErr w:type="spellEnd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نحو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منسق،</w:t>
      </w:r>
      <w:proofErr w:type="spellEnd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 خلال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إقامة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الشراكات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بغرض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تنفيذ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ما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جاء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دليل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”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الحد الأدنى من معايير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: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التأهب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والاستجابة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والتعافي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>“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وضعته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الشبكة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المشتركة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وكالات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لتعليم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الطوارئ،</w:t>
      </w:r>
      <w:proofErr w:type="spellEnd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وﺗﻬيب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بالجهات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المانحة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تدعم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عمل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المجموعة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EF43C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التنسيقية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وتشدد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ضرورة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الاستمرار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اتخاذ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تلك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التدابير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بالتنسيق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الوثيق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السلطات</w:t>
      </w:r>
      <w:r w:rsidRPr="00425F1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25F1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المعنية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4F5904" w:rsidRDefault="004F5904" w:rsidP="004F5904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D16C1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تشير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D16C1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16C1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المناقشة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الموضو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عية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عقدﺗﻬا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١٨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آذار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٢٠٠٩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بشأن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الحصول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خدمات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وحالات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ما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بعد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الأزمات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والحالات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الانتقالية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الناجمة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النز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اعات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يسببها</w:t>
      </w:r>
      <w:r w:rsidRPr="004F5904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4F590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الإنسان؛</w:t>
      </w:r>
    </w:p>
    <w:p w:rsidR="00C64A7F" w:rsidRDefault="00C64A7F" w:rsidP="00C64A7F">
      <w:pPr>
        <w:bidi/>
        <w:spacing w:line="360" w:lineRule="auto"/>
        <w:ind w:left="1138"/>
        <w:contextualSpacing/>
        <w:jc w:val="both"/>
        <w:rPr>
          <w:rFonts w:ascii="Times New Roman" w:eastAsia="Calibri" w:hAnsi="Times New Roman" w:cs="Times New Roman"/>
          <w:i/>
          <w:iCs/>
          <w:kern w:val="2"/>
          <w:sz w:val="26"/>
          <w:szCs w:val="26"/>
          <w:rtl/>
        </w:rPr>
      </w:pPr>
    </w:p>
    <w:p w:rsidR="00C64A7F" w:rsidRDefault="00C64A7F" w:rsidP="00C64A7F">
      <w:pPr>
        <w:bidi/>
        <w:spacing w:line="360" w:lineRule="auto"/>
        <w:ind w:left="713"/>
        <w:contextualSpacing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  <w:r w:rsidRPr="00C64A7F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lastRenderedPageBreak/>
        <w:t>التعليم في جميع مراحل الاستجابة الإنسانية</w:t>
      </w:r>
    </w:p>
    <w:p w:rsidR="006E0394" w:rsidRPr="00C64A7F" w:rsidRDefault="006E0394" w:rsidP="006E0394">
      <w:pPr>
        <w:bidi/>
        <w:spacing w:line="360" w:lineRule="auto"/>
        <w:ind w:left="713"/>
        <w:contextualSpacing/>
        <w:jc w:val="both"/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</w:pPr>
    </w:p>
    <w:p w:rsidR="004F5904" w:rsidRDefault="001C5AEE" w:rsidP="001C5AEE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1C5AEE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تحث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تنفيذ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الاستراتيجيات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والسياسات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الرامية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ضمان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ودعم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إعمال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باعتباره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عنصرا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لا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يتجزأ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المساعدة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والاستجابة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الإنسانية،</w:t>
      </w:r>
      <w:proofErr w:type="spellEnd"/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وذلك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بأقصى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ما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يتوافر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لديها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موارد،</w:t>
      </w:r>
      <w:proofErr w:type="spellEnd"/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وبدعم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اﻟﻤﺠتمع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ومنظومة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الأمم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المتحدة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والجهات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المانحة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والوكالات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المتعددة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الأطراف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والقطاع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واﻟﻤﺠتمع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والمنظمات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غير</w:t>
      </w:r>
      <w:r w:rsidRPr="001C5AEE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1C5AEE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الحكومية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1C5AEE" w:rsidRDefault="001C5AEE" w:rsidP="008B5CC3">
      <w:pPr>
        <w:bidi/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1C5AEE" w:rsidRDefault="008B5CC3" w:rsidP="00EF43C6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314ED4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تطلب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314ED4"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تضمن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إقامة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أفضل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النظم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الممكنة،</w:t>
      </w:r>
      <w:proofErr w:type="spellEnd"/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314ED4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 خلال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تخصيص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الموارد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الكافية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وتكييف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المناهج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الدراسية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كما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ينبغي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وتدريب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المعلمين،</w:t>
      </w:r>
      <w:proofErr w:type="spellEnd"/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وتنفيذ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برامج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تقييم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المخاطر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EF43C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والجهوزية</w:t>
      </w:r>
      <w:proofErr w:type="spellEnd"/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للكوارث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المدارس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وتنفيذ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الإطار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القانوني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للحماية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وتوفير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الخدمات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الصحية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والاجتماعية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الأساسية،</w:t>
      </w:r>
      <w:proofErr w:type="spellEnd"/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يسمح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بمواجهة</w:t>
      </w:r>
      <w:r w:rsidRPr="008B5CC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8B5CC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472ABE" w:rsidRDefault="00472ABE" w:rsidP="00472ABE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472ABE" w:rsidRDefault="00472ABE" w:rsidP="00472ABE">
      <w:pPr>
        <w:bidi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F93B3F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 xml:space="preserve">البيئة التعليمية الآمنة </w:t>
      </w:r>
      <w:r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 xml:space="preserve">والمحمية </w:t>
      </w:r>
    </w:p>
    <w:p w:rsidR="00314ED4" w:rsidRDefault="00314ED4" w:rsidP="00314ED4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AA67B6" w:rsidRDefault="00AA67B6" w:rsidP="00AA67B6">
      <w:pPr>
        <w:numPr>
          <w:ilvl w:val="0"/>
          <w:numId w:val="1"/>
        </w:numPr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730046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توصي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بأن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تضمن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الوصول ل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لتعليم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لجميع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السكان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proofErr w:type="spellStart"/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المتضررين،</w:t>
      </w:r>
      <w:proofErr w:type="spellEnd"/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وفقا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E9256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للا</w:t>
      </w:r>
      <w:r w:rsidR="00E92561"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لتزامات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المفروضة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عليها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ودون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أي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شكل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أشكال</w:t>
      </w:r>
      <w:r w:rsidRPr="00AA67B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A67B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التمييز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AA67B6" w:rsidRDefault="00AA67B6" w:rsidP="00AA67B6">
      <w:pPr>
        <w:bidi/>
        <w:spacing w:line="36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AA67B6" w:rsidRPr="002B3766" w:rsidRDefault="00D078D9" w:rsidP="009836FD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D078D9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تحث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أطراف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النزاع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مسلح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الوفاء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بالتزاماﺗﻬا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وعلى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الأخص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التزاماﺗﻬا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الواجبة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التطبيق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والقانون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لحقوق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احترام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المدنيين،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فيهم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الطلاب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والعاملون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مجال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واحترام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الأهداف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المدنية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مثل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المؤسسات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والامتناع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تجنيد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القوات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أو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الجماعات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المسلحة،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وفقا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لما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يسري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عليها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التزامات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الدولي؛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وتحث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الوفاء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يسري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عليها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التزامات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القانون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المتعلق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بحماية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واحترام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المدنيين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والأهداف</w:t>
      </w:r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D078D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المدنية،</w:t>
      </w:r>
      <w:proofErr w:type="spellEnd"/>
      <w:r w:rsidRPr="00D078D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كما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تحثها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تجريم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الهجمات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المباني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قوانينها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المحلية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CA5EFF"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من أجل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منع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الإفلات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العقاب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ومكافحته،</w:t>
      </w:r>
      <w:proofErr w:type="spellEnd"/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وتشدد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مثل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هذه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الهجمات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قد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يمكن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تمثل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خرقا</w:t>
      </w:r>
      <w:r w:rsidR="00CA5EFF"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خطيرا</w:t>
      </w:r>
      <w:r w:rsidR="00CA5EFF"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لاتفاقيات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جنيف،</w:t>
      </w:r>
      <w:proofErr w:type="spellEnd"/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وأن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تشكل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جرائم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حرب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بالنسبة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للدول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الأطراف،</w:t>
      </w:r>
      <w:proofErr w:type="spellEnd"/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بموجب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نظام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روما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الأساسي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للمحكمة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الجنائية</w:t>
      </w:r>
      <w:r w:rsidRPr="002B376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الدولية</w:t>
      </w:r>
      <w:r w:rsidR="00BC211F" w:rsidRPr="002B376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6D690A" w:rsidRDefault="006D690A" w:rsidP="006D690A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6D690A" w:rsidRDefault="006D690A" w:rsidP="00EF43C6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6D690A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تحث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أيضا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تضمن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مراعاة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مخاطر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الكوارث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واعتبارات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السلامة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مراحل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التخطيط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للمرافق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وتصميمها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وبنائها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وإعادة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بنائها،</w:t>
      </w:r>
      <w:proofErr w:type="spellEnd"/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خلال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مراعاة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أمور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منها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التوصيات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الواردة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دليل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EE0025" w:rsidRPr="006D690A">
        <w:rPr>
          <w:rFonts w:ascii="Times New Roman" w:eastAsia="Calibri" w:hAnsi="Times New Roman" w:cs="Times New Roman" w:hint="eastAsia"/>
          <w:kern w:val="2"/>
          <w:sz w:val="26"/>
          <w:szCs w:val="26"/>
          <w:rtl/>
        </w:rPr>
        <w:t>“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الحد الأدنى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لمعايير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>:</w:t>
      </w:r>
      <w:proofErr w:type="spellEnd"/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EF43C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الجهوزية</w:t>
      </w:r>
      <w:proofErr w:type="spellEnd"/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والاستجابة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والتعافي</w:t>
      </w:r>
      <w:r w:rsidR="00EE0025"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>”</w:t>
      </w:r>
      <w:proofErr w:type="spellEnd"/>
      <w:r w:rsidR="00EE0025" w:rsidRPr="006D690A">
        <w:rPr>
          <w:rFonts w:ascii="Times New Roman" w:eastAsia="Calibri" w:hAnsi="Times New Roman" w:cs="Times New Roman" w:hint="eastAsia"/>
          <w:kern w:val="2"/>
          <w:sz w:val="26"/>
          <w:szCs w:val="26"/>
          <w:rtl/>
        </w:rPr>
        <w:t xml:space="preserve"> </w:t>
      </w:r>
      <w:proofErr w:type="spellStart"/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الذي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وضعته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الشبكة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lastRenderedPageBreak/>
        <w:t>المشتركة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لوكالات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EE002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لتعليم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الطوارئ،</w:t>
      </w:r>
      <w:proofErr w:type="spellEnd"/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 "التوجيهات الإرشادية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حول بناء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مدارس</w:t>
      </w:r>
      <w:r w:rsidR="00EE002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أكثر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أمنا</w:t>
      </w:r>
      <w:r w:rsidR="00EE002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"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طورتها</w:t>
      </w:r>
      <w:r w:rsidRPr="006D690A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D690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الشبكة</w:t>
      </w:r>
      <w:r w:rsidR="00BC21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9A762A" w:rsidRDefault="009A762A" w:rsidP="009A762A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9A762A" w:rsidRDefault="00B9583C" w:rsidP="009836FD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B9583C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تحث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الأعضاء،</w:t>
      </w:r>
      <w:proofErr w:type="spellEnd"/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سياق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دعمها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للتعليم،</w:t>
      </w:r>
      <w:proofErr w:type="spellEnd"/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معالجة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الخاصة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بالفتيات تحديدا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سياقات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بشكل </w:t>
      </w:r>
      <w:proofErr w:type="spellStart"/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أكبر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تزايد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تعرضهن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للعنف</w:t>
      </w:r>
      <w:r w:rsidRPr="00B9583C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القائم على الجنس</w:t>
      </w:r>
      <w:r w:rsidRPr="00B9583C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8D132F" w:rsidRDefault="008D132F" w:rsidP="008D132F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8D132F" w:rsidRDefault="00E571AB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E571AB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تدعو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وكالات الأمم المتحدة ذات العلاقة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وشركاءها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تخص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ص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خبرات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فنية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كافية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لتعزيز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جمع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البيانات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تأثير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إمكانية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E6B47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وصول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والشباب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E6B47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الجيد،</w:t>
      </w:r>
      <w:proofErr w:type="spellEnd"/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تصنيف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تلك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البيانات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حسب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العمر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والجنس،</w:t>
      </w:r>
      <w:proofErr w:type="spellEnd"/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E6B47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بالتشاور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الوثيق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والسلطات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الصلة،</w:t>
      </w:r>
      <w:proofErr w:type="spellEnd"/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وجمع البيانات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9836F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الاعتداءات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المؤسسات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التعليمية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والطلاب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والعاملين في سلك </w:t>
      </w:r>
      <w:proofErr w:type="spellStart"/>
      <w:r w:rsidR="0019319D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إيلاء</w:t>
      </w:r>
      <w:proofErr w:type="spellEnd"/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الاعتبار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الواجب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للمعلومات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تقدمها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المعنية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والسلطات</w:t>
      </w:r>
      <w:r w:rsidRPr="00E571AB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571AB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المختصة؛</w:t>
      </w:r>
    </w:p>
    <w:p w:rsidR="000E6B47" w:rsidRDefault="000E6B47" w:rsidP="000E6B47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0E6B47" w:rsidRDefault="00AD4229" w:rsidP="00730046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AD4229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تحث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تنفيذ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سياسات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 برامج تدخل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تراعي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الفوارق بين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الجنسين</w:t>
      </w:r>
      <w:r w:rsidR="00183B4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لضمان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الوصول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العادل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للسكان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المتضررين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D4229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الآمن</w:t>
      </w:r>
      <w:r w:rsidRPr="00AD4229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والجيد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وذات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الصلة</w:t>
      </w:r>
      <w:r w:rsidR="00BC211F"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؛</w:t>
      </w:r>
    </w:p>
    <w:p w:rsidR="00AD4229" w:rsidRDefault="00AD4229" w:rsidP="00AD4229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183B41" w:rsidRDefault="00D2357A" w:rsidP="00D2357A">
      <w:pPr>
        <w:pStyle w:val="ListParagraph"/>
        <w:bidi/>
        <w:jc w:val="left"/>
        <w:rPr>
          <w:rFonts w:ascii="Times New Roman" w:eastAsia="Calibri" w:hAnsi="Times New Roman" w:cs="Times New Roman"/>
          <w:b/>
          <w:bCs/>
          <w:kern w:val="2"/>
          <w:sz w:val="26"/>
          <w:szCs w:val="26"/>
          <w:rtl/>
        </w:rPr>
      </w:pPr>
      <w:r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 xml:space="preserve">إعادة </w:t>
      </w:r>
      <w:proofErr w:type="spellStart"/>
      <w:r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الإعمار</w:t>
      </w:r>
      <w:proofErr w:type="spellEnd"/>
      <w:r w:rsidR="00183B41" w:rsidRPr="00183B41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="00183B41" w:rsidRPr="00183B41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و</w:t>
      </w:r>
      <w:r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 xml:space="preserve">حالات </w:t>
      </w:r>
      <w:r w:rsidR="00183B41" w:rsidRPr="00183B41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ما</w:t>
      </w:r>
      <w:r w:rsidR="00183B41" w:rsidRPr="00183B41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="00183B41" w:rsidRPr="00183B41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بعد</w:t>
      </w:r>
      <w:r w:rsidR="00183B41" w:rsidRPr="00183B41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="00183B41" w:rsidRPr="00183B41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الطوارئ</w:t>
      </w:r>
    </w:p>
    <w:p w:rsidR="00D2357A" w:rsidRDefault="00D2357A" w:rsidP="00D2357A">
      <w:pPr>
        <w:pStyle w:val="ListParagraph"/>
        <w:bidi/>
        <w:jc w:val="left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AD4229" w:rsidRPr="00730046" w:rsidRDefault="00E02595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E02595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تحث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أيضا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توفير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تعليم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جيد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النوعية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يراعي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الفوارق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بين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الجنسين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ويرك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ّ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ز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المتعلم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ويستند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الحقوق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ومحمياً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وقابلاً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لتك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يف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وشمولياً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وتشاركياً</w:t>
      </w:r>
      <w:proofErr w:type="spellEnd"/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ويعكس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الظروف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المعيشية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الخاصة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للأطفال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والشباب،</w:t>
      </w:r>
      <w:proofErr w:type="spellEnd"/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ويولي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الاهتمام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اللازم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حسب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الاقتضاء،</w:t>
      </w:r>
      <w:proofErr w:type="spellEnd"/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E02595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لهويتهم</w:t>
      </w:r>
      <w:r w:rsidRPr="00E02595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اللغوية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والثقافية،</w:t>
      </w:r>
      <w:proofErr w:type="spellEnd"/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مراعاة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قدرة</w:t>
      </w:r>
      <w:r w:rsidR="00F9008F"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F9008F"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في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تعزيز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التسامح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والتفاهم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المتبادل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واحترام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حقوق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</w:t>
      </w:r>
      <w:r w:rsidRPr="0073004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73004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للآخرين؛</w:t>
      </w:r>
    </w:p>
    <w:p w:rsidR="00E02595" w:rsidRPr="00E02595" w:rsidRDefault="00E02595" w:rsidP="00E02595">
      <w:pPr>
        <w:tabs>
          <w:tab w:val="right" w:pos="1563"/>
        </w:tabs>
        <w:bidi/>
        <w:spacing w:line="360" w:lineRule="auto"/>
        <w:ind w:left="113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E02595" w:rsidRDefault="00BE701F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BE701F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تدعو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الأطراف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تضمن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مراعاة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والمحددة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للنساء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والأطفال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والشباب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عمليات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واتفاقات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السلام،</w:t>
      </w:r>
      <w:proofErr w:type="spellEnd"/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وجهود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التعافي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بعد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انتهاء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النز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اع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وصنع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السلام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وبناء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السلام،</w:t>
      </w:r>
      <w:proofErr w:type="spellEnd"/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وكذلك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عمليات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التخطيط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لإعادة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الإعمار،</w:t>
      </w:r>
      <w:proofErr w:type="spellEnd"/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وأن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تشمل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هذه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العمليات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تدابير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محددة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لحماية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المدنيين،</w:t>
      </w:r>
      <w:proofErr w:type="spellEnd"/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تيسير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إتاحة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والتعلم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والتدريب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وقت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مبكر،</w:t>
      </w:r>
      <w:proofErr w:type="spellEnd"/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وأن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تضمن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مشاركة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النساء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والأطفال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والشباب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تلك</w:t>
      </w:r>
      <w:r w:rsidRPr="00BE701F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BE701F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العمليات؛</w:t>
      </w:r>
    </w:p>
    <w:p w:rsidR="00BE701F" w:rsidRDefault="00BE701F" w:rsidP="00BE701F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BE701F" w:rsidRDefault="00667628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667628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تدعو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والجهات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الفاعلة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الأخرى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الصلة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ضمان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تيسير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الوصول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لتعليم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والتدريب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للأطفال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والبالغين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وقت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مبكر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وفي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بيئة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آمنة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ومواتية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أعقاب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الطوارئ،</w:t>
      </w:r>
      <w:proofErr w:type="spellEnd"/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بطرق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منها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تنفيذ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lastRenderedPageBreak/>
        <w:t>التدابير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المحددة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الصلة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ضمن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مبادرات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التعافي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المبكر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وعمليات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صنع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السلام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وبناء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السلام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واستراتيجيات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بناء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القدرات،</w:t>
      </w:r>
      <w:proofErr w:type="spellEnd"/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وتيسير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مشاركة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والشباب،</w:t>
      </w:r>
      <w:proofErr w:type="spellEnd"/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وتعبئة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الموارد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البشرية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والتقنية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والمالية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وترتيب</w:t>
      </w:r>
      <w:r w:rsidRPr="0066762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66762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أولوياﺗﻬا؛</w:t>
      </w:r>
    </w:p>
    <w:p w:rsidR="009341B3" w:rsidRDefault="009341B3" w:rsidP="009341B3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9341B3" w:rsidRDefault="009341B3" w:rsidP="009341B3">
      <w:pPr>
        <w:tabs>
          <w:tab w:val="right" w:pos="1563"/>
        </w:tabs>
        <w:bidi/>
        <w:spacing w:line="360" w:lineRule="auto"/>
        <w:ind w:left="713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9341B3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أهمية</w:t>
      </w:r>
      <w:r w:rsidRPr="009341B3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Pr="009341B3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الإرادة</w:t>
      </w:r>
      <w:r w:rsidRPr="009341B3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Pr="009341B3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السياسية</w:t>
      </w:r>
      <w:r w:rsidRPr="009341B3">
        <w:rPr>
          <w:rFonts w:ascii="Times New Roman" w:eastAsia="Calibri" w:hAnsi="Times New Roman" w:cs="Times New Roman"/>
          <w:b/>
          <w:bCs/>
          <w:kern w:val="2"/>
          <w:sz w:val="26"/>
          <w:szCs w:val="26"/>
        </w:rPr>
        <w:t xml:space="preserve"> </w:t>
      </w:r>
      <w:r w:rsidRPr="009341B3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والتمويل</w:t>
      </w:r>
    </w:p>
    <w:p w:rsidR="009341B3" w:rsidRDefault="009341B3" w:rsidP="009341B3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9341B3" w:rsidRDefault="009341B3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9341B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تؤكد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جديد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التزامها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بدعم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جهود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البلدان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النامية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أجل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ضمان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حصول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الأطفال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الابتدائي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اﻟﻤﺠاني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والإلزامي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EB0C9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ذو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النوعية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لجيدة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وإكمالهم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لهذا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التعليم،</w:t>
      </w:r>
      <w:proofErr w:type="spellEnd"/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والقضاء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عدم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المساواة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وعدم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التوازن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بين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الجنسين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وتجديد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الجهود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الرامية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="00EB0C9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تحسين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تعليم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الفتيات،</w:t>
      </w:r>
      <w:proofErr w:type="spellEnd"/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ومواصلة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دعم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الجهود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تبذلها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البلدان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النامية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تنفيذ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مبادرة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توفير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للجميع،</w:t>
      </w:r>
      <w:proofErr w:type="spellEnd"/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خلال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EB0C9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تعزيز </w:t>
      </w:r>
      <w:r w:rsidR="00EB0C9A"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الموارد</w:t>
      </w:r>
      <w:r w:rsidR="00EB0C9A"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بجميع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أنواع</w:t>
      </w:r>
      <w:r w:rsidR="00EB0C9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ها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طريق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مبادرة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المسار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السريع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لتوفير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للجميع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دعما</w:t>
      </w:r>
      <w:r w:rsidR="00EB0C9A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لخطط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الوطنية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التي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تقودها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البلدان،</w:t>
      </w:r>
      <w:proofErr w:type="spellEnd"/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وتحث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الجهات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المانحة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الوفاء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تعهدت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به</w:t>
      </w:r>
      <w:proofErr w:type="spellEnd"/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9341B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9341B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مساهمات؛</w:t>
      </w:r>
    </w:p>
    <w:p w:rsidR="00A31123" w:rsidRDefault="00A31123" w:rsidP="00A31123">
      <w:pPr>
        <w:tabs>
          <w:tab w:val="right" w:pos="1563"/>
        </w:tabs>
        <w:bidi/>
        <w:spacing w:line="360" w:lineRule="auto"/>
        <w:ind w:left="113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A31123" w:rsidRDefault="00A31123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A31123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تدعو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الدول،</w:t>
      </w:r>
      <w:proofErr w:type="spellEnd"/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باعتبارها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صاحبة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المسؤولية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الأولى،</w:t>
      </w:r>
      <w:proofErr w:type="spellEnd"/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ضمان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تفعيل</w:t>
      </w:r>
      <w:proofErr w:type="spellEnd"/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بجميع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مراحلها،</w:t>
      </w:r>
      <w:proofErr w:type="spellEnd"/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نحو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يلبي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الأساسية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للسكان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المتضررين،</w:t>
      </w:r>
      <w:proofErr w:type="spellEnd"/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الاعتراف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بدور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الجهات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المانحة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والوكالات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الإنسانية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مساندة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هذه</w:t>
      </w:r>
      <w:r w:rsidRPr="00A31123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31123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الجهود؛</w:t>
      </w:r>
    </w:p>
    <w:p w:rsidR="00A31123" w:rsidRDefault="00A31123" w:rsidP="00A31123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A817C8" w:rsidRPr="00775352" w:rsidRDefault="00082356" w:rsidP="00EF43C6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082356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تدعو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الدول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الأعضاء،</w:t>
      </w:r>
      <w:proofErr w:type="spellEnd"/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الجهات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المانحة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والقطاع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وجميع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المعنيين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الأفراد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والمؤسسات،</w:t>
      </w:r>
      <w:proofErr w:type="spellEnd"/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مواصلة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دعم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قنوات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التمويل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="006C57A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المتنوعة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،</w:t>
      </w:r>
      <w:proofErr w:type="spellEnd"/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وإلى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النظر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زيادة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تبرعاﺗﻬا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لبرامج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المحددة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النداءات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الإنسانية،</w:t>
      </w:r>
      <w:proofErr w:type="spellEnd"/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فيها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نداءات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المساعدة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الإنسانية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EF43C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المتكاملة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والعاجلة،</w:t>
      </w:r>
      <w:proofErr w:type="spellEnd"/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استنادا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المقدرة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وبما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يتناسب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معها،</w:t>
      </w:r>
      <w:proofErr w:type="spellEnd"/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باعتبار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وسيلة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لضمان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تو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فر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موارد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كافية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6C57A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مناسبة من حيث 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التوقيت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وقابلة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للتنبؤ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ومرنة</w:t>
      </w:r>
      <w:r w:rsidRPr="0008235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08235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ومبنية</w:t>
      </w:r>
      <w:r w:rsidR="006C57A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6C57A6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على</w:t>
      </w:r>
      <w:r w:rsidRPr="006C57A6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775352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الاحتياجات.</w:t>
      </w:r>
    </w:p>
    <w:p w:rsidR="006E0394" w:rsidRDefault="006E0394" w:rsidP="00A817C8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:rsidR="006E0394" w:rsidRDefault="006E0394" w:rsidP="00A817C8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A817C8" w:rsidRDefault="00A817C8" w:rsidP="00A817C8">
      <w:pPr>
        <w:bidi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F93B3F">
        <w:rPr>
          <w:rFonts w:ascii="Times New Roman" w:eastAsia="Calibri" w:hAnsi="Times New Roman" w:cs="Times New Roman" w:hint="cs"/>
          <w:b/>
          <w:bCs/>
          <w:kern w:val="2"/>
          <w:sz w:val="26"/>
          <w:szCs w:val="26"/>
          <w:rtl/>
        </w:rPr>
        <w:t>المتابعة</w:t>
      </w:r>
    </w:p>
    <w:p w:rsidR="00A817C8" w:rsidRDefault="00A817C8" w:rsidP="00A817C8">
      <w:pPr>
        <w:pStyle w:val="ListParagraph"/>
        <w:rPr>
          <w:rFonts w:ascii="Times New Roman" w:eastAsia="Calibri" w:hAnsi="Times New Roman" w:cs="Times New Roman"/>
          <w:kern w:val="2"/>
          <w:sz w:val="26"/>
          <w:szCs w:val="26"/>
          <w:rtl/>
        </w:rPr>
      </w:pPr>
    </w:p>
    <w:p w:rsidR="00246FB5" w:rsidRDefault="00A817C8" w:rsidP="000246B1">
      <w:pPr>
        <w:numPr>
          <w:ilvl w:val="0"/>
          <w:numId w:val="1"/>
        </w:numPr>
        <w:tabs>
          <w:tab w:val="right" w:pos="1563"/>
        </w:tabs>
        <w:bidi/>
        <w:spacing w:line="360" w:lineRule="auto"/>
        <w:ind w:firstLine="418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A817C8"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تطلب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="000246B1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المقرر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الخاص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بالحق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التعليم،</w:t>
      </w:r>
      <w:proofErr w:type="spellEnd"/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بالتعاون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الوثيق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مع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جميع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أصحاب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المصلحة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المعنيين،</w:t>
      </w:r>
      <w:proofErr w:type="spellEnd"/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بما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ذلك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الحكومات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ووكالات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الأمم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المتحدة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وبرامجها،</w:t>
      </w:r>
      <w:proofErr w:type="spellEnd"/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واﻟﻤﺠتمع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المدني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والجهات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الأخرى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المكلفة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بولايات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الأمم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المتحدة،</w:t>
      </w:r>
      <w:proofErr w:type="spellEnd"/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أن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يدرج 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تقريره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المرحلي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المقبل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المقرر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تقديمه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إلى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الجمعية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العامة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دورﺗﻬا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السادسة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والستين،</w:t>
      </w:r>
      <w:proofErr w:type="spellEnd"/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استكمالا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ً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لتقريره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المتعلق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بالحق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proofErr w:type="spellStart"/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الطوارئ،</w:t>
      </w:r>
      <w:proofErr w:type="spellEnd"/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من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أجل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تحديد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الثغرات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والتحديات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المتبقية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سبيل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ضمان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الحق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التعليم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في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حالات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 xml:space="preserve"> </w:t>
      </w:r>
      <w:r w:rsidRPr="00A817C8">
        <w:rPr>
          <w:rFonts w:ascii="Times New Roman" w:eastAsia="Calibri" w:hAnsi="Times New Roman" w:cs="Times New Roman" w:hint="cs"/>
          <w:kern w:val="2"/>
          <w:sz w:val="26"/>
          <w:szCs w:val="26"/>
          <w:rtl/>
        </w:rPr>
        <w:t>الطوارئ</w:t>
      </w:r>
      <w:r w:rsidRPr="00A817C8">
        <w:rPr>
          <w:rFonts w:ascii="Times New Roman" w:eastAsia="Calibri" w:hAnsi="Times New Roman" w:cs="Times New Roman"/>
          <w:kern w:val="2"/>
          <w:sz w:val="26"/>
          <w:szCs w:val="26"/>
          <w:rtl/>
        </w:rPr>
        <w:t>.</w:t>
      </w:r>
    </w:p>
    <w:p w:rsidR="00B5777D" w:rsidRPr="00A817C8" w:rsidRDefault="00B5777D" w:rsidP="002B3766">
      <w:pPr>
        <w:tabs>
          <w:tab w:val="right" w:pos="1563"/>
        </w:tabs>
        <w:bidi/>
        <w:spacing w:line="360" w:lineRule="auto"/>
        <w:ind w:left="4"/>
        <w:contextualSpacing/>
        <w:jc w:val="center"/>
        <w:rPr>
          <w:rFonts w:ascii="Times New Roman" w:eastAsia="Calibri" w:hAnsi="Times New Roman" w:cs="Times New Roman"/>
          <w:kern w:val="2"/>
          <w:sz w:val="26"/>
          <w:szCs w:val="26"/>
        </w:rPr>
      </w:pPr>
      <w:r>
        <w:rPr>
          <w:rFonts w:ascii="Times New Roman" w:eastAsia="Calibri" w:hAnsi="Times New Roman" w:cs="Times New Roman" w:hint="cs"/>
          <w:i/>
          <w:iCs/>
          <w:kern w:val="2"/>
          <w:sz w:val="26"/>
          <w:szCs w:val="26"/>
          <w:rtl/>
        </w:rPr>
        <w:t>____________________</w:t>
      </w:r>
    </w:p>
    <w:sectPr w:rsidR="00B5777D" w:rsidRPr="00A817C8" w:rsidSect="0045353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966" w:rsidRDefault="00D35966" w:rsidP="00F93B3F">
      <w:r>
        <w:separator/>
      </w:r>
    </w:p>
  </w:endnote>
  <w:endnote w:type="continuationSeparator" w:id="0">
    <w:p w:rsidR="00D35966" w:rsidRDefault="00D35966" w:rsidP="00F93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923106"/>
      <w:docPartObj>
        <w:docPartGallery w:val="Page Numbers (Bottom of Page)"/>
        <w:docPartUnique/>
      </w:docPartObj>
    </w:sdtPr>
    <w:sdtContent>
      <w:p w:rsidR="009E3C5E" w:rsidRDefault="00433673">
        <w:pPr>
          <w:pStyle w:val="Footer"/>
          <w:jc w:val="center"/>
        </w:pPr>
        <w:r>
          <w:fldChar w:fldCharType="begin"/>
        </w:r>
        <w:r w:rsidR="00016ECA">
          <w:instrText xml:space="preserve"> PAGE   \* MERGEFORMAT </w:instrText>
        </w:r>
        <w:r>
          <w:fldChar w:fldCharType="separate"/>
        </w:r>
        <w:r w:rsidR="00EF43C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E3C5E" w:rsidRDefault="009E3C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966" w:rsidRDefault="00D35966" w:rsidP="00F93B3F">
      <w:r>
        <w:separator/>
      </w:r>
    </w:p>
  </w:footnote>
  <w:footnote w:type="continuationSeparator" w:id="0">
    <w:p w:rsidR="00D35966" w:rsidRDefault="00D35966" w:rsidP="00F93B3F">
      <w:r>
        <w:continuationSeparator/>
      </w:r>
    </w:p>
  </w:footnote>
  <w:footnote w:id="1">
    <w:p w:rsidR="00E571AB" w:rsidRPr="000A07B7" w:rsidRDefault="00E571AB" w:rsidP="008F2462">
      <w:pPr>
        <w:pStyle w:val="FootnoteText"/>
        <w:bidi/>
        <w:jc w:val="left"/>
        <w:rPr>
          <w:rFonts w:ascii="Times New Roman" w:hAnsi="Times New Roman" w:cs="Times New Roman"/>
          <w:rtl/>
        </w:rPr>
      </w:pPr>
      <w:r w:rsidRPr="000A07B7">
        <w:rPr>
          <w:rStyle w:val="FootnoteReference"/>
          <w:rFonts w:ascii="Times New Roman" w:hAnsi="Times New Roman" w:cs="Times New Roman"/>
        </w:rPr>
        <w:footnoteRef/>
      </w:r>
      <w:r w:rsidRPr="000A07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cs"/>
          <w:rtl/>
        </w:rPr>
        <w:t xml:space="preserve"> </w:t>
      </w:r>
      <w:r w:rsidRPr="000A07B7">
        <w:rPr>
          <w:rFonts w:ascii="Times New Roman" w:hAnsi="Times New Roman" w:cs="Times New Roman"/>
          <w:rtl/>
        </w:rPr>
        <w:t xml:space="preserve">القرار 217 </w:t>
      </w:r>
      <w:r>
        <w:rPr>
          <w:rFonts w:ascii="Times New Roman" w:hAnsi="Times New Roman" w:cs="Times New Roman" w:hint="cs"/>
          <w:rtl/>
        </w:rPr>
        <w:t xml:space="preserve">أ </w:t>
      </w:r>
      <w:r w:rsidRPr="000A07B7">
        <w:rPr>
          <w:rFonts w:ascii="Times New Roman" w:hAnsi="Times New Roman" w:cs="Times New Roman"/>
        </w:rPr>
        <w:t>(III)</w:t>
      </w:r>
    </w:p>
  </w:footnote>
  <w:footnote w:id="2">
    <w:p w:rsidR="00E571AB" w:rsidRPr="000A07B7" w:rsidRDefault="00E571AB" w:rsidP="00614029">
      <w:pPr>
        <w:pStyle w:val="FootnoteText"/>
        <w:bidi/>
        <w:jc w:val="left"/>
        <w:rPr>
          <w:rFonts w:ascii="Times New Roman" w:hAnsi="Times New Roman" w:cs="Times New Roman"/>
          <w:rtl/>
        </w:rPr>
      </w:pPr>
      <w:r w:rsidRPr="000A07B7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 w:hint="cs"/>
          <w:rtl/>
        </w:rPr>
        <w:t xml:space="preserve"> </w:t>
      </w:r>
      <w:r w:rsidRPr="00614029">
        <w:rPr>
          <w:rFonts w:ascii="Times New Roman" w:hAnsi="Times New Roman" w:cs="Times New Roman" w:hint="cs"/>
          <w:rtl/>
        </w:rPr>
        <w:t>انظر</w:t>
      </w:r>
      <w:r w:rsidRPr="00614029">
        <w:rPr>
          <w:rFonts w:ascii="Times New Roman" w:hAnsi="Times New Roman" w:cs="Times New Roman"/>
        </w:rPr>
        <w:t xml:space="preserve"> </w:t>
      </w:r>
      <w:r w:rsidRPr="00614029">
        <w:rPr>
          <w:rFonts w:ascii="Times New Roman" w:hAnsi="Times New Roman" w:cs="Times New Roman" w:hint="cs"/>
          <w:rtl/>
        </w:rPr>
        <w:t>القرار</w:t>
      </w:r>
      <w:r w:rsidRPr="00614029">
        <w:rPr>
          <w:rFonts w:ascii="Times New Roman" w:hAnsi="Times New Roman" w:cs="Times New Roman"/>
        </w:rPr>
        <w:t xml:space="preserve"> </w:t>
      </w:r>
      <w:r w:rsidRPr="00614029">
        <w:rPr>
          <w:rFonts w:ascii="Times New Roman" w:hAnsi="Times New Roman" w:cs="Times New Roman" w:hint="cs"/>
          <w:rtl/>
        </w:rPr>
        <w:t>٢٢٠٠</w:t>
      </w:r>
      <w:r w:rsidRPr="006140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cs"/>
          <w:rtl/>
        </w:rPr>
        <w:t xml:space="preserve">أ </w:t>
      </w:r>
      <w:proofErr w:type="spellStart"/>
      <w:r>
        <w:rPr>
          <w:rFonts w:ascii="Times New Roman" w:hAnsi="Times New Roman" w:cs="Times New Roman" w:hint="cs"/>
          <w:rtl/>
        </w:rPr>
        <w:t>(</w:t>
      </w:r>
      <w:proofErr w:type="spellEnd"/>
      <w:r w:rsidRPr="00614029">
        <w:rPr>
          <w:rFonts w:ascii="Times New Roman" w:hAnsi="Times New Roman" w:cs="Times New Roman"/>
        </w:rPr>
        <w:t>XXI</w:t>
      </w:r>
      <w:proofErr w:type="spellStart"/>
      <w:r>
        <w:rPr>
          <w:rFonts w:ascii="Times New Roman" w:hAnsi="Times New Roman" w:cs="Times New Roman" w:hint="cs"/>
          <w:rtl/>
        </w:rPr>
        <w:t>)</w:t>
      </w:r>
      <w:proofErr w:type="spellEnd"/>
      <w:r w:rsidRPr="00614029">
        <w:rPr>
          <w:rFonts w:ascii="Times New Roman" w:hAnsi="Times New Roman" w:cs="Times New Roman"/>
        </w:rPr>
        <w:t xml:space="preserve"> </w:t>
      </w:r>
      <w:proofErr w:type="spellStart"/>
      <w:r w:rsidRPr="00614029">
        <w:rPr>
          <w:rFonts w:ascii="Times New Roman" w:hAnsi="Times New Roman" w:cs="Times New Roman" w:hint="cs"/>
          <w:rtl/>
        </w:rPr>
        <w:t>،</w:t>
      </w:r>
      <w:proofErr w:type="spellEnd"/>
      <w:r w:rsidRPr="006140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cs"/>
          <w:rtl/>
        </w:rPr>
        <w:t xml:space="preserve">الملحق </w:t>
      </w:r>
    </w:p>
  </w:footnote>
  <w:footnote w:id="3">
    <w:p w:rsidR="00E571AB" w:rsidRPr="000A07B7" w:rsidRDefault="00E571AB" w:rsidP="00F93B3F">
      <w:pPr>
        <w:pStyle w:val="FootnoteText"/>
        <w:rPr>
          <w:rFonts w:ascii="Times New Roman" w:hAnsi="Times New Roman" w:cs="Times New Roman"/>
          <w:rtl/>
        </w:rPr>
      </w:pPr>
      <w:r w:rsidRPr="000A07B7">
        <w:rPr>
          <w:rFonts w:ascii="Times New Roman" w:hAnsi="Times New Roman" w:cs="Times New Roman"/>
          <w:rtl/>
        </w:rPr>
        <w:t xml:space="preserve"> الأمم </w:t>
      </w:r>
      <w:proofErr w:type="spellStart"/>
      <w:r w:rsidRPr="000A07B7">
        <w:rPr>
          <w:rFonts w:ascii="Times New Roman" w:hAnsi="Times New Roman" w:cs="Times New Roman"/>
          <w:rtl/>
        </w:rPr>
        <w:t>المتحدة،</w:t>
      </w:r>
      <w:proofErr w:type="spellEnd"/>
      <w:r w:rsidRPr="000A07B7">
        <w:rPr>
          <w:rFonts w:ascii="Times New Roman" w:hAnsi="Times New Roman" w:cs="Times New Roman"/>
          <w:rtl/>
        </w:rPr>
        <w:t xml:space="preserve"> سلسلة المعاهدات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المجلد 189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رقم 2545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</w:p>
  </w:footnote>
  <w:footnote w:id="4">
    <w:p w:rsidR="00E571AB" w:rsidRPr="000A07B7" w:rsidRDefault="00E571AB" w:rsidP="00F93B3F">
      <w:pPr>
        <w:pStyle w:val="FootnoteText"/>
        <w:rPr>
          <w:rFonts w:ascii="Times New Roman" w:hAnsi="Times New Roman" w:cs="Times New Roman"/>
          <w:rtl/>
        </w:rPr>
      </w:pPr>
      <w:r w:rsidRPr="000A07B7">
        <w:rPr>
          <w:rFonts w:ascii="Times New Roman" w:hAnsi="Times New Roman" w:cs="Times New Roman"/>
          <w:rtl/>
        </w:rPr>
        <w:t xml:space="preserve"> المرجع نفسه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المجلد 75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رقم 973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  <w:r w:rsidRPr="000A07B7">
        <w:rPr>
          <w:rFonts w:ascii="Times New Roman" w:hAnsi="Times New Roman" w:cs="Times New Roman"/>
        </w:rPr>
        <w:t xml:space="preserve"> </w:t>
      </w:r>
    </w:p>
  </w:footnote>
  <w:footnote w:id="5">
    <w:p w:rsidR="00E571AB" w:rsidRPr="000A07B7" w:rsidRDefault="00E571AB" w:rsidP="00F93B3F">
      <w:pPr>
        <w:pStyle w:val="FootnoteText"/>
        <w:rPr>
          <w:rFonts w:ascii="Times New Roman" w:hAnsi="Times New Roman" w:cs="Times New Roman"/>
          <w:rtl/>
        </w:rPr>
      </w:pPr>
      <w:r w:rsidRPr="000A07B7">
        <w:rPr>
          <w:rFonts w:ascii="Times New Roman" w:hAnsi="Times New Roman" w:cs="Times New Roman"/>
          <w:rtl/>
        </w:rPr>
        <w:t xml:space="preserve"> المرجع نفسه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المجلد 1249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رقم 20378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  <w:r w:rsidRPr="000A07B7">
        <w:rPr>
          <w:rFonts w:ascii="Times New Roman" w:hAnsi="Times New Roman" w:cs="Times New Roman"/>
        </w:rPr>
        <w:t xml:space="preserve"> </w:t>
      </w:r>
    </w:p>
  </w:footnote>
  <w:footnote w:id="6">
    <w:p w:rsidR="00E571AB" w:rsidRPr="000A07B7" w:rsidRDefault="00E571AB" w:rsidP="00F93B3F">
      <w:pPr>
        <w:pStyle w:val="FootnoteText"/>
        <w:rPr>
          <w:rFonts w:ascii="Times New Roman" w:hAnsi="Times New Roman" w:cs="Times New Roman"/>
          <w:rtl/>
        </w:rPr>
      </w:pPr>
      <w:r w:rsidRPr="000A07B7">
        <w:rPr>
          <w:rFonts w:ascii="Times New Roman" w:hAnsi="Times New Roman" w:cs="Times New Roman"/>
          <w:rtl/>
        </w:rPr>
        <w:t xml:space="preserve"> المرجع نفسه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المجلد 660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رقم 9464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  <w:r w:rsidRPr="000A07B7">
        <w:rPr>
          <w:rFonts w:ascii="Times New Roman" w:hAnsi="Times New Roman" w:cs="Times New Roman"/>
        </w:rPr>
        <w:t xml:space="preserve"> </w:t>
      </w:r>
    </w:p>
  </w:footnote>
  <w:footnote w:id="7">
    <w:p w:rsidR="00E571AB" w:rsidRPr="000A07B7" w:rsidRDefault="00E571AB" w:rsidP="00F93B3F">
      <w:pPr>
        <w:pStyle w:val="FootnoteText"/>
        <w:rPr>
          <w:rFonts w:ascii="Times New Roman" w:hAnsi="Times New Roman" w:cs="Times New Roman"/>
          <w:rtl/>
        </w:rPr>
      </w:pPr>
      <w:r w:rsidRPr="000A07B7">
        <w:rPr>
          <w:rFonts w:ascii="Times New Roman" w:hAnsi="Times New Roman" w:cs="Times New Roman"/>
          <w:rtl/>
        </w:rPr>
        <w:t xml:space="preserve"> المرجع نفسه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المجلد 1577 </w:t>
      </w:r>
      <w:proofErr w:type="spellStart"/>
      <w:r w:rsidRPr="000A07B7">
        <w:rPr>
          <w:rFonts w:ascii="Times New Roman" w:hAnsi="Times New Roman" w:cs="Times New Roman"/>
          <w:rtl/>
        </w:rPr>
        <w:t>،</w:t>
      </w:r>
      <w:proofErr w:type="spellEnd"/>
      <w:r w:rsidRPr="000A07B7">
        <w:rPr>
          <w:rFonts w:ascii="Times New Roman" w:hAnsi="Times New Roman" w:cs="Times New Roman"/>
          <w:rtl/>
        </w:rPr>
        <w:t xml:space="preserve"> رقم 27531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  <w:r w:rsidRPr="000A07B7">
        <w:rPr>
          <w:rFonts w:ascii="Times New Roman" w:hAnsi="Times New Roman" w:cs="Times New Roman"/>
        </w:rPr>
        <w:t xml:space="preserve"> </w:t>
      </w:r>
    </w:p>
  </w:footnote>
  <w:footnote w:id="8">
    <w:p w:rsidR="00E571AB" w:rsidRPr="000A07B7" w:rsidRDefault="00E571AB" w:rsidP="00F93B3F">
      <w:pPr>
        <w:pStyle w:val="FootnoteText"/>
        <w:rPr>
          <w:rFonts w:ascii="Times New Roman" w:hAnsi="Times New Roman" w:cs="Times New Roman"/>
          <w:rtl/>
        </w:rPr>
      </w:pPr>
      <w:r w:rsidRPr="000A07B7">
        <w:rPr>
          <w:rFonts w:ascii="Times New Roman" w:hAnsi="Times New Roman" w:cs="Times New Roman"/>
          <w:rtl/>
        </w:rPr>
        <w:t xml:space="preserve"> القرار 61/106 الملحق الأول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</w:p>
  </w:footnote>
  <w:footnote w:id="9">
    <w:p w:rsidR="00E571AB" w:rsidRPr="000A07B7" w:rsidRDefault="00B9456F" w:rsidP="006E0394">
      <w:pPr>
        <w:pStyle w:val="FootnoteText"/>
        <w:bidi/>
        <w:jc w:val="left"/>
        <w:rPr>
          <w:rFonts w:ascii="Times New Roman" w:hAnsi="Times New Roman" w:cs="Times New Roman"/>
          <w:rtl/>
        </w:rPr>
      </w:pPr>
      <w:r w:rsidRPr="000A07B7">
        <w:rPr>
          <w:rStyle w:val="FootnoteReference"/>
          <w:rFonts w:ascii="Times New Roman" w:hAnsi="Times New Roman" w:cs="Times New Roman"/>
        </w:rPr>
        <w:footnoteRef/>
      </w:r>
      <w:r w:rsidR="001161A9">
        <w:rPr>
          <w:rFonts w:ascii="Times New Roman" w:hAnsi="Times New Roman" w:cs="Times New Roman"/>
          <w:rtl/>
        </w:rPr>
        <w:t xml:space="preserve"> القرار 46/182 </w:t>
      </w:r>
      <w:proofErr w:type="spellStart"/>
      <w:r w:rsidR="001161A9">
        <w:rPr>
          <w:rFonts w:ascii="Times New Roman" w:hAnsi="Times New Roman" w:cs="Times New Roman"/>
          <w:rtl/>
        </w:rPr>
        <w:t>،</w:t>
      </w:r>
      <w:proofErr w:type="spellEnd"/>
      <w:r w:rsidR="001161A9">
        <w:rPr>
          <w:rFonts w:ascii="Times New Roman" w:hAnsi="Times New Roman" w:cs="Times New Roman"/>
          <w:rtl/>
        </w:rPr>
        <w:t xml:space="preserve"> 59/113 أ و ب</w:t>
      </w:r>
      <w:r w:rsidR="00E571AB" w:rsidRPr="000A07B7">
        <w:rPr>
          <w:rFonts w:ascii="Times New Roman" w:hAnsi="Times New Roman" w:cs="Times New Roman"/>
          <w:rtl/>
        </w:rPr>
        <w:t xml:space="preserve"> </w:t>
      </w:r>
      <w:proofErr w:type="spellStart"/>
      <w:r w:rsidR="00E571AB" w:rsidRPr="000A07B7">
        <w:rPr>
          <w:rFonts w:ascii="Times New Roman" w:hAnsi="Times New Roman" w:cs="Times New Roman"/>
          <w:rtl/>
        </w:rPr>
        <w:t>،</w:t>
      </w:r>
      <w:proofErr w:type="spellEnd"/>
      <w:r w:rsidR="00E571AB" w:rsidRPr="000A07B7">
        <w:rPr>
          <w:rFonts w:ascii="Times New Roman" w:hAnsi="Times New Roman" w:cs="Times New Roman"/>
          <w:rtl/>
        </w:rPr>
        <w:t xml:space="preserve"> 63/241 </w:t>
      </w:r>
      <w:proofErr w:type="spellStart"/>
      <w:r w:rsidR="00E571AB" w:rsidRPr="000A07B7">
        <w:rPr>
          <w:rFonts w:ascii="Times New Roman" w:hAnsi="Times New Roman" w:cs="Times New Roman"/>
          <w:rtl/>
        </w:rPr>
        <w:t>،</w:t>
      </w:r>
      <w:proofErr w:type="spellEnd"/>
      <w:r w:rsidR="00E571AB" w:rsidRPr="000A07B7">
        <w:rPr>
          <w:rFonts w:ascii="Times New Roman" w:hAnsi="Times New Roman" w:cs="Times New Roman"/>
          <w:rtl/>
        </w:rPr>
        <w:t xml:space="preserve"> 64/145 </w:t>
      </w:r>
      <w:proofErr w:type="spellStart"/>
      <w:r w:rsidR="00E571AB" w:rsidRPr="000A07B7">
        <w:rPr>
          <w:rFonts w:ascii="Times New Roman" w:hAnsi="Times New Roman" w:cs="Times New Roman"/>
          <w:rtl/>
        </w:rPr>
        <w:t>،</w:t>
      </w:r>
      <w:proofErr w:type="spellEnd"/>
      <w:r w:rsidR="00E571AB" w:rsidRPr="000A07B7">
        <w:rPr>
          <w:rFonts w:ascii="Times New Roman" w:hAnsi="Times New Roman" w:cs="Times New Roman"/>
          <w:rtl/>
        </w:rPr>
        <w:t xml:space="preserve"> 64/145 </w:t>
      </w:r>
      <w:proofErr w:type="spellStart"/>
      <w:r w:rsidR="00E571AB" w:rsidRPr="000A07B7">
        <w:rPr>
          <w:rFonts w:ascii="Times New Roman" w:hAnsi="Times New Roman" w:cs="Times New Roman"/>
          <w:rtl/>
        </w:rPr>
        <w:t>،</w:t>
      </w:r>
      <w:proofErr w:type="spellEnd"/>
      <w:r w:rsidR="00E571AB" w:rsidRPr="000A07B7">
        <w:rPr>
          <w:rFonts w:ascii="Times New Roman" w:hAnsi="Times New Roman" w:cs="Times New Roman"/>
          <w:rtl/>
        </w:rPr>
        <w:t xml:space="preserve"> 64/146 و</w:t>
      </w:r>
      <w:r w:rsidR="001161A9">
        <w:rPr>
          <w:rFonts w:ascii="Times New Roman" w:hAnsi="Times New Roman" w:cs="Times New Roman" w:hint="cs"/>
          <w:rtl/>
        </w:rPr>
        <w:t>غيرها من قرارات</w:t>
      </w:r>
      <w:r w:rsidR="00E571AB" w:rsidRPr="000A07B7">
        <w:rPr>
          <w:rFonts w:ascii="Times New Roman" w:hAnsi="Times New Roman" w:cs="Times New Roman"/>
          <w:rtl/>
        </w:rPr>
        <w:t xml:space="preserve"> </w:t>
      </w:r>
      <w:r w:rsidR="001161A9">
        <w:rPr>
          <w:rFonts w:ascii="Times New Roman" w:hAnsi="Times New Roman" w:cs="Times New Roman" w:hint="cs"/>
          <w:rtl/>
        </w:rPr>
        <w:t>ال</w:t>
      </w:r>
      <w:r w:rsidR="001161A9">
        <w:rPr>
          <w:rFonts w:ascii="Times New Roman" w:hAnsi="Times New Roman" w:cs="Times New Roman"/>
          <w:rtl/>
        </w:rPr>
        <w:t>جمعي</w:t>
      </w:r>
      <w:r w:rsidR="001161A9">
        <w:rPr>
          <w:rFonts w:ascii="Times New Roman" w:hAnsi="Times New Roman" w:cs="Times New Roman" w:hint="cs"/>
          <w:rtl/>
        </w:rPr>
        <w:t>ة</w:t>
      </w:r>
      <w:r w:rsidR="00E571AB" w:rsidRPr="000A07B7">
        <w:rPr>
          <w:rFonts w:ascii="Times New Roman" w:hAnsi="Times New Roman" w:cs="Times New Roman"/>
          <w:rtl/>
        </w:rPr>
        <w:t xml:space="preserve"> </w:t>
      </w:r>
      <w:r w:rsidR="001161A9">
        <w:rPr>
          <w:rFonts w:ascii="Times New Roman" w:hAnsi="Times New Roman" w:cs="Times New Roman" w:hint="cs"/>
          <w:rtl/>
        </w:rPr>
        <w:t>ال</w:t>
      </w:r>
      <w:r w:rsidR="00E571AB" w:rsidRPr="000A07B7">
        <w:rPr>
          <w:rFonts w:ascii="Times New Roman" w:hAnsi="Times New Roman" w:cs="Times New Roman"/>
          <w:rtl/>
        </w:rPr>
        <w:t xml:space="preserve">عامة </w:t>
      </w:r>
      <w:r w:rsidR="001161A9">
        <w:rPr>
          <w:rFonts w:ascii="Times New Roman" w:hAnsi="Times New Roman" w:cs="Times New Roman" w:hint="cs"/>
          <w:rtl/>
        </w:rPr>
        <w:t>المتعلقة</w:t>
      </w:r>
      <w:r w:rsidR="00E571AB" w:rsidRPr="000A07B7">
        <w:rPr>
          <w:rFonts w:ascii="Times New Roman" w:hAnsi="Times New Roman" w:cs="Times New Roman"/>
          <w:rtl/>
        </w:rPr>
        <w:t xml:space="preserve"> </w:t>
      </w:r>
      <w:r w:rsidR="006E03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cs"/>
          <w:rtl/>
        </w:rPr>
        <w:t>ب</w:t>
      </w:r>
      <w:r w:rsidR="00E571AB" w:rsidRPr="000A07B7">
        <w:rPr>
          <w:rFonts w:ascii="Times New Roman" w:hAnsi="Times New Roman" w:cs="Times New Roman"/>
          <w:rtl/>
        </w:rPr>
        <w:t xml:space="preserve">حقوق الطفل و </w:t>
      </w:r>
      <w:r w:rsidR="001E6261">
        <w:rPr>
          <w:rFonts w:ascii="Times New Roman" w:hAnsi="Times New Roman" w:cs="Times New Roman" w:hint="cs"/>
          <w:rtl/>
        </w:rPr>
        <w:t xml:space="preserve">بتعزيز </w:t>
      </w:r>
      <w:r w:rsidR="001E6261">
        <w:rPr>
          <w:rFonts w:ascii="Times New Roman" w:hAnsi="Times New Roman" w:cs="Times New Roman"/>
          <w:rtl/>
        </w:rPr>
        <w:t xml:space="preserve"> تنسيق المساعد</w:t>
      </w:r>
      <w:r w:rsidR="001E6261">
        <w:rPr>
          <w:rFonts w:ascii="Times New Roman" w:hAnsi="Times New Roman" w:cs="Times New Roman" w:hint="cs"/>
          <w:rtl/>
        </w:rPr>
        <w:t>ة</w:t>
      </w:r>
      <w:r w:rsidR="00E571AB" w:rsidRPr="000A07B7">
        <w:rPr>
          <w:rFonts w:ascii="Times New Roman" w:hAnsi="Times New Roman" w:cs="Times New Roman"/>
          <w:rtl/>
        </w:rPr>
        <w:t xml:space="preserve"> الإنسانية في حالات الكوارث الطبيعية و قرارات مجلس الأمن</w:t>
      </w:r>
      <w:r w:rsidR="001E6261">
        <w:rPr>
          <w:rFonts w:ascii="Times New Roman" w:hAnsi="Times New Roman" w:cs="Times New Roman" w:hint="cs"/>
          <w:rtl/>
        </w:rPr>
        <w:t xml:space="preserve"> 1325 </w:t>
      </w:r>
      <w:r w:rsidR="00E571AB" w:rsidRPr="000A07B7">
        <w:rPr>
          <w:rFonts w:ascii="Times New Roman" w:hAnsi="Times New Roman" w:cs="Times New Roman"/>
          <w:rtl/>
        </w:rPr>
        <w:t xml:space="preserve"> </w:t>
      </w:r>
      <w:r w:rsidR="001E6261">
        <w:rPr>
          <w:rFonts w:ascii="Times New Roman" w:hAnsi="Times New Roman" w:cs="Times New Roman" w:hint="cs"/>
          <w:rtl/>
        </w:rPr>
        <w:t>(2000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و 1612 (2005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 و 1674 (2006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 و 1882 (2009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 و 1888 (2009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 </w:t>
      </w:r>
      <w:proofErr w:type="spellStart"/>
      <w:r w:rsidR="001E6261">
        <w:rPr>
          <w:rFonts w:ascii="Times New Roman" w:hAnsi="Times New Roman" w:cs="Times New Roman" w:hint="cs"/>
          <w:rtl/>
        </w:rPr>
        <w:t>و1889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(2009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و 1894 (2009</w:t>
      </w:r>
      <w:proofErr w:type="spellStart"/>
      <w:r w:rsidR="001E6261">
        <w:rPr>
          <w:rFonts w:ascii="Times New Roman" w:hAnsi="Times New Roman" w:cs="Times New Roman" w:hint="cs"/>
          <w:rtl/>
        </w:rPr>
        <w:t>)</w:t>
      </w:r>
      <w:proofErr w:type="spellEnd"/>
      <w:r w:rsidR="001E6261">
        <w:rPr>
          <w:rFonts w:ascii="Times New Roman" w:hAnsi="Times New Roman" w:cs="Times New Roman" w:hint="cs"/>
          <w:rtl/>
        </w:rPr>
        <w:t xml:space="preserve"> </w:t>
      </w:r>
      <w:r w:rsidR="00E571AB" w:rsidRPr="000A07B7">
        <w:rPr>
          <w:rFonts w:ascii="Times New Roman" w:hAnsi="Times New Roman" w:cs="Times New Roman"/>
          <w:rtl/>
        </w:rPr>
        <w:t xml:space="preserve">و </w:t>
      </w:r>
      <w:r w:rsidR="001E6261">
        <w:rPr>
          <w:rFonts w:ascii="Times New Roman" w:hAnsi="Times New Roman" w:cs="Times New Roman" w:hint="cs"/>
          <w:rtl/>
        </w:rPr>
        <w:t xml:space="preserve">قرار </w:t>
      </w:r>
      <w:r w:rsidR="00E571AB" w:rsidRPr="000A07B7">
        <w:rPr>
          <w:rFonts w:ascii="Times New Roman" w:hAnsi="Times New Roman" w:cs="Times New Roman"/>
          <w:rtl/>
        </w:rPr>
        <w:t>مجلس حقوق الإنسان</w:t>
      </w:r>
      <w:r w:rsidR="001E6261">
        <w:rPr>
          <w:rFonts w:ascii="Times New Roman" w:hAnsi="Times New Roman" w:cs="Times New Roman" w:hint="cs"/>
          <w:rtl/>
        </w:rPr>
        <w:t xml:space="preserve"> 8/4 و 11/6</w:t>
      </w:r>
    </w:p>
  </w:footnote>
  <w:footnote w:id="10">
    <w:p w:rsidR="00E571AB" w:rsidRDefault="00E571AB" w:rsidP="00F93B3F">
      <w:pPr>
        <w:pStyle w:val="FootnoteText"/>
        <w:rPr>
          <w:rtl/>
        </w:rPr>
      </w:pPr>
      <w:r w:rsidRPr="000A07B7">
        <w:rPr>
          <w:rFonts w:ascii="Times New Roman" w:hAnsi="Times New Roman" w:cs="Times New Roman"/>
          <w:rtl/>
        </w:rPr>
        <w:t xml:space="preserve"> انظر القرار 55/2 </w:t>
      </w:r>
      <w:proofErr w:type="spellStart"/>
      <w:r w:rsidRPr="000A07B7">
        <w:rPr>
          <w:rFonts w:ascii="Times New Roman" w:hAnsi="Times New Roman" w:cs="Times New Roman"/>
          <w:rtl/>
        </w:rPr>
        <w:t>.</w:t>
      </w:r>
      <w:proofErr w:type="spellEnd"/>
      <w:r w:rsidRPr="000A07B7">
        <w:rPr>
          <w:rStyle w:val="FootnoteReference"/>
          <w:rFonts w:ascii="Times New Roman" w:hAnsi="Times New Roman" w:cs="Times New Roman"/>
        </w:rPr>
        <w:footnoteRef/>
      </w:r>
      <w:r w:rsidRPr="000A07B7">
        <w:rPr>
          <w:rFonts w:ascii="Times New Roman" w:hAnsi="Times New Roman" w:cs="Times New Roman"/>
        </w:rPr>
        <w:t xml:space="preserve"> </w:t>
      </w:r>
    </w:p>
  </w:footnote>
  <w:footnote w:id="11">
    <w:p w:rsidR="00E571AB" w:rsidRDefault="001E6261" w:rsidP="001E6261">
      <w:pPr>
        <w:pStyle w:val="FootnoteText"/>
        <w:bidi/>
        <w:jc w:val="left"/>
        <w:rPr>
          <w:rtl/>
        </w:rPr>
      </w:pPr>
      <w:r>
        <w:rPr>
          <w:rStyle w:val="FootnoteReference"/>
        </w:rPr>
        <w:footnoteRef/>
      </w:r>
      <w:r w:rsidR="00E571AB">
        <w:rPr>
          <w:rFonts w:hint="cs"/>
          <w:rtl/>
        </w:rPr>
        <w:t xml:space="preserve"> </w:t>
      </w:r>
      <w:r w:rsidRPr="001E6261">
        <w:rPr>
          <w:rFonts w:hint="cs"/>
          <w:rtl/>
        </w:rPr>
        <w:t>انظر</w:t>
      </w:r>
      <w:r w:rsidRPr="001E6261">
        <w:t xml:space="preserve"> </w:t>
      </w:r>
      <w:r w:rsidRPr="001E6261">
        <w:rPr>
          <w:rFonts w:hint="cs"/>
          <w:rtl/>
        </w:rPr>
        <w:t>منظمة</w:t>
      </w:r>
      <w:r w:rsidRPr="001E6261">
        <w:t xml:space="preserve"> </w:t>
      </w:r>
      <w:r w:rsidRPr="001E6261">
        <w:rPr>
          <w:rFonts w:hint="cs"/>
          <w:rtl/>
        </w:rPr>
        <w:t>الأمم</w:t>
      </w:r>
      <w:r w:rsidRPr="001E6261">
        <w:t xml:space="preserve"> </w:t>
      </w:r>
      <w:r w:rsidRPr="001E6261">
        <w:rPr>
          <w:rFonts w:hint="cs"/>
          <w:rtl/>
        </w:rPr>
        <w:t>المتحدة</w:t>
      </w:r>
      <w:r w:rsidRPr="001E6261">
        <w:t xml:space="preserve"> </w:t>
      </w:r>
      <w:r w:rsidRPr="001E6261">
        <w:rPr>
          <w:rFonts w:hint="cs"/>
          <w:rtl/>
        </w:rPr>
        <w:t>للتربية</w:t>
      </w:r>
      <w:r w:rsidRPr="001E6261">
        <w:t xml:space="preserve"> </w:t>
      </w:r>
      <w:r w:rsidRPr="001E6261">
        <w:rPr>
          <w:rFonts w:hint="cs"/>
          <w:rtl/>
        </w:rPr>
        <w:t>والعلم</w:t>
      </w:r>
      <w:r w:rsidRPr="001E6261">
        <w:t xml:space="preserve"> </w:t>
      </w:r>
      <w:proofErr w:type="spellStart"/>
      <w:r w:rsidRPr="001E6261">
        <w:rPr>
          <w:rFonts w:hint="cs"/>
          <w:rtl/>
        </w:rPr>
        <w:t>والثقافة،</w:t>
      </w:r>
      <w:proofErr w:type="spellEnd"/>
      <w:r w:rsidRPr="001E6261">
        <w:t xml:space="preserve"> </w:t>
      </w:r>
      <w:r w:rsidRPr="001E6261">
        <w:rPr>
          <w:rFonts w:hint="cs"/>
          <w:rtl/>
        </w:rPr>
        <w:t>التقرير</w:t>
      </w:r>
      <w:r w:rsidRPr="001E6261">
        <w:t xml:space="preserve"> </w:t>
      </w:r>
      <w:r w:rsidRPr="001E6261">
        <w:rPr>
          <w:rFonts w:hint="cs"/>
          <w:rtl/>
        </w:rPr>
        <w:t>الختامي</w:t>
      </w:r>
      <w:r w:rsidRPr="001E6261">
        <w:t xml:space="preserve"> </w:t>
      </w:r>
      <w:r w:rsidRPr="001E6261">
        <w:rPr>
          <w:rFonts w:hint="cs"/>
          <w:rtl/>
        </w:rPr>
        <w:t>للمنتدى</w:t>
      </w:r>
      <w:r w:rsidRPr="001E6261">
        <w:t xml:space="preserve"> </w:t>
      </w:r>
      <w:r w:rsidRPr="001E6261">
        <w:rPr>
          <w:rFonts w:hint="cs"/>
          <w:rtl/>
        </w:rPr>
        <w:t>العالمي</w:t>
      </w:r>
      <w:r w:rsidRPr="001E6261">
        <w:t xml:space="preserve"> </w:t>
      </w:r>
      <w:proofErr w:type="spellStart"/>
      <w:r w:rsidRPr="001E6261">
        <w:rPr>
          <w:rFonts w:hint="cs"/>
          <w:rtl/>
        </w:rPr>
        <w:t>للتعليم،</w:t>
      </w:r>
      <w:proofErr w:type="spellEnd"/>
      <w:r w:rsidRPr="001E6261">
        <w:t xml:space="preserve"> </w:t>
      </w:r>
      <w:proofErr w:type="spellStart"/>
      <w:r w:rsidRPr="001E6261">
        <w:rPr>
          <w:rFonts w:hint="cs"/>
          <w:rtl/>
        </w:rPr>
        <w:t>داكار،</w:t>
      </w:r>
      <w:proofErr w:type="spellEnd"/>
      <w:r w:rsidRPr="001E6261">
        <w:t xml:space="preserve"> </w:t>
      </w:r>
      <w:proofErr w:type="spellStart"/>
      <w:r w:rsidRPr="001E6261">
        <w:rPr>
          <w:rFonts w:hint="cs"/>
          <w:rtl/>
        </w:rPr>
        <w:t>السنغال،</w:t>
      </w:r>
      <w:r w:rsidR="00E571AB">
        <w:rPr>
          <w:rFonts w:hint="cs"/>
          <w:rtl/>
        </w:rPr>
        <w:t>،</w:t>
      </w:r>
      <w:proofErr w:type="spellEnd"/>
      <w:r w:rsidR="00E571AB">
        <w:rPr>
          <w:rFonts w:hint="cs"/>
          <w:rtl/>
        </w:rPr>
        <w:t xml:space="preserve"> 26-28 </w:t>
      </w:r>
      <w:r w:rsidRPr="001E6261">
        <w:rPr>
          <w:rFonts w:hint="cs"/>
          <w:rtl/>
        </w:rPr>
        <w:t>نيسان</w:t>
      </w:r>
      <w:r>
        <w:rPr>
          <w:rFonts w:hint="cs"/>
          <w:rtl/>
        </w:rPr>
        <w:t xml:space="preserve"> 2000 </w:t>
      </w:r>
      <w:proofErr w:type="spellStart"/>
      <w:r>
        <w:rPr>
          <w:rFonts w:hint="cs"/>
          <w:rtl/>
        </w:rPr>
        <w:t>(باريس،</w:t>
      </w:r>
      <w:proofErr w:type="spellEnd"/>
      <w:r>
        <w:rPr>
          <w:rFonts w:hint="cs"/>
          <w:rtl/>
        </w:rPr>
        <w:t xml:space="preserve"> 2000</w:t>
      </w:r>
      <w:proofErr w:type="spellStart"/>
      <w:r>
        <w:rPr>
          <w:rFonts w:hint="cs"/>
          <w:rtl/>
        </w:rPr>
        <w:t>)</w:t>
      </w:r>
      <w:proofErr w:type="spellEnd"/>
    </w:p>
  </w:footnote>
  <w:footnote w:id="12">
    <w:p w:rsidR="00E571AB" w:rsidRDefault="00E571AB" w:rsidP="00F93B3F">
      <w:pPr>
        <w:pStyle w:val="FootnoteText"/>
        <w:rPr>
          <w:rtl/>
        </w:rPr>
      </w:pPr>
      <w:r>
        <w:rPr>
          <w:rFonts w:hint="cs"/>
          <w:rtl/>
        </w:rPr>
        <w:t xml:space="preserve"> سلسلة المعاهدات للأمم المتحدة المجلد 2187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رقم 38544 </w:t>
      </w:r>
      <w:proofErr w:type="spellStart"/>
      <w:r>
        <w:rPr>
          <w:rFonts w:hint="cs"/>
          <w:rtl/>
        </w:rPr>
        <w:t>.</w:t>
      </w:r>
      <w:proofErr w:type="spellEnd"/>
      <w:r>
        <w:rPr>
          <w:rStyle w:val="FootnoteReference"/>
        </w:rPr>
        <w:footnoteRef/>
      </w:r>
    </w:p>
  </w:footnote>
  <w:footnote w:id="13">
    <w:p w:rsidR="00E571AB" w:rsidRDefault="00E571AB" w:rsidP="00912843">
      <w:pPr>
        <w:pStyle w:val="FootnoteText"/>
        <w:rPr>
          <w:rtl/>
        </w:rPr>
      </w:pPr>
      <w:r>
        <w:rPr>
          <w:rFonts w:hint="cs"/>
          <w:rtl/>
        </w:rPr>
        <w:t xml:space="preserve"> </w:t>
      </w:r>
      <w:proofErr w:type="spellStart"/>
      <w:r w:rsidR="00912843">
        <w:rPr>
          <w:rFonts w:hint="cs"/>
          <w:rtl/>
        </w:rPr>
        <w:t>الوئائق</w:t>
      </w:r>
      <w:proofErr w:type="spellEnd"/>
      <w:r>
        <w:rPr>
          <w:rFonts w:hint="cs"/>
          <w:rtl/>
        </w:rPr>
        <w:t xml:space="preserve"> الرسمية للجمعية العامة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الجلسة الثالثة و الستون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الملحق رقم 53 </w:t>
      </w:r>
      <w:r w:rsidR="00912843">
        <w:rPr>
          <w:rFonts w:hint="cs"/>
          <w:rtl/>
        </w:rPr>
        <w:t>(أ/63/53</w:t>
      </w:r>
      <w:proofErr w:type="spellStart"/>
      <w:r w:rsidR="00912843">
        <w:rPr>
          <w:rFonts w:hint="cs"/>
          <w:rtl/>
        </w:rPr>
        <w:t>)</w:t>
      </w:r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</w:t>
      </w:r>
      <w:r w:rsidR="00912843">
        <w:rPr>
          <w:rFonts w:hint="cs"/>
          <w:rtl/>
        </w:rPr>
        <w:t>الفصل</w:t>
      </w:r>
      <w:r>
        <w:rPr>
          <w:rFonts w:hint="cs"/>
          <w:rtl/>
        </w:rPr>
        <w:t xml:space="preserve"> الأول </w:t>
      </w:r>
      <w:r w:rsidR="00912843">
        <w:rPr>
          <w:rFonts w:hint="cs"/>
          <w:rtl/>
        </w:rPr>
        <w:t xml:space="preserve">القرار </w:t>
      </w:r>
      <w:r>
        <w:rPr>
          <w:rFonts w:hint="cs"/>
          <w:rtl/>
        </w:rPr>
        <w:t xml:space="preserve"> 6/24 </w:t>
      </w:r>
      <w:proofErr w:type="spellStart"/>
      <w:r>
        <w:rPr>
          <w:rFonts w:hint="cs"/>
          <w:rtl/>
        </w:rPr>
        <w:t>.</w:t>
      </w:r>
      <w:proofErr w:type="spellEnd"/>
      <w:r>
        <w:rPr>
          <w:rStyle w:val="FootnoteReference"/>
        </w:rPr>
        <w:footnoteRef/>
      </w:r>
    </w:p>
  </w:footnote>
  <w:footnote w:id="14">
    <w:p w:rsidR="00E571AB" w:rsidRPr="00912843" w:rsidRDefault="002B3766" w:rsidP="00730046">
      <w:pPr>
        <w:pStyle w:val="FootnoteText"/>
        <w:rPr>
          <w:rFonts w:ascii="Times New Roman" w:hAnsi="Times New Roman" w:cs="Times New Roman"/>
          <w:rtl/>
        </w:rPr>
      </w:pPr>
      <w:r w:rsidRPr="00912843">
        <w:rPr>
          <w:rFonts w:ascii="Times New Roman" w:hAnsi="Times New Roman" w:cs="Times New Roman"/>
          <w:rtl/>
        </w:rPr>
        <w:t xml:space="preserve"> </w:t>
      </w:r>
      <w:r w:rsidR="00D16C1A">
        <w:rPr>
          <w:rFonts w:ascii="Times New Roman" w:hAnsi="Times New Roman" w:cs="Times New Roman" w:hint="cs"/>
          <w:rtl/>
        </w:rPr>
        <w:t>أ</w:t>
      </w:r>
      <w:r w:rsidRPr="00D16C1A">
        <w:rPr>
          <w:rFonts w:ascii="Times New Roman" w:hAnsi="Times New Roman" w:cs="Times New Roman"/>
        </w:rPr>
        <w:t>/</w:t>
      </w:r>
      <w:r w:rsidR="00730046">
        <w:rPr>
          <w:rFonts w:ascii="Times New Roman" w:hAnsi="Times New Roman" w:cs="Times New Roman" w:hint="cs"/>
          <w:rtl/>
        </w:rPr>
        <w:t>حملة حقوق الانسان</w:t>
      </w:r>
      <w:r w:rsidRPr="00D16C1A">
        <w:rPr>
          <w:rFonts w:ascii="Times New Roman" w:hAnsi="Times New Roman" w:cs="Times New Roman"/>
        </w:rPr>
        <w:t>/8</w:t>
      </w:r>
      <w:r w:rsidRPr="00912843">
        <w:rPr>
          <w:rFonts w:ascii="Times New Roman" w:hAnsi="Times New Roman" w:cs="Times New Roman"/>
        </w:rPr>
        <w:t>/10</w:t>
      </w:r>
      <w:r w:rsidR="00E571AB" w:rsidRPr="00912843">
        <w:rPr>
          <w:rStyle w:val="FootnoteReference"/>
          <w:rFonts w:ascii="Times New Roman" w:hAnsi="Times New Roman" w:cs="Times New Roman"/>
        </w:rPr>
        <w:footnoteRef/>
      </w:r>
      <w:r w:rsidR="00E571AB" w:rsidRPr="00912843">
        <w:rPr>
          <w:rFonts w:ascii="Times New Roman" w:hAnsi="Times New Roman" w:cs="Times New Roman"/>
          <w:rtl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711"/>
    <w:multiLevelType w:val="hybridMultilevel"/>
    <w:tmpl w:val="55DA0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B3F"/>
    <w:rsid w:val="00010CDF"/>
    <w:rsid w:val="0001213E"/>
    <w:rsid w:val="0001261E"/>
    <w:rsid w:val="00015194"/>
    <w:rsid w:val="00016ECA"/>
    <w:rsid w:val="000246B1"/>
    <w:rsid w:val="0003532A"/>
    <w:rsid w:val="0003691E"/>
    <w:rsid w:val="00040807"/>
    <w:rsid w:val="000439A9"/>
    <w:rsid w:val="0004739A"/>
    <w:rsid w:val="00051250"/>
    <w:rsid w:val="00052C7D"/>
    <w:rsid w:val="0006282E"/>
    <w:rsid w:val="00063217"/>
    <w:rsid w:val="00073027"/>
    <w:rsid w:val="00074DE2"/>
    <w:rsid w:val="00081158"/>
    <w:rsid w:val="00082356"/>
    <w:rsid w:val="00083B25"/>
    <w:rsid w:val="000904B1"/>
    <w:rsid w:val="00092A21"/>
    <w:rsid w:val="000A07B7"/>
    <w:rsid w:val="000A47CC"/>
    <w:rsid w:val="000B1824"/>
    <w:rsid w:val="000B6DD9"/>
    <w:rsid w:val="000B7949"/>
    <w:rsid w:val="000C1B46"/>
    <w:rsid w:val="000D00ED"/>
    <w:rsid w:val="000D71B5"/>
    <w:rsid w:val="000E03E5"/>
    <w:rsid w:val="000E3B2F"/>
    <w:rsid w:val="000E6B47"/>
    <w:rsid w:val="000F1FE6"/>
    <w:rsid w:val="000F449C"/>
    <w:rsid w:val="000F48F3"/>
    <w:rsid w:val="000F4F4D"/>
    <w:rsid w:val="000F6D79"/>
    <w:rsid w:val="000F6FE3"/>
    <w:rsid w:val="001014A2"/>
    <w:rsid w:val="001058E2"/>
    <w:rsid w:val="00107DAE"/>
    <w:rsid w:val="00110808"/>
    <w:rsid w:val="0011525C"/>
    <w:rsid w:val="00115B68"/>
    <w:rsid w:val="00115F54"/>
    <w:rsid w:val="001161A9"/>
    <w:rsid w:val="001275EB"/>
    <w:rsid w:val="00131A1A"/>
    <w:rsid w:val="00135313"/>
    <w:rsid w:val="00136ACC"/>
    <w:rsid w:val="00137759"/>
    <w:rsid w:val="00142EE3"/>
    <w:rsid w:val="00147469"/>
    <w:rsid w:val="00153FBB"/>
    <w:rsid w:val="00155983"/>
    <w:rsid w:val="00180DB6"/>
    <w:rsid w:val="00183B41"/>
    <w:rsid w:val="00187324"/>
    <w:rsid w:val="001918BD"/>
    <w:rsid w:val="0019319D"/>
    <w:rsid w:val="001A662B"/>
    <w:rsid w:val="001B2E14"/>
    <w:rsid w:val="001B31A9"/>
    <w:rsid w:val="001B75FE"/>
    <w:rsid w:val="001B7F8E"/>
    <w:rsid w:val="001C1A1A"/>
    <w:rsid w:val="001C4759"/>
    <w:rsid w:val="001C5193"/>
    <w:rsid w:val="001C5AEE"/>
    <w:rsid w:val="001C7FF2"/>
    <w:rsid w:val="001D0609"/>
    <w:rsid w:val="001D0B6C"/>
    <w:rsid w:val="001D14B1"/>
    <w:rsid w:val="001D4542"/>
    <w:rsid w:val="001D7A82"/>
    <w:rsid w:val="001E6261"/>
    <w:rsid w:val="001E751A"/>
    <w:rsid w:val="001F09FE"/>
    <w:rsid w:val="001F5464"/>
    <w:rsid w:val="0020065F"/>
    <w:rsid w:val="002032B4"/>
    <w:rsid w:val="00204FFD"/>
    <w:rsid w:val="00210F36"/>
    <w:rsid w:val="00211852"/>
    <w:rsid w:val="00212F1A"/>
    <w:rsid w:val="00224C77"/>
    <w:rsid w:val="002324C3"/>
    <w:rsid w:val="00233C5C"/>
    <w:rsid w:val="00235C16"/>
    <w:rsid w:val="002420C8"/>
    <w:rsid w:val="002440BB"/>
    <w:rsid w:val="00245A13"/>
    <w:rsid w:val="00246FB5"/>
    <w:rsid w:val="00254C77"/>
    <w:rsid w:val="00255D78"/>
    <w:rsid w:val="00272F1E"/>
    <w:rsid w:val="00293F40"/>
    <w:rsid w:val="00294395"/>
    <w:rsid w:val="00294A1F"/>
    <w:rsid w:val="002B3766"/>
    <w:rsid w:val="002C25A0"/>
    <w:rsid w:val="002C5342"/>
    <w:rsid w:val="002C73A7"/>
    <w:rsid w:val="002D1EB4"/>
    <w:rsid w:val="002D2361"/>
    <w:rsid w:val="002E37AB"/>
    <w:rsid w:val="002F3E6E"/>
    <w:rsid w:val="00303D80"/>
    <w:rsid w:val="00314C07"/>
    <w:rsid w:val="00314ED4"/>
    <w:rsid w:val="0031622A"/>
    <w:rsid w:val="00317770"/>
    <w:rsid w:val="00317DEE"/>
    <w:rsid w:val="003202C4"/>
    <w:rsid w:val="00322B05"/>
    <w:rsid w:val="00327621"/>
    <w:rsid w:val="00343EC7"/>
    <w:rsid w:val="00345B66"/>
    <w:rsid w:val="003610BE"/>
    <w:rsid w:val="00362F8A"/>
    <w:rsid w:val="0038230F"/>
    <w:rsid w:val="00383EEB"/>
    <w:rsid w:val="00387013"/>
    <w:rsid w:val="00391107"/>
    <w:rsid w:val="00393766"/>
    <w:rsid w:val="003939F2"/>
    <w:rsid w:val="00393BD4"/>
    <w:rsid w:val="003A6A1C"/>
    <w:rsid w:val="003B3A78"/>
    <w:rsid w:val="003B5834"/>
    <w:rsid w:val="003B5E6F"/>
    <w:rsid w:val="003B733D"/>
    <w:rsid w:val="003C0E5B"/>
    <w:rsid w:val="003C6E74"/>
    <w:rsid w:val="003D6270"/>
    <w:rsid w:val="003E60B9"/>
    <w:rsid w:val="003F5338"/>
    <w:rsid w:val="0040003F"/>
    <w:rsid w:val="00401DDA"/>
    <w:rsid w:val="00407056"/>
    <w:rsid w:val="004137BB"/>
    <w:rsid w:val="00416D15"/>
    <w:rsid w:val="00417C24"/>
    <w:rsid w:val="00424511"/>
    <w:rsid w:val="00425A28"/>
    <w:rsid w:val="00425F14"/>
    <w:rsid w:val="00427566"/>
    <w:rsid w:val="00430422"/>
    <w:rsid w:val="0043071E"/>
    <w:rsid w:val="00431923"/>
    <w:rsid w:val="00433673"/>
    <w:rsid w:val="0043567A"/>
    <w:rsid w:val="00440840"/>
    <w:rsid w:val="00444773"/>
    <w:rsid w:val="004453B2"/>
    <w:rsid w:val="004533B8"/>
    <w:rsid w:val="0045353D"/>
    <w:rsid w:val="004539D5"/>
    <w:rsid w:val="00461B36"/>
    <w:rsid w:val="004631AE"/>
    <w:rsid w:val="00464250"/>
    <w:rsid w:val="00470AB5"/>
    <w:rsid w:val="00472859"/>
    <w:rsid w:val="00472ABE"/>
    <w:rsid w:val="00473B5E"/>
    <w:rsid w:val="004810C3"/>
    <w:rsid w:val="0048487B"/>
    <w:rsid w:val="004900D0"/>
    <w:rsid w:val="004907E8"/>
    <w:rsid w:val="00490FFF"/>
    <w:rsid w:val="00491C0F"/>
    <w:rsid w:val="00491E87"/>
    <w:rsid w:val="004930DC"/>
    <w:rsid w:val="004A4BD3"/>
    <w:rsid w:val="004B23C8"/>
    <w:rsid w:val="004B7752"/>
    <w:rsid w:val="004C43A7"/>
    <w:rsid w:val="004D3EC8"/>
    <w:rsid w:val="004D50E8"/>
    <w:rsid w:val="004D6736"/>
    <w:rsid w:val="004D6CD1"/>
    <w:rsid w:val="004E53FC"/>
    <w:rsid w:val="004F1102"/>
    <w:rsid w:val="004F5904"/>
    <w:rsid w:val="005058B1"/>
    <w:rsid w:val="00507EE2"/>
    <w:rsid w:val="00514055"/>
    <w:rsid w:val="0051528B"/>
    <w:rsid w:val="00521571"/>
    <w:rsid w:val="00523A3E"/>
    <w:rsid w:val="00532EE8"/>
    <w:rsid w:val="00533D2F"/>
    <w:rsid w:val="00536052"/>
    <w:rsid w:val="00537672"/>
    <w:rsid w:val="00541ABE"/>
    <w:rsid w:val="005429AB"/>
    <w:rsid w:val="0054466B"/>
    <w:rsid w:val="00544919"/>
    <w:rsid w:val="00553A3C"/>
    <w:rsid w:val="005556F8"/>
    <w:rsid w:val="00564AC4"/>
    <w:rsid w:val="00566FCA"/>
    <w:rsid w:val="00571236"/>
    <w:rsid w:val="005716F5"/>
    <w:rsid w:val="00571875"/>
    <w:rsid w:val="005731EC"/>
    <w:rsid w:val="00574FA8"/>
    <w:rsid w:val="005779A5"/>
    <w:rsid w:val="00587EBE"/>
    <w:rsid w:val="005A3223"/>
    <w:rsid w:val="005A40C3"/>
    <w:rsid w:val="005B0D93"/>
    <w:rsid w:val="005B3792"/>
    <w:rsid w:val="005C3DE2"/>
    <w:rsid w:val="005C4A2B"/>
    <w:rsid w:val="005D1CAC"/>
    <w:rsid w:val="005D4268"/>
    <w:rsid w:val="005E050F"/>
    <w:rsid w:val="005F16F5"/>
    <w:rsid w:val="005F618C"/>
    <w:rsid w:val="00604440"/>
    <w:rsid w:val="00613D8D"/>
    <w:rsid w:val="00614029"/>
    <w:rsid w:val="00614B4B"/>
    <w:rsid w:val="00614DB7"/>
    <w:rsid w:val="00616FCA"/>
    <w:rsid w:val="00617984"/>
    <w:rsid w:val="006240FE"/>
    <w:rsid w:val="006241FC"/>
    <w:rsid w:val="006246DC"/>
    <w:rsid w:val="0062502F"/>
    <w:rsid w:val="006262BA"/>
    <w:rsid w:val="00634455"/>
    <w:rsid w:val="00634EDA"/>
    <w:rsid w:val="006353EB"/>
    <w:rsid w:val="0063604A"/>
    <w:rsid w:val="00636532"/>
    <w:rsid w:val="00636647"/>
    <w:rsid w:val="00643DAD"/>
    <w:rsid w:val="00645D98"/>
    <w:rsid w:val="0066138C"/>
    <w:rsid w:val="006619C7"/>
    <w:rsid w:val="00664807"/>
    <w:rsid w:val="00667628"/>
    <w:rsid w:val="00675F53"/>
    <w:rsid w:val="00677A70"/>
    <w:rsid w:val="006849F7"/>
    <w:rsid w:val="00684F8D"/>
    <w:rsid w:val="00692A9B"/>
    <w:rsid w:val="00697104"/>
    <w:rsid w:val="006A30B1"/>
    <w:rsid w:val="006A478F"/>
    <w:rsid w:val="006A66E0"/>
    <w:rsid w:val="006A79B7"/>
    <w:rsid w:val="006B1F01"/>
    <w:rsid w:val="006B2261"/>
    <w:rsid w:val="006B53E8"/>
    <w:rsid w:val="006C2707"/>
    <w:rsid w:val="006C57A6"/>
    <w:rsid w:val="006D690A"/>
    <w:rsid w:val="006D7233"/>
    <w:rsid w:val="006D7627"/>
    <w:rsid w:val="006E013A"/>
    <w:rsid w:val="006E0394"/>
    <w:rsid w:val="006F3C37"/>
    <w:rsid w:val="006F3D66"/>
    <w:rsid w:val="006F4EE4"/>
    <w:rsid w:val="006F6BFF"/>
    <w:rsid w:val="006F745E"/>
    <w:rsid w:val="00700151"/>
    <w:rsid w:val="00706BA0"/>
    <w:rsid w:val="00707F6E"/>
    <w:rsid w:val="007154A7"/>
    <w:rsid w:val="00724643"/>
    <w:rsid w:val="00730046"/>
    <w:rsid w:val="0074703F"/>
    <w:rsid w:val="00752DF6"/>
    <w:rsid w:val="00755A79"/>
    <w:rsid w:val="00775352"/>
    <w:rsid w:val="00775B8A"/>
    <w:rsid w:val="007819C7"/>
    <w:rsid w:val="007916B8"/>
    <w:rsid w:val="00797042"/>
    <w:rsid w:val="007A14D4"/>
    <w:rsid w:val="007A17CB"/>
    <w:rsid w:val="007A2D8E"/>
    <w:rsid w:val="007A379F"/>
    <w:rsid w:val="007A6FF9"/>
    <w:rsid w:val="007B025F"/>
    <w:rsid w:val="007B3A72"/>
    <w:rsid w:val="007B6435"/>
    <w:rsid w:val="007B64BD"/>
    <w:rsid w:val="007C4740"/>
    <w:rsid w:val="007C6981"/>
    <w:rsid w:val="007C6CAD"/>
    <w:rsid w:val="007D1526"/>
    <w:rsid w:val="007D2374"/>
    <w:rsid w:val="007D3247"/>
    <w:rsid w:val="007D488C"/>
    <w:rsid w:val="007E2925"/>
    <w:rsid w:val="007E29C9"/>
    <w:rsid w:val="007E34D5"/>
    <w:rsid w:val="007E42F4"/>
    <w:rsid w:val="007F32DB"/>
    <w:rsid w:val="007F5777"/>
    <w:rsid w:val="007F5B00"/>
    <w:rsid w:val="008013CA"/>
    <w:rsid w:val="00803FCB"/>
    <w:rsid w:val="008079E6"/>
    <w:rsid w:val="008127C1"/>
    <w:rsid w:val="0081365E"/>
    <w:rsid w:val="0081621C"/>
    <w:rsid w:val="00825254"/>
    <w:rsid w:val="008259A0"/>
    <w:rsid w:val="00832751"/>
    <w:rsid w:val="00853E25"/>
    <w:rsid w:val="00854918"/>
    <w:rsid w:val="008700B8"/>
    <w:rsid w:val="008704E7"/>
    <w:rsid w:val="00880F91"/>
    <w:rsid w:val="0088297A"/>
    <w:rsid w:val="00883303"/>
    <w:rsid w:val="00883531"/>
    <w:rsid w:val="00884954"/>
    <w:rsid w:val="008869CE"/>
    <w:rsid w:val="0089247D"/>
    <w:rsid w:val="00893390"/>
    <w:rsid w:val="0089605C"/>
    <w:rsid w:val="008B5CC3"/>
    <w:rsid w:val="008B72A4"/>
    <w:rsid w:val="008C3807"/>
    <w:rsid w:val="008C7B3B"/>
    <w:rsid w:val="008D132F"/>
    <w:rsid w:val="008D17CF"/>
    <w:rsid w:val="008D230B"/>
    <w:rsid w:val="008D2E64"/>
    <w:rsid w:val="008E6ED2"/>
    <w:rsid w:val="008F2462"/>
    <w:rsid w:val="009077DD"/>
    <w:rsid w:val="00910A6E"/>
    <w:rsid w:val="0091276F"/>
    <w:rsid w:val="00912843"/>
    <w:rsid w:val="009341B3"/>
    <w:rsid w:val="00942ABD"/>
    <w:rsid w:val="0096088B"/>
    <w:rsid w:val="00961DBF"/>
    <w:rsid w:val="0096789C"/>
    <w:rsid w:val="00974BFF"/>
    <w:rsid w:val="009758E7"/>
    <w:rsid w:val="009836FD"/>
    <w:rsid w:val="009842F5"/>
    <w:rsid w:val="009849FC"/>
    <w:rsid w:val="009867E5"/>
    <w:rsid w:val="00987730"/>
    <w:rsid w:val="00992B4D"/>
    <w:rsid w:val="009957CA"/>
    <w:rsid w:val="009A2EE2"/>
    <w:rsid w:val="009A3805"/>
    <w:rsid w:val="009A6023"/>
    <w:rsid w:val="009A72BA"/>
    <w:rsid w:val="009A762A"/>
    <w:rsid w:val="009B033F"/>
    <w:rsid w:val="009B05A3"/>
    <w:rsid w:val="009B1914"/>
    <w:rsid w:val="009B1CFD"/>
    <w:rsid w:val="009B76B4"/>
    <w:rsid w:val="009C0889"/>
    <w:rsid w:val="009D1BD4"/>
    <w:rsid w:val="009D3510"/>
    <w:rsid w:val="009E02B1"/>
    <w:rsid w:val="009E251F"/>
    <w:rsid w:val="009E3C5E"/>
    <w:rsid w:val="009F4C63"/>
    <w:rsid w:val="00A02AC6"/>
    <w:rsid w:val="00A04B9E"/>
    <w:rsid w:val="00A115C7"/>
    <w:rsid w:val="00A16BAE"/>
    <w:rsid w:val="00A20A77"/>
    <w:rsid w:val="00A20C36"/>
    <w:rsid w:val="00A20E33"/>
    <w:rsid w:val="00A23E2F"/>
    <w:rsid w:val="00A30A6F"/>
    <w:rsid w:val="00A31123"/>
    <w:rsid w:val="00A32666"/>
    <w:rsid w:val="00A330E8"/>
    <w:rsid w:val="00A44F39"/>
    <w:rsid w:val="00A615A8"/>
    <w:rsid w:val="00A63CAE"/>
    <w:rsid w:val="00A65022"/>
    <w:rsid w:val="00A667A2"/>
    <w:rsid w:val="00A70B60"/>
    <w:rsid w:val="00A7243C"/>
    <w:rsid w:val="00A74070"/>
    <w:rsid w:val="00A817C8"/>
    <w:rsid w:val="00A81C6F"/>
    <w:rsid w:val="00A87C4C"/>
    <w:rsid w:val="00A90111"/>
    <w:rsid w:val="00A9180F"/>
    <w:rsid w:val="00A928E4"/>
    <w:rsid w:val="00A94AD2"/>
    <w:rsid w:val="00A94E03"/>
    <w:rsid w:val="00A968A0"/>
    <w:rsid w:val="00A97B68"/>
    <w:rsid w:val="00AA1D3B"/>
    <w:rsid w:val="00AA2E3B"/>
    <w:rsid w:val="00AA67B6"/>
    <w:rsid w:val="00AA7CC1"/>
    <w:rsid w:val="00AB3B21"/>
    <w:rsid w:val="00AB4C6A"/>
    <w:rsid w:val="00AD2D45"/>
    <w:rsid w:val="00AD4229"/>
    <w:rsid w:val="00AD5FE6"/>
    <w:rsid w:val="00AE522C"/>
    <w:rsid w:val="00AF5510"/>
    <w:rsid w:val="00AF5B28"/>
    <w:rsid w:val="00AF7286"/>
    <w:rsid w:val="00B00590"/>
    <w:rsid w:val="00B00B2D"/>
    <w:rsid w:val="00B01FB4"/>
    <w:rsid w:val="00B0445B"/>
    <w:rsid w:val="00B047E1"/>
    <w:rsid w:val="00B06CCA"/>
    <w:rsid w:val="00B123EB"/>
    <w:rsid w:val="00B1694E"/>
    <w:rsid w:val="00B17B89"/>
    <w:rsid w:val="00B17C7A"/>
    <w:rsid w:val="00B21108"/>
    <w:rsid w:val="00B26EF2"/>
    <w:rsid w:val="00B354E1"/>
    <w:rsid w:val="00B4554F"/>
    <w:rsid w:val="00B45554"/>
    <w:rsid w:val="00B514E0"/>
    <w:rsid w:val="00B5777D"/>
    <w:rsid w:val="00B62407"/>
    <w:rsid w:val="00B7127C"/>
    <w:rsid w:val="00B90D3D"/>
    <w:rsid w:val="00B9456F"/>
    <w:rsid w:val="00B9583C"/>
    <w:rsid w:val="00BA15AF"/>
    <w:rsid w:val="00BA2716"/>
    <w:rsid w:val="00BA2D61"/>
    <w:rsid w:val="00BA2DF6"/>
    <w:rsid w:val="00BA6CC3"/>
    <w:rsid w:val="00BB1A07"/>
    <w:rsid w:val="00BB6620"/>
    <w:rsid w:val="00BB7EC0"/>
    <w:rsid w:val="00BC211F"/>
    <w:rsid w:val="00BD0F3B"/>
    <w:rsid w:val="00BE6B77"/>
    <w:rsid w:val="00BE701F"/>
    <w:rsid w:val="00C069EA"/>
    <w:rsid w:val="00C116D0"/>
    <w:rsid w:val="00C2172D"/>
    <w:rsid w:val="00C25FCC"/>
    <w:rsid w:val="00C27AE3"/>
    <w:rsid w:val="00C404E1"/>
    <w:rsid w:val="00C439CE"/>
    <w:rsid w:val="00C56BC0"/>
    <w:rsid w:val="00C61B15"/>
    <w:rsid w:val="00C61C69"/>
    <w:rsid w:val="00C64A7F"/>
    <w:rsid w:val="00C65538"/>
    <w:rsid w:val="00C655A0"/>
    <w:rsid w:val="00C671F4"/>
    <w:rsid w:val="00C673E8"/>
    <w:rsid w:val="00C70DD1"/>
    <w:rsid w:val="00C83898"/>
    <w:rsid w:val="00C930C0"/>
    <w:rsid w:val="00C93792"/>
    <w:rsid w:val="00CA56E0"/>
    <w:rsid w:val="00CA5EFF"/>
    <w:rsid w:val="00CB1885"/>
    <w:rsid w:val="00CB1960"/>
    <w:rsid w:val="00CB382E"/>
    <w:rsid w:val="00CB42C9"/>
    <w:rsid w:val="00CB5D22"/>
    <w:rsid w:val="00CC04FD"/>
    <w:rsid w:val="00CD14EC"/>
    <w:rsid w:val="00CD4A2F"/>
    <w:rsid w:val="00CF03BB"/>
    <w:rsid w:val="00CF3619"/>
    <w:rsid w:val="00CF43EF"/>
    <w:rsid w:val="00CF577E"/>
    <w:rsid w:val="00D01580"/>
    <w:rsid w:val="00D02993"/>
    <w:rsid w:val="00D03DC0"/>
    <w:rsid w:val="00D04716"/>
    <w:rsid w:val="00D06753"/>
    <w:rsid w:val="00D078D9"/>
    <w:rsid w:val="00D150E8"/>
    <w:rsid w:val="00D16C1A"/>
    <w:rsid w:val="00D204E5"/>
    <w:rsid w:val="00D21C12"/>
    <w:rsid w:val="00D2357A"/>
    <w:rsid w:val="00D35966"/>
    <w:rsid w:val="00D35B9F"/>
    <w:rsid w:val="00D413BA"/>
    <w:rsid w:val="00D43343"/>
    <w:rsid w:val="00D46465"/>
    <w:rsid w:val="00D467FE"/>
    <w:rsid w:val="00D60414"/>
    <w:rsid w:val="00D60A10"/>
    <w:rsid w:val="00D630A1"/>
    <w:rsid w:val="00D639D8"/>
    <w:rsid w:val="00D63A14"/>
    <w:rsid w:val="00D64282"/>
    <w:rsid w:val="00D64EDF"/>
    <w:rsid w:val="00D65CF5"/>
    <w:rsid w:val="00D6726D"/>
    <w:rsid w:val="00D72B69"/>
    <w:rsid w:val="00D8036E"/>
    <w:rsid w:val="00D94A3B"/>
    <w:rsid w:val="00D96A50"/>
    <w:rsid w:val="00DB610F"/>
    <w:rsid w:val="00DC1C02"/>
    <w:rsid w:val="00DD2AB6"/>
    <w:rsid w:val="00DD5422"/>
    <w:rsid w:val="00DD6A8F"/>
    <w:rsid w:val="00DE509A"/>
    <w:rsid w:val="00E02595"/>
    <w:rsid w:val="00E0376C"/>
    <w:rsid w:val="00E04F7D"/>
    <w:rsid w:val="00E05B59"/>
    <w:rsid w:val="00E11A28"/>
    <w:rsid w:val="00E1412B"/>
    <w:rsid w:val="00E15626"/>
    <w:rsid w:val="00E202BD"/>
    <w:rsid w:val="00E22054"/>
    <w:rsid w:val="00E2365E"/>
    <w:rsid w:val="00E23F99"/>
    <w:rsid w:val="00E249A4"/>
    <w:rsid w:val="00E41879"/>
    <w:rsid w:val="00E44629"/>
    <w:rsid w:val="00E539F1"/>
    <w:rsid w:val="00E53AB4"/>
    <w:rsid w:val="00E571AB"/>
    <w:rsid w:val="00E57953"/>
    <w:rsid w:val="00E708AD"/>
    <w:rsid w:val="00E70FC0"/>
    <w:rsid w:val="00E741AC"/>
    <w:rsid w:val="00E74F42"/>
    <w:rsid w:val="00E75417"/>
    <w:rsid w:val="00E76F70"/>
    <w:rsid w:val="00E81ABB"/>
    <w:rsid w:val="00E81FE2"/>
    <w:rsid w:val="00E87040"/>
    <w:rsid w:val="00E92215"/>
    <w:rsid w:val="00E92561"/>
    <w:rsid w:val="00E93EB3"/>
    <w:rsid w:val="00E95411"/>
    <w:rsid w:val="00EA03F5"/>
    <w:rsid w:val="00EA24EE"/>
    <w:rsid w:val="00EA4668"/>
    <w:rsid w:val="00EA619C"/>
    <w:rsid w:val="00EA79D9"/>
    <w:rsid w:val="00EA7FAB"/>
    <w:rsid w:val="00EB0C9A"/>
    <w:rsid w:val="00EB0E6E"/>
    <w:rsid w:val="00EC7A94"/>
    <w:rsid w:val="00ED158C"/>
    <w:rsid w:val="00ED36F0"/>
    <w:rsid w:val="00EE0025"/>
    <w:rsid w:val="00EE02D7"/>
    <w:rsid w:val="00EE0D33"/>
    <w:rsid w:val="00EE46B4"/>
    <w:rsid w:val="00EE65F4"/>
    <w:rsid w:val="00EE7155"/>
    <w:rsid w:val="00EE7582"/>
    <w:rsid w:val="00EE76E1"/>
    <w:rsid w:val="00EF0728"/>
    <w:rsid w:val="00EF43C6"/>
    <w:rsid w:val="00EF6DC3"/>
    <w:rsid w:val="00EF7643"/>
    <w:rsid w:val="00EF7D0E"/>
    <w:rsid w:val="00F00060"/>
    <w:rsid w:val="00F00191"/>
    <w:rsid w:val="00F1110F"/>
    <w:rsid w:val="00F16DFC"/>
    <w:rsid w:val="00F20319"/>
    <w:rsid w:val="00F40686"/>
    <w:rsid w:val="00F40F0E"/>
    <w:rsid w:val="00F454F6"/>
    <w:rsid w:val="00F45DF3"/>
    <w:rsid w:val="00F519A3"/>
    <w:rsid w:val="00F51FA5"/>
    <w:rsid w:val="00F54607"/>
    <w:rsid w:val="00F70A1C"/>
    <w:rsid w:val="00F72892"/>
    <w:rsid w:val="00F72BC5"/>
    <w:rsid w:val="00F8075A"/>
    <w:rsid w:val="00F81DE0"/>
    <w:rsid w:val="00F82C9F"/>
    <w:rsid w:val="00F859CD"/>
    <w:rsid w:val="00F874C2"/>
    <w:rsid w:val="00F9008F"/>
    <w:rsid w:val="00F90E1E"/>
    <w:rsid w:val="00F93B3F"/>
    <w:rsid w:val="00F961C8"/>
    <w:rsid w:val="00FA3D20"/>
    <w:rsid w:val="00FA4794"/>
    <w:rsid w:val="00FB39DA"/>
    <w:rsid w:val="00FB3A27"/>
    <w:rsid w:val="00FB6CE4"/>
    <w:rsid w:val="00FC0715"/>
    <w:rsid w:val="00FC3EE1"/>
    <w:rsid w:val="00FC76CC"/>
    <w:rsid w:val="00FC7C1A"/>
    <w:rsid w:val="00FE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93B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3B3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93B3F"/>
    <w:rPr>
      <w:vertAlign w:val="superscript"/>
    </w:rPr>
  </w:style>
  <w:style w:type="paragraph" w:styleId="ListParagraph">
    <w:name w:val="List Paragraph"/>
    <w:basedOn w:val="Normal"/>
    <w:uiPriority w:val="34"/>
    <w:qFormat/>
    <w:rsid w:val="00314E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7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3C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3C5E"/>
  </w:style>
  <w:style w:type="paragraph" w:styleId="Footer">
    <w:name w:val="footer"/>
    <w:basedOn w:val="Normal"/>
    <w:link w:val="FooterChar"/>
    <w:uiPriority w:val="99"/>
    <w:unhideWhenUsed/>
    <w:rsid w:val="009E3C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93B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3B3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F93B3F"/>
    <w:rPr>
      <w:vertAlign w:val="superscript"/>
    </w:rPr>
  </w:style>
  <w:style w:type="paragraph" w:styleId="ListParagraph">
    <w:name w:val="List Paragraph"/>
    <w:basedOn w:val="Normal"/>
    <w:uiPriority w:val="34"/>
    <w:qFormat/>
    <w:rsid w:val="00314E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7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3C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3C5E"/>
  </w:style>
  <w:style w:type="paragraph" w:styleId="Footer">
    <w:name w:val="footer"/>
    <w:basedOn w:val="Normal"/>
    <w:link w:val="FooterChar"/>
    <w:uiPriority w:val="99"/>
    <w:unhideWhenUsed/>
    <w:rsid w:val="009E3C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5110</dc:creator>
  <cp:lastModifiedBy>samira jabaly</cp:lastModifiedBy>
  <cp:revision>2</cp:revision>
  <dcterms:created xsi:type="dcterms:W3CDTF">2016-02-13T21:49:00Z</dcterms:created>
  <dcterms:modified xsi:type="dcterms:W3CDTF">2016-02-13T21:49:00Z</dcterms:modified>
</cp:coreProperties>
</file>