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90955" w14:textId="77777777" w:rsidR="00CB0BBB" w:rsidRPr="00335772" w:rsidRDefault="00CB0BBB" w:rsidP="00554CE0">
      <w:pPr>
        <w:spacing w:after="0"/>
        <w:rPr>
          <w:b/>
          <w:sz w:val="22"/>
          <w:szCs w:val="22"/>
          <w:u w:val="single"/>
        </w:rPr>
      </w:pPr>
    </w:p>
    <w:p w14:paraId="0C6EF3C9" w14:textId="483B75C5" w:rsidR="0069157B" w:rsidRPr="00335772" w:rsidRDefault="00D01A58" w:rsidP="0069157B">
      <w:pPr>
        <w:pStyle w:val="Level2heading"/>
        <w:rPr>
          <w:sz w:val="20"/>
        </w:rPr>
      </w:pPr>
      <w:r>
        <w:rPr>
          <w:sz w:val="20"/>
        </w:rPr>
        <w:t xml:space="preserve">Topline Take-Away </w:t>
      </w:r>
    </w:p>
    <w:p w14:paraId="1B4550CE" w14:textId="32E79A6B" w:rsidR="00335772" w:rsidRDefault="00360AC7" w:rsidP="001343D8">
      <w:r>
        <w:t>The impact of mass media interventions (including radio) is mixed. Systematic review evidence points to small to medium impacts on knowledge outcomes and reduction of</w:t>
      </w:r>
      <w:r w:rsidR="006C0134">
        <w:t xml:space="preserve"> a limited set of</w:t>
      </w:r>
      <w:r>
        <w:t xml:space="preserve"> high-risk behaviors. The systematic literature focuses on health </w:t>
      </w:r>
      <w:r w:rsidR="006C0134">
        <w:t xml:space="preserve">multi-component </w:t>
      </w:r>
      <w:r>
        <w:t>inter</w:t>
      </w:r>
      <w:r w:rsidR="006C0134">
        <w:t>ventions often implemented</w:t>
      </w:r>
      <w:r>
        <w:t xml:space="preserve"> in low to middle-income settings. The few studies within each review, which are relevant to IRC’s contexts, were conducted in more stable countries such as </w:t>
      </w:r>
      <w:r w:rsidR="009D25CB">
        <w:t>Tanzania, Uganda</w:t>
      </w:r>
      <w:r>
        <w:t xml:space="preserve"> and Bangladesh.</w:t>
      </w:r>
      <w:r w:rsidR="00066A94">
        <w:t xml:space="preserve"> </w:t>
      </w:r>
      <w:r w:rsidR="006C0134">
        <w:t>The quality of the syst</w:t>
      </w:r>
      <w:r w:rsidR="00066A94">
        <w:t>ematic reviews is questionable</w:t>
      </w:r>
      <w:r w:rsidR="006C0134">
        <w:t xml:space="preserve"> since the reviews did not</w:t>
      </w:r>
      <w:r w:rsidR="00066A94">
        <w:t xml:space="preserve"> include an</w:t>
      </w:r>
      <w:r w:rsidR="006C0134">
        <w:t xml:space="preserve"> assess</w:t>
      </w:r>
      <w:r w:rsidR="008D1A90">
        <w:t>ment of</w:t>
      </w:r>
      <w:r w:rsidR="006C0134">
        <w:t xml:space="preserve"> the quality of the studies </w:t>
      </w:r>
      <w:r w:rsidR="008D1A90">
        <w:t>or</w:t>
      </w:r>
      <w:r w:rsidR="00066A94">
        <w:t xml:space="preserve"> the evidence</w:t>
      </w:r>
      <w:r w:rsidR="008D1A90">
        <w:t xml:space="preserve"> of the risk of bias</w:t>
      </w:r>
      <w:r w:rsidR="00066A94">
        <w:t>.</w:t>
      </w:r>
      <w:r>
        <w:t xml:space="preserve"> </w:t>
      </w:r>
      <w:r w:rsidR="006C0134">
        <w:t>Impact evaluations of radio programming in humanitarian contexts (Rwanda, DRC) focus on improving intergroup attitudinal and behavioral outcomes. The results are also mixed as improvements in some norms and intergroup behaviors are observed but attitudes and beliefs either do not change or become more negative, especially when radio programming is followed by discussion activities. Overall, the lit</w:t>
      </w:r>
      <w:r w:rsidR="008D1A90">
        <w:t>erature focuses</w:t>
      </w:r>
      <w:r w:rsidR="006C0134">
        <w:t xml:space="preserve"> on short-term effects (e.g. 1 year after the intervention) and many studies are unable to parse out the impact of radio programming alone. </w:t>
      </w:r>
      <w:r w:rsidR="008D1A90">
        <w:t>A qualitative synthetic review provides insights to the conditions under which clients are more likely to value and benefit from radio broadcasting in humanitarian settings.</w:t>
      </w:r>
      <w:r w:rsidR="00920F51">
        <w:t xml:space="preserve"> While radio programming may show some promise, it is important to reflect carefully on the outcome of focus (knowledge vs. attitudes vs. behaviors), the </w:t>
      </w:r>
      <w:r w:rsidR="009D09ED">
        <w:t>preferences and experiences of the specific target population as well as</w:t>
      </w:r>
      <w:r w:rsidR="00920F51">
        <w:t xml:space="preserve"> the norms, institutions and other initiatives occurring within the given environment. </w:t>
      </w:r>
    </w:p>
    <w:p w14:paraId="2B0913DD" w14:textId="77777777" w:rsidR="009166BD" w:rsidRPr="003D23E4" w:rsidRDefault="009166BD" w:rsidP="003D23E4">
      <w:pPr>
        <w:spacing w:after="0"/>
        <w:rPr>
          <w:sz w:val="18"/>
          <w:szCs w:val="18"/>
          <w:lang w:eastAsia="ja-JP"/>
        </w:rPr>
      </w:pPr>
    </w:p>
    <w:p w14:paraId="30CBE249" w14:textId="2C2076A4" w:rsidR="00800917" w:rsidRPr="00335772" w:rsidRDefault="00D01A58" w:rsidP="00800917">
      <w:pPr>
        <w:pStyle w:val="Level2heading"/>
        <w:rPr>
          <w:sz w:val="20"/>
        </w:rPr>
      </w:pPr>
      <w:r>
        <w:rPr>
          <w:sz w:val="20"/>
        </w:rPr>
        <w:t xml:space="preserve">Systematic Reviews </w:t>
      </w:r>
    </w:p>
    <w:p w14:paraId="5A67CE7F" w14:textId="77777777" w:rsidR="009166BD" w:rsidRDefault="009166BD" w:rsidP="00800917">
      <w:pPr>
        <w:spacing w:after="0"/>
        <w:rPr>
          <w:sz w:val="18"/>
          <w:szCs w:val="18"/>
          <w:lang w:eastAsia="ja-JP"/>
        </w:rPr>
      </w:pPr>
    </w:p>
    <w:p w14:paraId="67D505AE" w14:textId="1C486708" w:rsidR="003007A8" w:rsidRPr="003007A8" w:rsidRDefault="003007A8" w:rsidP="003007A8">
      <w:pPr>
        <w:spacing w:after="0"/>
        <w:jc w:val="left"/>
        <w:rPr>
          <w:rFonts w:ascii="Times New Roman" w:eastAsia="Times New Roman" w:hAnsi="Times New Roman"/>
          <w:sz w:val="20"/>
          <w:szCs w:val="20"/>
        </w:rPr>
      </w:pPr>
      <w:hyperlink r:id="rId13" w:history="1">
        <w:r w:rsidRPr="003007A8">
          <w:rPr>
            <w:rStyle w:val="Hyperlink"/>
            <w:rFonts w:eastAsia="Times New Roman" w:cs="Arial"/>
            <w:sz w:val="20"/>
            <w:szCs w:val="20"/>
            <w:shd w:val="clear" w:color="auto" w:fill="FFFFFF"/>
          </w:rPr>
          <w:t xml:space="preserve">Bertrand, J. T., O'Reilly, K., Denison, J., </w:t>
        </w:r>
        <w:proofErr w:type="spellStart"/>
        <w:r w:rsidRPr="003007A8">
          <w:rPr>
            <w:rStyle w:val="Hyperlink"/>
            <w:rFonts w:eastAsia="Times New Roman" w:cs="Arial"/>
            <w:sz w:val="20"/>
            <w:szCs w:val="20"/>
            <w:shd w:val="clear" w:color="auto" w:fill="FFFFFF"/>
          </w:rPr>
          <w:t>Anhang</w:t>
        </w:r>
        <w:proofErr w:type="spellEnd"/>
        <w:r w:rsidRPr="003007A8">
          <w:rPr>
            <w:rStyle w:val="Hyperlink"/>
            <w:rFonts w:eastAsia="Times New Roman" w:cs="Arial"/>
            <w:sz w:val="20"/>
            <w:szCs w:val="20"/>
            <w:shd w:val="clear" w:color="auto" w:fill="FFFFFF"/>
          </w:rPr>
          <w:t>, R., &amp; Sweat, M. (2006). Systematic review of the effectiveness of mass communication programs to change HIV/AIDS-related behaviors in developing countries. </w:t>
        </w:r>
        <w:r w:rsidRPr="003007A8">
          <w:rPr>
            <w:rStyle w:val="Hyperlink"/>
            <w:rFonts w:eastAsia="Times New Roman" w:cs="Arial"/>
            <w:i/>
            <w:iCs/>
            <w:sz w:val="20"/>
            <w:szCs w:val="20"/>
            <w:shd w:val="clear" w:color="auto" w:fill="FFFFFF"/>
          </w:rPr>
          <w:t>Health education research</w:t>
        </w:r>
        <w:r w:rsidRPr="003007A8">
          <w:rPr>
            <w:rStyle w:val="Hyperlink"/>
            <w:rFonts w:eastAsia="Times New Roman" w:cs="Arial"/>
            <w:sz w:val="20"/>
            <w:szCs w:val="20"/>
            <w:shd w:val="clear" w:color="auto" w:fill="FFFFFF"/>
          </w:rPr>
          <w:t>, </w:t>
        </w:r>
        <w:r w:rsidRPr="003007A8">
          <w:rPr>
            <w:rStyle w:val="Hyperlink"/>
            <w:rFonts w:eastAsia="Times New Roman" w:cs="Arial"/>
            <w:i/>
            <w:iCs/>
            <w:sz w:val="20"/>
            <w:szCs w:val="20"/>
            <w:shd w:val="clear" w:color="auto" w:fill="FFFFFF"/>
          </w:rPr>
          <w:t>21</w:t>
        </w:r>
        <w:r w:rsidRPr="003007A8">
          <w:rPr>
            <w:rStyle w:val="Hyperlink"/>
            <w:rFonts w:eastAsia="Times New Roman" w:cs="Arial"/>
            <w:sz w:val="20"/>
            <w:szCs w:val="20"/>
            <w:shd w:val="clear" w:color="auto" w:fill="FFFFFF"/>
          </w:rPr>
          <w:t>(4), 567-597</w:t>
        </w:r>
      </w:hyperlink>
      <w:r w:rsidRPr="003007A8">
        <w:rPr>
          <w:rFonts w:eastAsia="Times New Roman" w:cs="Arial"/>
          <w:color w:val="222222"/>
          <w:sz w:val="20"/>
          <w:szCs w:val="20"/>
          <w:shd w:val="clear" w:color="auto" w:fill="FFFFFF"/>
        </w:rPr>
        <w:t>.</w:t>
      </w:r>
    </w:p>
    <w:p w14:paraId="69E99FC4" w14:textId="77777777" w:rsidR="003007A8" w:rsidRDefault="003007A8" w:rsidP="00D01A58">
      <w:pPr>
        <w:spacing w:after="0"/>
        <w:jc w:val="left"/>
        <w:rPr>
          <w:rFonts w:eastAsia="Times New Roman" w:cs="Arial"/>
          <w:color w:val="222222"/>
          <w:sz w:val="20"/>
          <w:szCs w:val="20"/>
          <w:shd w:val="clear" w:color="auto" w:fill="FFFFFF"/>
        </w:rPr>
      </w:pPr>
    </w:p>
    <w:p w14:paraId="204DCB83" w14:textId="77777777" w:rsidR="003C4E78" w:rsidRPr="009D25CB" w:rsidRDefault="003C4E78" w:rsidP="003C4E78">
      <w:pPr>
        <w:spacing w:after="0"/>
        <w:jc w:val="left"/>
        <w:rPr>
          <w:rFonts w:eastAsia="Times New Roman" w:cs="Arial"/>
          <w:szCs w:val="19"/>
          <w:shd w:val="clear" w:color="auto" w:fill="FFFFFF"/>
        </w:rPr>
      </w:pPr>
      <w:r w:rsidRPr="003C4E78">
        <w:rPr>
          <w:rFonts w:eastAsia="Times New Roman" w:cs="Arial"/>
          <w:szCs w:val="19"/>
          <w:shd w:val="clear" w:color="auto" w:fill="FFFFFF"/>
        </w:rPr>
        <w:t xml:space="preserve">The purpose of this paper is to review and synthesize the data from developing countries on the effectiveness of mass media interventions in changing HIV-related knowledge, attitudes and behaviors. </w:t>
      </w:r>
    </w:p>
    <w:p w14:paraId="07A3F0B5" w14:textId="77777777" w:rsidR="003C4E78" w:rsidRPr="009D25CB" w:rsidRDefault="003C4E78" w:rsidP="003C4E78">
      <w:pPr>
        <w:spacing w:after="0"/>
        <w:jc w:val="left"/>
        <w:rPr>
          <w:rFonts w:eastAsia="Times New Roman" w:cs="Arial"/>
          <w:szCs w:val="19"/>
          <w:shd w:val="clear" w:color="auto" w:fill="FFFFFF"/>
        </w:rPr>
      </w:pPr>
    </w:p>
    <w:p w14:paraId="375609AD" w14:textId="7ABDF4FB" w:rsidR="003C4E78" w:rsidRPr="009D25CB" w:rsidRDefault="003C4E78" w:rsidP="003C4E78">
      <w:pPr>
        <w:spacing w:after="0"/>
        <w:jc w:val="left"/>
        <w:rPr>
          <w:rFonts w:eastAsia="Times New Roman" w:cs="Arial"/>
          <w:i/>
          <w:szCs w:val="19"/>
          <w:u w:val="single"/>
          <w:shd w:val="clear" w:color="auto" w:fill="FFFFFF"/>
        </w:rPr>
      </w:pPr>
      <w:r w:rsidRPr="009D25CB">
        <w:rPr>
          <w:rFonts w:eastAsia="Times New Roman" w:cs="Arial"/>
          <w:i/>
          <w:szCs w:val="19"/>
          <w:u w:val="single"/>
          <w:shd w:val="clear" w:color="auto" w:fill="FFFFFF"/>
        </w:rPr>
        <w:t>Intervention description</w:t>
      </w:r>
    </w:p>
    <w:p w14:paraId="78062F34" w14:textId="63853089" w:rsidR="003C4E78" w:rsidRPr="003C4E78" w:rsidRDefault="003C4E78" w:rsidP="003C4E78">
      <w:pPr>
        <w:spacing w:after="0"/>
        <w:jc w:val="left"/>
        <w:rPr>
          <w:rFonts w:eastAsia="Times New Roman" w:cs="Arial"/>
          <w:szCs w:val="19"/>
        </w:rPr>
      </w:pPr>
      <w:r w:rsidRPr="003C4E78">
        <w:rPr>
          <w:rFonts w:eastAsia="Times New Roman" w:cs="Arial"/>
          <w:szCs w:val="19"/>
          <w:shd w:val="clear" w:color="auto" w:fill="FFFFFF"/>
        </w:rPr>
        <w:t xml:space="preserve">Mass media interventions are any programs or other planned efforts that disseminate messages to produce awareness or behavior change among an intended population through channels that reach a broad audience. </w:t>
      </w:r>
      <w:r w:rsidRPr="007962AB">
        <w:rPr>
          <w:rFonts w:eastAsia="Times New Roman" w:cs="Arial"/>
          <w:b/>
          <w:i/>
          <w:szCs w:val="19"/>
          <w:shd w:val="clear" w:color="auto" w:fill="FFFFFF"/>
        </w:rPr>
        <w:t>These channels include radio, television (TV), video, print and the Internet, and can take different forms such as radio variety shows, songs, spots, soap operas, music videos, films, pamphlets, billboards, posters and interactive Web sites</w:t>
      </w:r>
      <w:r w:rsidRPr="003C4E78">
        <w:rPr>
          <w:rFonts w:eastAsia="Times New Roman" w:cs="Arial"/>
          <w:szCs w:val="19"/>
          <w:shd w:val="clear" w:color="auto" w:fill="FFFFFF"/>
        </w:rPr>
        <w:t>. In the analysis, we have distinguished between ‘broadcast’ interventions, which include radio and/or TV, thus having the potential to reach a national audience, and ‘small media’ with more local reach (e.g. posters, pamphlets, audio programming, dramas and puppet shows).</w:t>
      </w:r>
    </w:p>
    <w:p w14:paraId="42A311B2" w14:textId="77777777" w:rsidR="003007A8" w:rsidRPr="009D25CB" w:rsidRDefault="003007A8" w:rsidP="00D01A58">
      <w:pPr>
        <w:spacing w:after="0"/>
        <w:jc w:val="left"/>
        <w:rPr>
          <w:rFonts w:eastAsia="Times New Roman" w:cs="Arial"/>
          <w:sz w:val="20"/>
          <w:szCs w:val="20"/>
          <w:shd w:val="clear" w:color="auto" w:fill="FFFFFF"/>
        </w:rPr>
      </w:pPr>
    </w:p>
    <w:p w14:paraId="1756335C" w14:textId="60FD0B50" w:rsidR="00116924" w:rsidRPr="009D25CB" w:rsidRDefault="00116924" w:rsidP="00D01A58">
      <w:pPr>
        <w:spacing w:after="0"/>
        <w:jc w:val="left"/>
        <w:rPr>
          <w:rFonts w:eastAsia="Times New Roman" w:cs="Arial"/>
          <w:i/>
          <w:sz w:val="20"/>
          <w:szCs w:val="20"/>
          <w:u w:val="single"/>
          <w:shd w:val="clear" w:color="auto" w:fill="FFFFFF"/>
        </w:rPr>
      </w:pPr>
      <w:r w:rsidRPr="009D25CB">
        <w:rPr>
          <w:rFonts w:eastAsia="Times New Roman" w:cs="Arial"/>
          <w:i/>
          <w:sz w:val="20"/>
          <w:szCs w:val="20"/>
          <w:u w:val="single"/>
          <w:shd w:val="clear" w:color="auto" w:fill="FFFFFF"/>
        </w:rPr>
        <w:t>Underlying theory of change</w:t>
      </w:r>
    </w:p>
    <w:p w14:paraId="4F91617F" w14:textId="66A7F36C" w:rsidR="00116924" w:rsidRPr="00116924" w:rsidRDefault="00116924" w:rsidP="00116924">
      <w:pPr>
        <w:spacing w:after="0"/>
        <w:jc w:val="left"/>
        <w:rPr>
          <w:rFonts w:eastAsia="Times New Roman" w:cs="Arial"/>
          <w:szCs w:val="19"/>
        </w:rPr>
      </w:pPr>
      <w:r w:rsidRPr="00116924">
        <w:rPr>
          <w:rFonts w:eastAsia="Times New Roman" w:cs="Arial"/>
          <w:szCs w:val="19"/>
          <w:shd w:val="clear" w:color="auto" w:fill="FFFFFF"/>
        </w:rPr>
        <w:t>Social, cultural, political, legal and economic factors often serve as obstacles to behavior change, though context can also facilitate change in certain circumstances. Within this context, the mass media are expected to affect a series of psychosocial factors, including knowledge, attitudes and self-efficacy. Changes in these factors are hypothesized to influence specific behaviors or practices, the most common of which are abstinence, reduction in number of sexual partners and condom use</w:t>
      </w:r>
      <w:r w:rsidRPr="009D25CB">
        <w:rPr>
          <w:rFonts w:eastAsia="Times New Roman" w:cs="Arial"/>
          <w:szCs w:val="19"/>
          <w:shd w:val="clear" w:color="auto" w:fill="FFFFFF"/>
        </w:rPr>
        <w:t xml:space="preserve">. </w:t>
      </w:r>
    </w:p>
    <w:p w14:paraId="04EABE4C" w14:textId="77777777" w:rsidR="003007A8" w:rsidRPr="009D25CB" w:rsidRDefault="003007A8" w:rsidP="00D01A58">
      <w:pPr>
        <w:spacing w:after="0"/>
        <w:jc w:val="left"/>
        <w:rPr>
          <w:rFonts w:eastAsia="Times New Roman" w:cs="Arial"/>
          <w:sz w:val="20"/>
          <w:szCs w:val="20"/>
          <w:shd w:val="clear" w:color="auto" w:fill="FFFFFF"/>
        </w:rPr>
      </w:pPr>
    </w:p>
    <w:p w14:paraId="3C931AEA" w14:textId="03FF7431" w:rsidR="003007A8" w:rsidRPr="009D25CB" w:rsidRDefault="00C26A79" w:rsidP="00D01A58">
      <w:pPr>
        <w:spacing w:after="0"/>
        <w:jc w:val="left"/>
        <w:rPr>
          <w:rFonts w:eastAsia="Times New Roman" w:cs="Arial"/>
          <w:i/>
          <w:szCs w:val="19"/>
          <w:u w:val="single"/>
          <w:shd w:val="clear" w:color="auto" w:fill="FFFFFF"/>
        </w:rPr>
      </w:pPr>
      <w:r w:rsidRPr="009D25CB">
        <w:rPr>
          <w:rFonts w:eastAsia="Times New Roman" w:cs="Arial"/>
          <w:i/>
          <w:szCs w:val="19"/>
          <w:u w:val="single"/>
          <w:shd w:val="clear" w:color="auto" w:fill="FFFFFF"/>
        </w:rPr>
        <w:t>Outcomes</w:t>
      </w:r>
    </w:p>
    <w:p w14:paraId="3CB6BAD8" w14:textId="36D14871" w:rsidR="00C26A79" w:rsidRPr="00C26A79" w:rsidRDefault="00C26A79" w:rsidP="00C26A79">
      <w:pPr>
        <w:spacing w:after="0"/>
        <w:jc w:val="left"/>
        <w:rPr>
          <w:rFonts w:eastAsia="Times New Roman" w:cs="Arial"/>
          <w:szCs w:val="19"/>
          <w:shd w:val="clear" w:color="auto" w:fill="FFFFFF"/>
        </w:rPr>
      </w:pPr>
      <w:r w:rsidRPr="009D25CB">
        <w:rPr>
          <w:rFonts w:eastAsia="Times New Roman" w:cs="Arial"/>
          <w:szCs w:val="19"/>
          <w:shd w:val="clear" w:color="auto" w:fill="FFFFFF"/>
        </w:rPr>
        <w:t xml:space="preserve">The seven categories of outcomes examined were, </w:t>
      </w:r>
      <w:r w:rsidRPr="00C26A79">
        <w:rPr>
          <w:rFonts w:cs="Arial"/>
          <w:szCs w:val="19"/>
        </w:rPr>
        <w:t>knowledge of HIV transmission;</w:t>
      </w:r>
      <w:r w:rsidRPr="009D25CB">
        <w:rPr>
          <w:rFonts w:eastAsia="Times New Roman" w:cs="Arial"/>
          <w:szCs w:val="19"/>
          <w:shd w:val="clear" w:color="auto" w:fill="FFFFFF"/>
        </w:rPr>
        <w:t xml:space="preserve"> </w:t>
      </w:r>
      <w:r w:rsidRPr="00C26A79">
        <w:rPr>
          <w:rFonts w:cs="Arial"/>
          <w:szCs w:val="19"/>
        </w:rPr>
        <w:t>perceived personal risk of contracting HIV/AIDS;</w:t>
      </w:r>
      <w:r w:rsidRPr="009D25CB">
        <w:rPr>
          <w:rFonts w:eastAsia="Times New Roman" w:cs="Arial"/>
          <w:szCs w:val="19"/>
          <w:shd w:val="clear" w:color="auto" w:fill="FFFFFF"/>
        </w:rPr>
        <w:t xml:space="preserve"> </w:t>
      </w:r>
      <w:r w:rsidRPr="00C26A79">
        <w:rPr>
          <w:rFonts w:cs="Arial"/>
          <w:szCs w:val="19"/>
        </w:rPr>
        <w:t>self-efficacy to negotiate condom use or protect oneself;</w:t>
      </w:r>
      <w:r w:rsidRPr="009D25CB">
        <w:rPr>
          <w:rFonts w:eastAsia="Times New Roman" w:cs="Arial"/>
          <w:szCs w:val="19"/>
          <w:shd w:val="clear" w:color="auto" w:fill="FFFFFF"/>
        </w:rPr>
        <w:t xml:space="preserve"> </w:t>
      </w:r>
      <w:r w:rsidRPr="00C26A79">
        <w:rPr>
          <w:rFonts w:cs="Arial"/>
          <w:szCs w:val="19"/>
        </w:rPr>
        <w:t>discussion with others about HIV/AIDS or condom use;</w:t>
      </w:r>
      <w:r w:rsidRPr="009D25CB">
        <w:rPr>
          <w:rFonts w:eastAsia="Times New Roman" w:cs="Arial"/>
          <w:szCs w:val="19"/>
          <w:shd w:val="clear" w:color="auto" w:fill="FFFFFF"/>
        </w:rPr>
        <w:t xml:space="preserve"> </w:t>
      </w:r>
      <w:r w:rsidRPr="00C26A79">
        <w:rPr>
          <w:rFonts w:cs="Arial"/>
          <w:szCs w:val="19"/>
        </w:rPr>
        <w:t>abstinence from sexual relations;</w:t>
      </w:r>
      <w:r w:rsidRPr="009D25CB">
        <w:rPr>
          <w:rFonts w:eastAsia="Times New Roman" w:cs="Arial"/>
          <w:szCs w:val="19"/>
          <w:shd w:val="clear" w:color="auto" w:fill="FFFFFF"/>
        </w:rPr>
        <w:t xml:space="preserve"> </w:t>
      </w:r>
      <w:r w:rsidRPr="00C26A79">
        <w:rPr>
          <w:rFonts w:cs="Arial"/>
          <w:szCs w:val="19"/>
        </w:rPr>
        <w:t>reduction in high-risk sexual behavior and</w:t>
      </w:r>
      <w:r w:rsidRPr="009D25CB">
        <w:rPr>
          <w:rFonts w:eastAsia="Times New Roman" w:cs="Arial"/>
          <w:szCs w:val="19"/>
          <w:shd w:val="clear" w:color="auto" w:fill="FFFFFF"/>
        </w:rPr>
        <w:t xml:space="preserve"> </w:t>
      </w:r>
      <w:r w:rsidRPr="00C26A79">
        <w:rPr>
          <w:rFonts w:cs="Arial"/>
          <w:szCs w:val="19"/>
        </w:rPr>
        <w:t>condom use</w:t>
      </w:r>
      <w:r w:rsidRPr="009D25CB">
        <w:rPr>
          <w:rFonts w:cs="Arial"/>
          <w:szCs w:val="19"/>
        </w:rPr>
        <w:t xml:space="preserve">. </w:t>
      </w:r>
    </w:p>
    <w:p w14:paraId="7A1930EC" w14:textId="77777777" w:rsidR="00C26A79" w:rsidRPr="009D25CB" w:rsidRDefault="00C26A79" w:rsidP="00D01A58">
      <w:pPr>
        <w:spacing w:after="0"/>
        <w:jc w:val="left"/>
        <w:rPr>
          <w:rFonts w:eastAsia="Times New Roman" w:cs="Arial"/>
          <w:sz w:val="20"/>
          <w:szCs w:val="20"/>
          <w:shd w:val="clear" w:color="auto" w:fill="FFFFFF"/>
        </w:rPr>
      </w:pPr>
    </w:p>
    <w:p w14:paraId="727C4A69" w14:textId="06EA0434" w:rsidR="003007A8" w:rsidRPr="009D25CB" w:rsidRDefault="000E342B" w:rsidP="00D01A58">
      <w:pPr>
        <w:spacing w:after="0"/>
        <w:jc w:val="left"/>
        <w:rPr>
          <w:rFonts w:eastAsia="Times New Roman" w:cs="Arial"/>
          <w:i/>
          <w:szCs w:val="19"/>
          <w:u w:val="single"/>
          <w:shd w:val="clear" w:color="auto" w:fill="FFFFFF"/>
        </w:rPr>
      </w:pPr>
      <w:r w:rsidRPr="009D25CB">
        <w:rPr>
          <w:rFonts w:eastAsia="Times New Roman" w:cs="Arial"/>
          <w:i/>
          <w:szCs w:val="19"/>
          <w:u w:val="single"/>
          <w:shd w:val="clear" w:color="auto" w:fill="FFFFFF"/>
        </w:rPr>
        <w:t>Results</w:t>
      </w:r>
    </w:p>
    <w:p w14:paraId="7EA42C5B" w14:textId="7B469C1C" w:rsidR="009D25CB" w:rsidRPr="009D25CB" w:rsidRDefault="000E342B" w:rsidP="009D25CB">
      <w:pPr>
        <w:rPr>
          <w:rFonts w:ascii="Times New Roman" w:eastAsia="Times New Roman" w:hAnsi="Times New Roman"/>
          <w:szCs w:val="19"/>
        </w:rPr>
      </w:pPr>
      <w:r w:rsidRPr="009D25CB">
        <w:rPr>
          <w:rFonts w:eastAsia="Times New Roman" w:cs="Arial"/>
          <w:szCs w:val="19"/>
          <w:shd w:val="clear" w:color="auto" w:fill="FFFFFF"/>
        </w:rPr>
        <w:t>Of the 24 studies, five used TV (with supporting media or alone), seven employed radio (with supporting media or alone) and the remaining 12 used ‘small media’ (with or without interpersonal communication, such as a group meeting or counseling). </w:t>
      </w:r>
      <w:r w:rsidR="009D25CB" w:rsidRPr="009D25CB">
        <w:rPr>
          <w:rFonts w:eastAsia="Times New Roman" w:cs="Arial"/>
          <w:szCs w:val="19"/>
          <w:shd w:val="clear" w:color="auto" w:fill="FFFFFF"/>
        </w:rPr>
        <w:t>Twenty-one of the 24 citations reported findings based on pre- and post-intervention data; nine of the 24 citations compared results from treatment versus control or comparison groups and nine analyzed post-intervention only data comparing outcomes by level of exposure.</w:t>
      </w:r>
    </w:p>
    <w:p w14:paraId="7347BB21" w14:textId="77777777" w:rsidR="00A7385A" w:rsidRPr="00A7385A" w:rsidRDefault="00A7385A" w:rsidP="00A7385A">
      <w:pPr>
        <w:spacing w:after="0"/>
        <w:jc w:val="left"/>
        <w:rPr>
          <w:rFonts w:eastAsia="Times New Roman" w:cs="Arial"/>
          <w:szCs w:val="19"/>
        </w:rPr>
      </w:pPr>
      <w:r w:rsidRPr="007962AB">
        <w:rPr>
          <w:rFonts w:eastAsia="Times New Roman" w:cs="Arial"/>
          <w:b/>
          <w:i/>
          <w:szCs w:val="19"/>
          <w:shd w:val="clear" w:color="auto" w:fill="FFFFFF"/>
        </w:rPr>
        <w:t>The current review yielded mixed results on the effectiveness of the mass media to change HIV-related behaviors in developing countries. On most of the outcomes examined across studies, we found no statistically significant impact. Among those that did show significant impacts</w:t>
      </w:r>
      <w:r w:rsidRPr="00A7385A">
        <w:rPr>
          <w:rFonts w:eastAsia="Times New Roman" w:cs="Arial"/>
          <w:szCs w:val="19"/>
          <w:shd w:val="clear" w:color="auto" w:fill="FFFFFF"/>
        </w:rPr>
        <w:t xml:space="preserve">, </w:t>
      </w:r>
      <w:r w:rsidRPr="007962AB">
        <w:rPr>
          <w:rFonts w:eastAsia="Times New Roman" w:cs="Arial"/>
          <w:b/>
          <w:i/>
          <w:szCs w:val="19"/>
          <w:shd w:val="clear" w:color="auto" w:fill="FFFFFF"/>
        </w:rPr>
        <w:t>the effect sizes</w:t>
      </w:r>
      <w:r w:rsidRPr="00A7385A">
        <w:rPr>
          <w:rFonts w:eastAsia="Times New Roman" w:cs="Arial"/>
          <w:szCs w:val="19"/>
          <w:shd w:val="clear" w:color="auto" w:fill="FFFFFF"/>
        </w:rPr>
        <w:t xml:space="preserve">—while often statistically significant—were </w:t>
      </w:r>
      <w:r w:rsidRPr="007962AB">
        <w:rPr>
          <w:rFonts w:eastAsia="Times New Roman" w:cs="Arial"/>
          <w:b/>
          <w:i/>
          <w:szCs w:val="19"/>
          <w:shd w:val="clear" w:color="auto" w:fill="FFFFFF"/>
        </w:rPr>
        <w:t>typically small to moderate in size</w:t>
      </w:r>
      <w:r w:rsidRPr="00A7385A">
        <w:rPr>
          <w:rFonts w:eastAsia="Times New Roman" w:cs="Arial"/>
          <w:szCs w:val="19"/>
          <w:shd w:val="clear" w:color="auto" w:fill="FFFFFF"/>
        </w:rPr>
        <w:t xml:space="preserve">. However, on two of the seven outcomes, </w:t>
      </w:r>
      <w:r w:rsidRPr="007962AB">
        <w:rPr>
          <w:rFonts w:eastAsia="Times New Roman" w:cs="Arial"/>
          <w:b/>
          <w:i/>
          <w:szCs w:val="19"/>
          <w:shd w:val="clear" w:color="auto" w:fill="FFFFFF"/>
        </w:rPr>
        <w:t xml:space="preserve">at least half of the studies did show a </w:t>
      </w:r>
      <w:r w:rsidRPr="007962AB">
        <w:rPr>
          <w:rFonts w:eastAsia="Times New Roman" w:cs="Arial"/>
          <w:b/>
          <w:i/>
          <w:szCs w:val="19"/>
          <w:shd w:val="clear" w:color="auto" w:fill="FFFFFF"/>
        </w:rPr>
        <w:lastRenderedPageBreak/>
        <w:t>positive impact of the mass media: knowledge of HIV transmission and reduction in high-risk sexual behavior</w:t>
      </w:r>
      <w:r w:rsidRPr="00A7385A">
        <w:rPr>
          <w:rFonts w:eastAsia="Times New Roman" w:cs="Arial"/>
          <w:szCs w:val="19"/>
          <w:shd w:val="clear" w:color="auto" w:fill="FFFFFF"/>
        </w:rPr>
        <w:t>. By contrast, the predominance of evidence for the remaining five outcomes—perceived risk of HIV, self-efficacy, interpersonal communication with partner/spouse, abstinence and condom use—showed mixed results or no effect.</w:t>
      </w:r>
    </w:p>
    <w:p w14:paraId="7F6DDDAB" w14:textId="7244ED53" w:rsidR="000E342B" w:rsidRPr="009D25CB" w:rsidRDefault="000E342B" w:rsidP="000E342B">
      <w:pPr>
        <w:rPr>
          <w:rFonts w:eastAsia="Times New Roman" w:cs="Arial"/>
          <w:szCs w:val="19"/>
        </w:rPr>
      </w:pPr>
    </w:p>
    <w:p w14:paraId="7502C91B" w14:textId="0FC3259A" w:rsidR="000E342B" w:rsidRPr="006461D8" w:rsidRDefault="006461D8" w:rsidP="00D01A58">
      <w:pPr>
        <w:spacing w:after="0"/>
        <w:jc w:val="left"/>
        <w:rPr>
          <w:rFonts w:eastAsia="Times New Roman" w:cs="Arial"/>
          <w:i/>
          <w:szCs w:val="19"/>
          <w:u w:val="single"/>
          <w:shd w:val="clear" w:color="auto" w:fill="FFFFFF"/>
        </w:rPr>
      </w:pPr>
      <w:r w:rsidRPr="006461D8">
        <w:rPr>
          <w:rFonts w:eastAsia="Times New Roman" w:cs="Arial"/>
          <w:i/>
          <w:szCs w:val="19"/>
          <w:u w:val="single"/>
          <w:shd w:val="clear" w:color="auto" w:fill="FFFFFF"/>
        </w:rPr>
        <w:t>Limitations</w:t>
      </w:r>
    </w:p>
    <w:p w14:paraId="253FA252" w14:textId="544A69CA" w:rsidR="003007A8" w:rsidRPr="008D1A90" w:rsidRDefault="006461D8" w:rsidP="00D01A58">
      <w:pPr>
        <w:spacing w:after="0"/>
        <w:jc w:val="left"/>
        <w:rPr>
          <w:rFonts w:ascii="Times New Roman" w:eastAsia="Times New Roman" w:hAnsi="Times New Roman"/>
          <w:sz w:val="20"/>
          <w:szCs w:val="20"/>
        </w:rPr>
      </w:pPr>
      <w:r>
        <w:rPr>
          <w:rFonts w:ascii="Helvetica" w:eastAsia="Times New Roman" w:hAnsi="Helvetica"/>
          <w:color w:val="000000"/>
          <w:sz w:val="21"/>
          <w:szCs w:val="21"/>
        </w:rPr>
        <w:t>T</w:t>
      </w:r>
      <w:r w:rsidRPr="006461D8">
        <w:rPr>
          <w:rFonts w:ascii="Helvetica" w:eastAsia="Times New Roman" w:hAnsi="Helvetica"/>
          <w:color w:val="000000"/>
          <w:sz w:val="21"/>
          <w:szCs w:val="21"/>
        </w:rPr>
        <w:t>he authors note that several of the included studies were poorly designed, reducing the reliability of the findings of the report. They also emphasise the importance of developing new methodologies suitable for evaluating recent full-coverage nationwide media campaigns, as these cannot be assessed using randomized controlled trials.</w:t>
      </w:r>
    </w:p>
    <w:p w14:paraId="1542E727" w14:textId="77777777" w:rsidR="003007A8" w:rsidRDefault="003007A8" w:rsidP="00D01A58">
      <w:pPr>
        <w:spacing w:after="0"/>
        <w:jc w:val="left"/>
        <w:rPr>
          <w:rFonts w:eastAsia="Times New Roman" w:cs="Arial"/>
          <w:color w:val="222222"/>
          <w:sz w:val="20"/>
          <w:szCs w:val="20"/>
          <w:shd w:val="clear" w:color="auto" w:fill="FFFFFF"/>
        </w:rPr>
      </w:pPr>
    </w:p>
    <w:p w14:paraId="42AA81F5" w14:textId="77777777" w:rsidR="003007A8" w:rsidRDefault="003007A8" w:rsidP="00D01A58">
      <w:pPr>
        <w:spacing w:after="0"/>
        <w:jc w:val="left"/>
        <w:rPr>
          <w:rFonts w:eastAsia="Times New Roman" w:cs="Arial"/>
          <w:color w:val="222222"/>
          <w:sz w:val="20"/>
          <w:szCs w:val="20"/>
          <w:shd w:val="clear" w:color="auto" w:fill="FFFFFF"/>
        </w:rPr>
      </w:pPr>
    </w:p>
    <w:p w14:paraId="6D861E58" w14:textId="5AE5DE76" w:rsidR="00D01A58" w:rsidRPr="00D01A58" w:rsidRDefault="00D01A58" w:rsidP="00D01A58">
      <w:pPr>
        <w:spacing w:after="0"/>
        <w:jc w:val="left"/>
        <w:rPr>
          <w:rFonts w:ascii="Times New Roman" w:eastAsia="Times New Roman" w:hAnsi="Times New Roman"/>
          <w:sz w:val="20"/>
          <w:szCs w:val="20"/>
        </w:rPr>
      </w:pPr>
      <w:hyperlink r:id="rId14" w:history="1">
        <w:proofErr w:type="spellStart"/>
        <w:r w:rsidRPr="00D01A58">
          <w:rPr>
            <w:rStyle w:val="Hyperlink"/>
            <w:rFonts w:eastAsia="Times New Roman" w:cs="Arial"/>
            <w:sz w:val="20"/>
            <w:szCs w:val="20"/>
            <w:shd w:val="clear" w:color="auto" w:fill="FFFFFF"/>
          </w:rPr>
          <w:t>LaCroix</w:t>
        </w:r>
        <w:proofErr w:type="spellEnd"/>
        <w:r w:rsidRPr="00D01A58">
          <w:rPr>
            <w:rStyle w:val="Hyperlink"/>
            <w:rFonts w:eastAsia="Times New Roman" w:cs="Arial"/>
            <w:sz w:val="20"/>
            <w:szCs w:val="20"/>
            <w:shd w:val="clear" w:color="auto" w:fill="FFFFFF"/>
          </w:rPr>
          <w:t xml:space="preserve">, J. M., Snyder, L. B., </w:t>
        </w:r>
        <w:proofErr w:type="spellStart"/>
        <w:r w:rsidRPr="00D01A58">
          <w:rPr>
            <w:rStyle w:val="Hyperlink"/>
            <w:rFonts w:eastAsia="Times New Roman" w:cs="Arial"/>
            <w:sz w:val="20"/>
            <w:szCs w:val="20"/>
            <w:shd w:val="clear" w:color="auto" w:fill="FFFFFF"/>
          </w:rPr>
          <w:t>Huedo</w:t>
        </w:r>
        <w:proofErr w:type="spellEnd"/>
        <w:r w:rsidRPr="00D01A58">
          <w:rPr>
            <w:rStyle w:val="Hyperlink"/>
            <w:rFonts w:eastAsia="Times New Roman" w:cs="Arial"/>
            <w:sz w:val="20"/>
            <w:szCs w:val="20"/>
            <w:shd w:val="clear" w:color="auto" w:fill="FFFFFF"/>
          </w:rPr>
          <w:t>-Medina, T. B., &amp; Johnson, B. T. (2014). Effectiveness of mass media interventions for HIV prevention, 1986–2013: a meta-analysis. </w:t>
        </w:r>
        <w:r w:rsidRPr="00D01A58">
          <w:rPr>
            <w:rStyle w:val="Hyperlink"/>
            <w:rFonts w:eastAsia="Times New Roman" w:cs="Arial"/>
            <w:i/>
            <w:iCs/>
            <w:sz w:val="20"/>
            <w:szCs w:val="20"/>
            <w:shd w:val="clear" w:color="auto" w:fill="FFFFFF"/>
          </w:rPr>
          <w:t>JAIDS Journal of Acquired Immune Deficiency Syndromes</w:t>
        </w:r>
        <w:r w:rsidRPr="00D01A58">
          <w:rPr>
            <w:rStyle w:val="Hyperlink"/>
            <w:rFonts w:eastAsia="Times New Roman" w:cs="Arial"/>
            <w:sz w:val="20"/>
            <w:szCs w:val="20"/>
            <w:shd w:val="clear" w:color="auto" w:fill="FFFFFF"/>
          </w:rPr>
          <w:t>, </w:t>
        </w:r>
        <w:r w:rsidRPr="00D01A58">
          <w:rPr>
            <w:rStyle w:val="Hyperlink"/>
            <w:rFonts w:eastAsia="Times New Roman" w:cs="Arial"/>
            <w:i/>
            <w:iCs/>
            <w:sz w:val="20"/>
            <w:szCs w:val="20"/>
            <w:shd w:val="clear" w:color="auto" w:fill="FFFFFF"/>
          </w:rPr>
          <w:t>66</w:t>
        </w:r>
        <w:r w:rsidRPr="00D01A58">
          <w:rPr>
            <w:rStyle w:val="Hyperlink"/>
            <w:rFonts w:eastAsia="Times New Roman" w:cs="Arial"/>
            <w:sz w:val="20"/>
            <w:szCs w:val="20"/>
            <w:shd w:val="clear" w:color="auto" w:fill="FFFFFF"/>
          </w:rPr>
          <w:t>, S329-S340</w:t>
        </w:r>
      </w:hyperlink>
      <w:r w:rsidRPr="00D01A58">
        <w:rPr>
          <w:rFonts w:eastAsia="Times New Roman" w:cs="Arial"/>
          <w:color w:val="222222"/>
          <w:sz w:val="20"/>
          <w:szCs w:val="20"/>
          <w:shd w:val="clear" w:color="auto" w:fill="FFFFFF"/>
        </w:rPr>
        <w:t>.</w:t>
      </w:r>
    </w:p>
    <w:p w14:paraId="675D6A03" w14:textId="77777777" w:rsidR="00735D65" w:rsidRDefault="00735D65" w:rsidP="00800917">
      <w:pPr>
        <w:spacing w:after="0"/>
        <w:rPr>
          <w:sz w:val="18"/>
          <w:szCs w:val="18"/>
          <w:lang w:eastAsia="ja-JP"/>
        </w:rPr>
      </w:pPr>
    </w:p>
    <w:p w14:paraId="27C529BB" w14:textId="51DEC3DF" w:rsidR="00D01A58" w:rsidRDefault="00D01A58" w:rsidP="00D01A58">
      <w:pPr>
        <w:spacing w:after="0"/>
        <w:jc w:val="left"/>
        <w:rPr>
          <w:rFonts w:eastAsia="Times New Roman" w:cs="Arial"/>
          <w:szCs w:val="19"/>
          <w:shd w:val="clear" w:color="auto" w:fill="F9F7F7"/>
        </w:rPr>
      </w:pPr>
      <w:r w:rsidRPr="00D01A58">
        <w:rPr>
          <w:rFonts w:eastAsia="Times New Roman" w:cs="Arial"/>
          <w:szCs w:val="19"/>
          <w:shd w:val="clear" w:color="auto" w:fill="F9F7F7"/>
        </w:rPr>
        <w:t>This meta-analysis was conducted to synthesize evaluations of </w:t>
      </w:r>
      <w:r w:rsidRPr="009A2F84">
        <w:rPr>
          <w:rFonts w:eastAsia="Times New Roman" w:cs="Arial"/>
          <w:szCs w:val="19"/>
          <w:shd w:val="clear" w:color="auto" w:fill="F9F7F7"/>
        </w:rPr>
        <w:t>mass media</w:t>
      </w:r>
      <w:r w:rsidRPr="00D01A58">
        <w:rPr>
          <w:rFonts w:eastAsia="Times New Roman" w:cs="Arial"/>
          <w:szCs w:val="19"/>
          <w:shd w:val="clear" w:color="auto" w:fill="F9F7F7"/>
        </w:rPr>
        <w:t>–delivered HIV prevention interventions, assess the effectiveness of interventions in improving condom use and HIV-related knowledge, and identify moderators of effectiveness</w:t>
      </w:r>
      <w:r w:rsidRPr="009A2F84">
        <w:rPr>
          <w:rFonts w:eastAsia="Times New Roman" w:cs="Arial"/>
          <w:szCs w:val="19"/>
          <w:shd w:val="clear" w:color="auto" w:fill="F9F7F7"/>
        </w:rPr>
        <w:t xml:space="preserve">. </w:t>
      </w:r>
    </w:p>
    <w:p w14:paraId="7DFCBB60" w14:textId="77777777" w:rsidR="000C0F48" w:rsidRDefault="000C0F48" w:rsidP="00D01A58">
      <w:pPr>
        <w:spacing w:after="0"/>
        <w:jc w:val="left"/>
        <w:rPr>
          <w:rFonts w:eastAsia="Times New Roman" w:cs="Arial"/>
          <w:szCs w:val="19"/>
          <w:shd w:val="clear" w:color="auto" w:fill="F9F7F7"/>
        </w:rPr>
      </w:pPr>
    </w:p>
    <w:p w14:paraId="7422A69D" w14:textId="705EC01B" w:rsidR="000C0F48" w:rsidRPr="000C0F48" w:rsidRDefault="000C0F48" w:rsidP="00D01A58">
      <w:pPr>
        <w:spacing w:after="0"/>
        <w:jc w:val="left"/>
        <w:rPr>
          <w:rFonts w:eastAsia="Times New Roman" w:cs="Arial"/>
          <w:i/>
          <w:szCs w:val="19"/>
          <w:u w:val="single"/>
          <w:shd w:val="clear" w:color="auto" w:fill="F9F7F7"/>
        </w:rPr>
      </w:pPr>
      <w:r w:rsidRPr="000C0F48">
        <w:rPr>
          <w:rFonts w:eastAsia="Times New Roman" w:cs="Arial"/>
          <w:i/>
          <w:szCs w:val="19"/>
          <w:u w:val="single"/>
          <w:shd w:val="clear" w:color="auto" w:fill="F9F7F7"/>
        </w:rPr>
        <w:t>Intervention description</w:t>
      </w:r>
    </w:p>
    <w:p w14:paraId="64335092" w14:textId="4C44C629" w:rsidR="00D01A58" w:rsidRDefault="00D01A58" w:rsidP="00D01A58">
      <w:pPr>
        <w:spacing w:after="0"/>
        <w:jc w:val="left"/>
        <w:rPr>
          <w:rFonts w:eastAsia="Times New Roman" w:cs="Arial"/>
          <w:sz w:val="24"/>
          <w:shd w:val="clear" w:color="auto" w:fill="FFFFFF"/>
        </w:rPr>
      </w:pPr>
      <w:r w:rsidRPr="00D01A58">
        <w:rPr>
          <w:rFonts w:eastAsia="Times New Roman" w:cs="Arial"/>
          <w:szCs w:val="19"/>
          <w:shd w:val="clear" w:color="auto" w:fill="FFFFFF"/>
        </w:rPr>
        <w:t xml:space="preserve">Mass media–delivered interventions are defined as </w:t>
      </w:r>
      <w:r w:rsidRPr="000C0F48">
        <w:rPr>
          <w:rFonts w:eastAsia="Times New Roman" w:cs="Arial"/>
          <w:b/>
          <w:i/>
          <w:szCs w:val="19"/>
          <w:shd w:val="clear" w:color="auto" w:fill="FFFFFF"/>
        </w:rPr>
        <w:t>those wherein the intervention message is delivered in a natural setting through a mass media channel to which individuals may or may not attend (</w:t>
      </w:r>
      <w:proofErr w:type="spellStart"/>
      <w:r w:rsidRPr="000C0F48">
        <w:rPr>
          <w:rFonts w:eastAsia="Times New Roman" w:cs="Arial"/>
          <w:b/>
          <w:i/>
          <w:szCs w:val="19"/>
          <w:shd w:val="clear" w:color="auto" w:fill="FFFFFF"/>
        </w:rPr>
        <w:t>eg</w:t>
      </w:r>
      <w:proofErr w:type="spellEnd"/>
      <w:r w:rsidRPr="000C0F48">
        <w:rPr>
          <w:rFonts w:eastAsia="Times New Roman" w:cs="Arial"/>
          <w:b/>
          <w:i/>
          <w:szCs w:val="19"/>
          <w:shd w:val="clear" w:color="auto" w:fill="FFFFFF"/>
        </w:rPr>
        <w:t>, radio, television, newspaper, magazine, or mass distribution or mailing of printed materials)</w:t>
      </w:r>
      <w:r w:rsidRPr="00D01A58">
        <w:rPr>
          <w:rFonts w:eastAsia="Times New Roman" w:cs="Arial"/>
          <w:szCs w:val="19"/>
          <w:shd w:val="clear" w:color="auto" w:fill="FFFFFF"/>
        </w:rPr>
        <w:t>. In addition to testing the role of campaign duration and number of channels, we also explored whether date of data collection, country of campaign, level of country development, and message and sample characteristics predicted effect size magnitude</w:t>
      </w:r>
      <w:r w:rsidRPr="00D01A58">
        <w:rPr>
          <w:rFonts w:eastAsia="Times New Roman" w:cs="Arial"/>
          <w:sz w:val="24"/>
          <w:shd w:val="clear" w:color="auto" w:fill="FFFFFF"/>
        </w:rPr>
        <w:t>.</w:t>
      </w:r>
    </w:p>
    <w:p w14:paraId="65C9C045" w14:textId="77777777" w:rsidR="000C0F48" w:rsidRDefault="000C0F48" w:rsidP="00D01A58">
      <w:pPr>
        <w:spacing w:after="0"/>
        <w:jc w:val="left"/>
        <w:rPr>
          <w:rFonts w:eastAsia="Times New Roman" w:cs="Arial"/>
          <w:i/>
          <w:szCs w:val="19"/>
          <w:u w:val="single"/>
          <w:shd w:val="clear" w:color="auto" w:fill="FFFFFF"/>
        </w:rPr>
      </w:pPr>
    </w:p>
    <w:p w14:paraId="63AD3D8C" w14:textId="081EFE74" w:rsidR="000C0F48" w:rsidRDefault="000C0F48" w:rsidP="00D01A58">
      <w:pPr>
        <w:spacing w:after="0"/>
        <w:jc w:val="left"/>
        <w:rPr>
          <w:rFonts w:eastAsia="Times New Roman" w:cs="Arial"/>
          <w:i/>
          <w:szCs w:val="19"/>
          <w:u w:val="single"/>
          <w:shd w:val="clear" w:color="auto" w:fill="FFFFFF"/>
        </w:rPr>
      </w:pPr>
      <w:r w:rsidRPr="003C4E78">
        <w:rPr>
          <w:rFonts w:eastAsia="Times New Roman" w:cs="Arial"/>
          <w:i/>
          <w:szCs w:val="19"/>
          <w:u w:val="single"/>
          <w:shd w:val="clear" w:color="auto" w:fill="FFFFFF"/>
        </w:rPr>
        <w:t>Results</w:t>
      </w:r>
    </w:p>
    <w:p w14:paraId="2B51C9C5" w14:textId="27EEEE74" w:rsidR="000C0F48" w:rsidRDefault="00D01A58" w:rsidP="000C0F48">
      <w:pPr>
        <w:rPr>
          <w:rFonts w:eastAsia="Times New Roman" w:cs="Arial"/>
          <w:szCs w:val="19"/>
          <w:shd w:val="clear" w:color="auto" w:fill="FFFFFF"/>
        </w:rPr>
      </w:pPr>
      <w:r w:rsidRPr="00D01A58">
        <w:rPr>
          <w:rFonts w:eastAsia="Times New Roman" w:cs="Arial"/>
          <w:szCs w:val="19"/>
          <w:shd w:val="clear" w:color="auto" w:fill="FFFFFF"/>
        </w:rPr>
        <w:t>In total, 433 reports were obtained and screened; 54 reports containing evaluations of 72 separate interventions met the selection criteria and were included. Interventions were evaluated at pre-/post-campaign using a total of 93 separate sample comparisons drawn from the target populations.</w:t>
      </w:r>
      <w:r w:rsidRPr="00D01A58">
        <w:rPr>
          <w:rFonts w:ascii="Times New Roman" w:eastAsia="Times New Roman" w:hAnsi="Times New Roman"/>
          <w:szCs w:val="19"/>
        </w:rPr>
        <w:t xml:space="preserve"> </w:t>
      </w:r>
      <w:r w:rsidRPr="00D01A58">
        <w:rPr>
          <w:rFonts w:eastAsia="Times New Roman" w:cs="Arial"/>
          <w:szCs w:val="19"/>
          <w:shd w:val="clear" w:color="auto" w:fill="FFFFFF"/>
        </w:rPr>
        <w:t xml:space="preserve">Overall, </w:t>
      </w:r>
      <w:r w:rsidRPr="000C0F48">
        <w:rPr>
          <w:rFonts w:eastAsia="Times New Roman" w:cs="Arial"/>
          <w:b/>
          <w:i/>
          <w:szCs w:val="19"/>
          <w:shd w:val="clear" w:color="auto" w:fill="FFFFFF"/>
        </w:rPr>
        <w:t>analyses indicate significant increases in condom use</w:t>
      </w:r>
      <w:r w:rsidRPr="00D01A58">
        <w:rPr>
          <w:rFonts w:eastAsia="Times New Roman" w:cs="Arial"/>
          <w:szCs w:val="19"/>
          <w:shd w:val="clear" w:color="auto" w:fill="FFFFFF"/>
        </w:rPr>
        <w:t xml:space="preserve"> (</w:t>
      </w:r>
      <w:r w:rsidRPr="00D01A58">
        <w:rPr>
          <w:rStyle w:val="Emphasis"/>
          <w:rFonts w:cs="Arial"/>
          <w:szCs w:val="19"/>
          <w:shd w:val="clear" w:color="auto" w:fill="FFFFFF"/>
        </w:rPr>
        <w:t>d</w:t>
      </w:r>
      <w:r w:rsidRPr="00D01A58">
        <w:rPr>
          <w:rStyle w:val="Emphasis"/>
          <w:rFonts w:cs="Arial"/>
          <w:szCs w:val="19"/>
          <w:shd w:val="clear" w:color="auto" w:fill="FFFFFF"/>
          <w:vertAlign w:val="subscript"/>
        </w:rPr>
        <w:t>+</w:t>
      </w:r>
      <w:r w:rsidRPr="00D01A58">
        <w:rPr>
          <w:rFonts w:eastAsia="Times New Roman" w:cs="Arial"/>
          <w:szCs w:val="19"/>
          <w:shd w:val="clear" w:color="auto" w:fill="FFFFFF"/>
        </w:rPr>
        <w:t> = 0.25, 95% </w:t>
      </w:r>
      <w:r w:rsidRPr="00D01A58">
        <w:rPr>
          <w:rStyle w:val="Emphasis"/>
          <w:rFonts w:cs="Arial"/>
          <w:szCs w:val="19"/>
          <w:shd w:val="clear" w:color="auto" w:fill="FFFFFF"/>
        </w:rPr>
        <w:t>CI</w:t>
      </w:r>
      <w:r w:rsidRPr="00D01A58">
        <w:rPr>
          <w:rFonts w:eastAsia="Times New Roman" w:cs="Arial"/>
          <w:szCs w:val="19"/>
          <w:shd w:val="clear" w:color="auto" w:fill="FFFFFF"/>
        </w:rPr>
        <w:t> = 0.18 to 0.21, </w:t>
      </w:r>
      <w:r w:rsidRPr="00D01A58">
        <w:rPr>
          <w:rStyle w:val="Emphasis"/>
          <w:rFonts w:cs="Arial"/>
          <w:szCs w:val="19"/>
          <w:shd w:val="clear" w:color="auto" w:fill="FFFFFF"/>
        </w:rPr>
        <w:t>k</w:t>
      </w:r>
      <w:r w:rsidRPr="00D01A58">
        <w:rPr>
          <w:rFonts w:eastAsia="Times New Roman" w:cs="Arial"/>
          <w:szCs w:val="19"/>
          <w:shd w:val="clear" w:color="auto" w:fill="FFFFFF"/>
        </w:rPr>
        <w:t xml:space="preserve"> = 57) </w:t>
      </w:r>
      <w:r w:rsidRPr="000C0F48">
        <w:rPr>
          <w:rFonts w:eastAsia="Times New Roman" w:cs="Arial"/>
          <w:b/>
          <w:i/>
          <w:szCs w:val="19"/>
          <w:shd w:val="clear" w:color="auto" w:fill="FFFFFF"/>
        </w:rPr>
        <w:t>and significant improvements in HIV-related transmission knowledge</w:t>
      </w:r>
      <w:r w:rsidRPr="00D01A58">
        <w:rPr>
          <w:rFonts w:eastAsia="Times New Roman" w:cs="Arial"/>
          <w:szCs w:val="19"/>
          <w:shd w:val="clear" w:color="auto" w:fill="FFFFFF"/>
        </w:rPr>
        <w:t xml:space="preserve"> (</w:t>
      </w:r>
      <w:r w:rsidRPr="00D01A58">
        <w:rPr>
          <w:rStyle w:val="Emphasis"/>
          <w:rFonts w:cs="Arial"/>
          <w:szCs w:val="19"/>
          <w:shd w:val="clear" w:color="auto" w:fill="FFFFFF"/>
        </w:rPr>
        <w:t>d</w:t>
      </w:r>
      <w:r w:rsidRPr="00D01A58">
        <w:rPr>
          <w:rStyle w:val="Emphasis"/>
          <w:rFonts w:cs="Arial"/>
          <w:szCs w:val="19"/>
          <w:shd w:val="clear" w:color="auto" w:fill="FFFFFF"/>
          <w:vertAlign w:val="subscript"/>
        </w:rPr>
        <w:t>+</w:t>
      </w:r>
      <w:r w:rsidRPr="00D01A58">
        <w:rPr>
          <w:rFonts w:eastAsia="Times New Roman" w:cs="Arial"/>
          <w:szCs w:val="19"/>
          <w:shd w:val="clear" w:color="auto" w:fill="FFFFFF"/>
        </w:rPr>
        <w:t> = 0.30, 95</w:t>
      </w:r>
      <w:r w:rsidRPr="000C0F48">
        <w:rPr>
          <w:rFonts w:eastAsia="Times New Roman" w:cs="Arial"/>
          <w:szCs w:val="19"/>
          <w:shd w:val="clear" w:color="auto" w:fill="FFFFFF"/>
        </w:rPr>
        <w:t>% </w:t>
      </w:r>
      <w:r w:rsidRPr="000C0F48">
        <w:rPr>
          <w:rStyle w:val="Emphasis"/>
          <w:rFonts w:cs="Arial"/>
          <w:szCs w:val="19"/>
          <w:shd w:val="clear" w:color="auto" w:fill="FFFFFF"/>
        </w:rPr>
        <w:t>CI</w:t>
      </w:r>
      <w:r w:rsidRPr="000C0F48">
        <w:rPr>
          <w:rFonts w:eastAsia="Times New Roman" w:cs="Arial"/>
          <w:szCs w:val="19"/>
          <w:shd w:val="clear" w:color="auto" w:fill="FFFFFF"/>
        </w:rPr>
        <w:t> = 0.18 to 0.41, </w:t>
      </w:r>
      <w:r w:rsidRPr="000C0F48">
        <w:rPr>
          <w:rStyle w:val="Emphasis"/>
          <w:rFonts w:cs="Arial"/>
          <w:szCs w:val="19"/>
          <w:shd w:val="clear" w:color="auto" w:fill="FFFFFF"/>
        </w:rPr>
        <w:t>k</w:t>
      </w:r>
      <w:r w:rsidRPr="000C0F48">
        <w:rPr>
          <w:rFonts w:eastAsia="Times New Roman" w:cs="Arial"/>
          <w:szCs w:val="19"/>
          <w:shd w:val="clear" w:color="auto" w:fill="FFFFFF"/>
        </w:rPr>
        <w:t xml:space="preserve"> = 47) </w:t>
      </w:r>
      <w:r w:rsidRPr="000C0F48">
        <w:rPr>
          <w:rFonts w:eastAsia="Times New Roman" w:cs="Arial"/>
          <w:b/>
          <w:i/>
          <w:szCs w:val="19"/>
          <w:shd w:val="clear" w:color="auto" w:fill="FFFFFF"/>
        </w:rPr>
        <w:t>and prevention knowledge</w:t>
      </w:r>
      <w:r w:rsidRPr="000C0F48">
        <w:rPr>
          <w:rFonts w:eastAsia="Times New Roman" w:cs="Arial"/>
          <w:szCs w:val="19"/>
          <w:shd w:val="clear" w:color="auto" w:fill="FFFFFF"/>
        </w:rPr>
        <w:t xml:space="preserve"> (</w:t>
      </w:r>
      <w:r w:rsidRPr="000C0F48">
        <w:rPr>
          <w:rStyle w:val="Emphasis"/>
          <w:rFonts w:cs="Arial"/>
          <w:szCs w:val="19"/>
          <w:shd w:val="clear" w:color="auto" w:fill="FFFFFF"/>
        </w:rPr>
        <w:t>d</w:t>
      </w:r>
      <w:r w:rsidRPr="000C0F48">
        <w:rPr>
          <w:rStyle w:val="Emphasis"/>
          <w:rFonts w:cs="Arial"/>
          <w:szCs w:val="19"/>
          <w:shd w:val="clear" w:color="auto" w:fill="FFFFFF"/>
          <w:vertAlign w:val="subscript"/>
        </w:rPr>
        <w:t>+</w:t>
      </w:r>
      <w:r w:rsidRPr="000C0F48">
        <w:rPr>
          <w:rStyle w:val="Emphasis"/>
          <w:rFonts w:cs="Arial"/>
          <w:szCs w:val="19"/>
          <w:shd w:val="clear" w:color="auto" w:fill="FFFFFF"/>
        </w:rPr>
        <w:t>=</w:t>
      </w:r>
      <w:r w:rsidRPr="000C0F48">
        <w:rPr>
          <w:rFonts w:eastAsia="Times New Roman" w:cs="Arial"/>
          <w:szCs w:val="19"/>
          <w:shd w:val="clear" w:color="auto" w:fill="FFFFFF"/>
        </w:rPr>
        <w:t> 0.39, 95% </w:t>
      </w:r>
      <w:r w:rsidRPr="000C0F48">
        <w:rPr>
          <w:rStyle w:val="Emphasis"/>
          <w:rFonts w:cs="Arial"/>
          <w:szCs w:val="19"/>
          <w:shd w:val="clear" w:color="auto" w:fill="FFFFFF"/>
        </w:rPr>
        <w:t>CI</w:t>
      </w:r>
      <w:r w:rsidRPr="000C0F48">
        <w:rPr>
          <w:rFonts w:eastAsia="Times New Roman" w:cs="Arial"/>
          <w:szCs w:val="19"/>
          <w:shd w:val="clear" w:color="auto" w:fill="FFFFFF"/>
        </w:rPr>
        <w:t> = 0.25 to 0.52, </w:t>
      </w:r>
      <w:r w:rsidRPr="000C0F48">
        <w:rPr>
          <w:rStyle w:val="Emphasis"/>
          <w:rFonts w:cs="Arial"/>
          <w:szCs w:val="19"/>
          <w:shd w:val="clear" w:color="auto" w:fill="FFFFFF"/>
        </w:rPr>
        <w:t>k</w:t>
      </w:r>
      <w:r w:rsidRPr="000C0F48">
        <w:rPr>
          <w:rFonts w:eastAsia="Times New Roman" w:cs="Arial"/>
          <w:szCs w:val="19"/>
          <w:shd w:val="clear" w:color="auto" w:fill="FFFFFF"/>
        </w:rPr>
        <w:t xml:space="preserve"> = 65) </w:t>
      </w:r>
      <w:r w:rsidRPr="000C0F48">
        <w:rPr>
          <w:rFonts w:eastAsia="Times New Roman" w:cs="Arial"/>
          <w:b/>
          <w:i/>
          <w:szCs w:val="19"/>
          <w:shd w:val="clear" w:color="auto" w:fill="FFFFFF"/>
        </w:rPr>
        <w:t>following </w:t>
      </w:r>
      <w:r w:rsidRPr="000C0F48">
        <w:rPr>
          <w:rStyle w:val="ej-keyword"/>
          <w:rFonts w:eastAsia="Times New Roman" w:cs="Arial"/>
          <w:b/>
          <w:i/>
          <w:szCs w:val="19"/>
          <w:shd w:val="clear" w:color="auto" w:fill="FFFFFF"/>
        </w:rPr>
        <w:t>mass media</w:t>
      </w:r>
      <w:r w:rsidRPr="000C0F48">
        <w:rPr>
          <w:rFonts w:eastAsia="Times New Roman" w:cs="Arial"/>
          <w:b/>
          <w:i/>
          <w:szCs w:val="19"/>
          <w:shd w:val="clear" w:color="auto" w:fill="FFFFFF"/>
        </w:rPr>
        <w:t> interventions compared with pre-campaign assessments</w:t>
      </w:r>
      <w:r w:rsidRPr="000C0F48">
        <w:rPr>
          <w:rFonts w:eastAsia="Times New Roman" w:cs="Arial"/>
          <w:szCs w:val="19"/>
          <w:shd w:val="clear" w:color="auto" w:fill="FFFFFF"/>
        </w:rPr>
        <w:t>.</w:t>
      </w:r>
      <w:r w:rsidR="009A2F84" w:rsidRPr="000C0F48">
        <w:rPr>
          <w:rFonts w:eastAsia="Times New Roman" w:cs="Arial"/>
          <w:szCs w:val="19"/>
          <w:shd w:val="clear" w:color="auto" w:fill="FFFFFF"/>
        </w:rPr>
        <w:t xml:space="preserve"> Greater increases in condom use occurred following interventions conducted in African nations, in countries with lower HDI scores, following longer campaigns, when message content was reportedly matched to the target audience, and when refusal rates were low. Condom use also increased to the extent that campaigns increased knowledge of transmission and prevention</w:t>
      </w:r>
      <w:r w:rsidR="000C0F48" w:rsidRPr="000C0F48">
        <w:rPr>
          <w:rFonts w:eastAsia="Times New Roman" w:cs="Arial"/>
          <w:szCs w:val="19"/>
          <w:shd w:val="clear" w:color="auto" w:fill="FFFFFF"/>
        </w:rPr>
        <w:t>.</w:t>
      </w:r>
      <w:r w:rsidR="000C0F48">
        <w:rPr>
          <w:rFonts w:eastAsia="Times New Roman"/>
          <w:szCs w:val="19"/>
        </w:rPr>
        <w:t xml:space="preserve"> </w:t>
      </w:r>
      <w:r w:rsidR="000C0F48" w:rsidRPr="000C0F48">
        <w:rPr>
          <w:rFonts w:eastAsia="Times New Roman" w:cs="Arial"/>
          <w:szCs w:val="19"/>
          <w:shd w:val="clear" w:color="auto" w:fill="FFFFFF"/>
        </w:rPr>
        <w:t>Increases in HIV/AIDS transmission and prevention knowledge were largest in Asian nations. Improvement in transmission knowledge was greater to the extent that the nation had a lower HDI and a larger proportion of the sample reported exposure to the campaign. Increases in prevention knowledge were larger following longer campaigns. </w:t>
      </w:r>
    </w:p>
    <w:p w14:paraId="199FBCF4" w14:textId="77777777" w:rsidR="000C0F48" w:rsidRDefault="000C0F48" w:rsidP="000C0F48">
      <w:pPr>
        <w:rPr>
          <w:rFonts w:eastAsia="Times New Roman"/>
          <w:i/>
          <w:szCs w:val="19"/>
          <w:u w:val="single"/>
        </w:rPr>
      </w:pPr>
      <w:r w:rsidRPr="000C0F48">
        <w:rPr>
          <w:rFonts w:eastAsia="Times New Roman" w:cs="Arial"/>
          <w:i/>
          <w:szCs w:val="19"/>
          <w:u w:val="single"/>
          <w:shd w:val="clear" w:color="auto" w:fill="FFFFFF"/>
        </w:rPr>
        <w:t>Limitations</w:t>
      </w:r>
    </w:p>
    <w:p w14:paraId="52C71AF7" w14:textId="2020A39A" w:rsidR="000C0F48" w:rsidRPr="000C0F48" w:rsidRDefault="000C0F48" w:rsidP="000C0F48">
      <w:pPr>
        <w:rPr>
          <w:rFonts w:eastAsia="Times New Roman"/>
          <w:i/>
          <w:szCs w:val="19"/>
          <w:u w:val="single"/>
        </w:rPr>
      </w:pPr>
      <w:r w:rsidRPr="000C0F48">
        <w:rPr>
          <w:rFonts w:eastAsia="Times New Roman" w:cs="Arial"/>
          <w:szCs w:val="19"/>
          <w:shd w:val="clear" w:color="auto" w:fill="FFFFFF"/>
        </w:rPr>
        <w:t xml:space="preserve">Because most interventions included in this meta-analysis used multiple communication channels, </w:t>
      </w:r>
      <w:r w:rsidRPr="000C0F48">
        <w:rPr>
          <w:rFonts w:eastAsia="Times New Roman" w:cs="Arial"/>
          <w:b/>
          <w:i/>
          <w:szCs w:val="19"/>
          <w:shd w:val="clear" w:color="auto" w:fill="FFFFFF"/>
        </w:rPr>
        <w:t>it was impossible to tease apart the effects of different channels used in the interventions. Interventions often use as many communication channels as they can afford, consistent with studies that show reach and impact increasing as numbers of media and interpersonal channels increase. We found no evidence that number of channels was related to greater impact in the present meta-analysis.</w:t>
      </w:r>
      <w:r w:rsidRPr="000C0F48">
        <w:rPr>
          <w:rFonts w:eastAsia="Times New Roman" w:cs="Arial"/>
          <w:szCs w:val="19"/>
          <w:shd w:val="clear" w:color="auto" w:fill="FFFFFF"/>
        </w:rPr>
        <w:t xml:space="preserve"> Unfortunately, studies tend to show the combined impact of all channels and messages; the way in which the media are used within an intervention may differ, and it would inform future interventions to know which types of media approaches work under what conditions</w:t>
      </w:r>
      <w:r w:rsidRPr="000C0F48">
        <w:rPr>
          <w:rFonts w:eastAsia="Times New Roman" w:cs="Arial"/>
          <w:sz w:val="24"/>
          <w:shd w:val="clear" w:color="auto" w:fill="FFFFFF"/>
        </w:rPr>
        <w:t>.</w:t>
      </w:r>
    </w:p>
    <w:p w14:paraId="1D5F1D05" w14:textId="5033F3F4" w:rsidR="000C0F48" w:rsidRPr="000C0F48" w:rsidRDefault="000C0F48" w:rsidP="000C0F48">
      <w:pPr>
        <w:spacing w:after="0"/>
        <w:jc w:val="left"/>
        <w:rPr>
          <w:rFonts w:ascii="Times New Roman" w:eastAsia="Times New Roman" w:hAnsi="Times New Roman"/>
          <w:szCs w:val="19"/>
        </w:rPr>
      </w:pPr>
      <w:r w:rsidRPr="003C0F27">
        <w:rPr>
          <w:rFonts w:eastAsia="Times New Roman" w:cs="Arial"/>
          <w:b/>
          <w:i/>
          <w:szCs w:val="19"/>
          <w:shd w:val="clear" w:color="auto" w:fill="FFFFFF"/>
        </w:rPr>
        <w:t xml:space="preserve">The </w:t>
      </w:r>
      <w:r w:rsidRPr="000C0F48">
        <w:rPr>
          <w:rFonts w:eastAsia="Times New Roman" w:cs="Arial"/>
          <w:b/>
          <w:i/>
          <w:szCs w:val="19"/>
          <w:shd w:val="clear" w:color="auto" w:fill="FFFFFF"/>
        </w:rPr>
        <w:t>database generally focused on short-term effects of the interventions</w:t>
      </w:r>
      <w:r w:rsidRPr="000C0F48">
        <w:rPr>
          <w:rFonts w:eastAsia="Times New Roman" w:cs="Arial"/>
          <w:szCs w:val="19"/>
          <w:shd w:val="clear" w:color="auto" w:fill="FFFFFF"/>
        </w:rPr>
        <w:t xml:space="preserve">, when media effects are most likely to be at their peak. </w:t>
      </w:r>
      <w:r w:rsidRPr="000C0F48">
        <w:rPr>
          <w:rFonts w:eastAsia="Times New Roman" w:cs="Arial"/>
          <w:b/>
          <w:i/>
          <w:szCs w:val="19"/>
          <w:shd w:val="clear" w:color="auto" w:fill="FFFFFF"/>
        </w:rPr>
        <w:t>In media research, effects tend to dissipate over time</w:t>
      </w:r>
      <w:r w:rsidRPr="000C0F48">
        <w:rPr>
          <w:rFonts w:eastAsia="Times New Roman" w:cs="Arial"/>
          <w:szCs w:val="19"/>
          <w:shd w:val="clear" w:color="auto" w:fill="FFFFFF"/>
        </w:rPr>
        <w:t>, and analysis of the rate of decay of HIV media interventions is best addressed in a meta-analysis designed to examine such effects</w:t>
      </w:r>
      <w:r w:rsidRPr="000C0F48">
        <w:rPr>
          <w:rFonts w:eastAsia="Times New Roman" w:cs="Arial"/>
          <w:color w:val="333333"/>
          <w:szCs w:val="19"/>
          <w:shd w:val="clear" w:color="auto" w:fill="FFFFFF"/>
        </w:rPr>
        <w:t>.</w:t>
      </w:r>
    </w:p>
    <w:p w14:paraId="713FF13E" w14:textId="1B277658" w:rsidR="00D01A58" w:rsidRDefault="00D01A58" w:rsidP="00D01A58">
      <w:pPr>
        <w:spacing w:after="0"/>
        <w:jc w:val="left"/>
        <w:rPr>
          <w:rFonts w:ascii="Times New Roman" w:eastAsia="Times New Roman" w:hAnsi="Times New Roman"/>
          <w:szCs w:val="19"/>
        </w:rPr>
      </w:pPr>
    </w:p>
    <w:p w14:paraId="45C95D8C" w14:textId="77777777" w:rsidR="008D1A90" w:rsidRDefault="008D1A90" w:rsidP="00D01A58">
      <w:pPr>
        <w:spacing w:after="0"/>
        <w:jc w:val="left"/>
        <w:rPr>
          <w:rFonts w:ascii="Times New Roman" w:eastAsia="Times New Roman" w:hAnsi="Times New Roman"/>
          <w:szCs w:val="19"/>
        </w:rPr>
      </w:pPr>
    </w:p>
    <w:p w14:paraId="5916A4AA" w14:textId="77777777" w:rsidR="008D1A90" w:rsidRDefault="008D1A90" w:rsidP="00D01A58">
      <w:pPr>
        <w:spacing w:after="0"/>
        <w:jc w:val="left"/>
        <w:rPr>
          <w:rFonts w:ascii="Times New Roman" w:eastAsia="Times New Roman" w:hAnsi="Times New Roman"/>
          <w:szCs w:val="19"/>
        </w:rPr>
      </w:pPr>
    </w:p>
    <w:p w14:paraId="54B801AC" w14:textId="77777777" w:rsidR="008D1A90" w:rsidRDefault="008D1A90" w:rsidP="00D01A58">
      <w:pPr>
        <w:spacing w:after="0"/>
        <w:jc w:val="left"/>
        <w:rPr>
          <w:rFonts w:ascii="Times New Roman" w:eastAsia="Times New Roman" w:hAnsi="Times New Roman"/>
          <w:szCs w:val="19"/>
        </w:rPr>
      </w:pPr>
    </w:p>
    <w:p w14:paraId="3224FD40" w14:textId="77777777" w:rsidR="008D1A90" w:rsidRDefault="008D1A90" w:rsidP="00D01A58">
      <w:pPr>
        <w:spacing w:after="0"/>
        <w:jc w:val="left"/>
        <w:rPr>
          <w:rFonts w:ascii="Times New Roman" w:eastAsia="Times New Roman" w:hAnsi="Times New Roman"/>
          <w:szCs w:val="19"/>
        </w:rPr>
      </w:pPr>
    </w:p>
    <w:p w14:paraId="07B2AD18" w14:textId="77777777" w:rsidR="008D1A90" w:rsidRPr="00D01A58" w:rsidRDefault="008D1A90" w:rsidP="00D01A58">
      <w:pPr>
        <w:spacing w:after="0"/>
        <w:jc w:val="left"/>
        <w:rPr>
          <w:rFonts w:ascii="Times New Roman" w:eastAsia="Times New Roman" w:hAnsi="Times New Roman"/>
          <w:szCs w:val="19"/>
        </w:rPr>
      </w:pPr>
    </w:p>
    <w:p w14:paraId="6A0D3327" w14:textId="77777777" w:rsidR="00D01A58" w:rsidRPr="00D01A58" w:rsidRDefault="00D01A58" w:rsidP="00D01A58">
      <w:pPr>
        <w:spacing w:after="0"/>
        <w:jc w:val="left"/>
        <w:rPr>
          <w:rFonts w:ascii="Times New Roman" w:eastAsia="Times New Roman" w:hAnsi="Times New Roman"/>
          <w:szCs w:val="19"/>
        </w:rPr>
      </w:pPr>
    </w:p>
    <w:p w14:paraId="5268A2DE" w14:textId="77777777" w:rsidR="00725E35" w:rsidRDefault="00725E35" w:rsidP="00725E35">
      <w:pPr>
        <w:pStyle w:val="Level2heading"/>
        <w:rPr>
          <w:sz w:val="20"/>
        </w:rPr>
      </w:pPr>
      <w:r>
        <w:rPr>
          <w:sz w:val="20"/>
        </w:rPr>
        <w:t xml:space="preserve">Impact Evaluations </w:t>
      </w:r>
    </w:p>
    <w:p w14:paraId="38C90326" w14:textId="77777777" w:rsidR="00D01A58" w:rsidRDefault="00D01A58" w:rsidP="00800917">
      <w:pPr>
        <w:spacing w:after="0"/>
        <w:rPr>
          <w:sz w:val="18"/>
          <w:szCs w:val="18"/>
          <w:lang w:eastAsia="ja-JP"/>
        </w:rPr>
      </w:pPr>
    </w:p>
    <w:p w14:paraId="5174E778" w14:textId="3E2C9904" w:rsidR="00C83CEC" w:rsidRPr="00C83CEC" w:rsidRDefault="00C83CEC" w:rsidP="00C83CEC">
      <w:pPr>
        <w:spacing w:after="0"/>
        <w:jc w:val="left"/>
        <w:rPr>
          <w:rFonts w:ascii="Times New Roman" w:eastAsia="Times New Roman" w:hAnsi="Times New Roman"/>
          <w:sz w:val="20"/>
          <w:szCs w:val="20"/>
        </w:rPr>
      </w:pPr>
      <w:hyperlink r:id="rId15" w:history="1">
        <w:r w:rsidRPr="00C83CEC">
          <w:rPr>
            <w:rStyle w:val="Hyperlink"/>
            <w:rFonts w:eastAsia="Times New Roman" w:cs="Arial"/>
            <w:sz w:val="20"/>
            <w:szCs w:val="20"/>
            <w:shd w:val="clear" w:color="auto" w:fill="FFFFFF"/>
          </w:rPr>
          <w:t xml:space="preserve">Rogers, E. M., Vaughan, P. W., </w:t>
        </w:r>
        <w:proofErr w:type="spellStart"/>
        <w:r w:rsidRPr="00C83CEC">
          <w:rPr>
            <w:rStyle w:val="Hyperlink"/>
            <w:rFonts w:eastAsia="Times New Roman" w:cs="Arial"/>
            <w:sz w:val="20"/>
            <w:szCs w:val="20"/>
            <w:shd w:val="clear" w:color="auto" w:fill="FFFFFF"/>
          </w:rPr>
          <w:t>Swalehe</w:t>
        </w:r>
        <w:proofErr w:type="spellEnd"/>
        <w:r w:rsidRPr="00C83CEC">
          <w:rPr>
            <w:rStyle w:val="Hyperlink"/>
            <w:rFonts w:eastAsia="Times New Roman" w:cs="Arial"/>
            <w:sz w:val="20"/>
            <w:szCs w:val="20"/>
            <w:shd w:val="clear" w:color="auto" w:fill="FFFFFF"/>
          </w:rPr>
          <w:t xml:space="preserve">, R. M., </w:t>
        </w:r>
        <w:proofErr w:type="spellStart"/>
        <w:r w:rsidRPr="00C83CEC">
          <w:rPr>
            <w:rStyle w:val="Hyperlink"/>
            <w:rFonts w:eastAsia="Times New Roman" w:cs="Arial"/>
            <w:sz w:val="20"/>
            <w:szCs w:val="20"/>
            <w:shd w:val="clear" w:color="auto" w:fill="FFFFFF"/>
          </w:rPr>
          <w:t>Rao</w:t>
        </w:r>
        <w:proofErr w:type="spellEnd"/>
        <w:r w:rsidRPr="00C83CEC">
          <w:rPr>
            <w:rStyle w:val="Hyperlink"/>
            <w:rFonts w:eastAsia="Times New Roman" w:cs="Arial"/>
            <w:sz w:val="20"/>
            <w:szCs w:val="20"/>
            <w:shd w:val="clear" w:color="auto" w:fill="FFFFFF"/>
          </w:rPr>
          <w:t xml:space="preserve">, N., </w:t>
        </w:r>
        <w:proofErr w:type="spellStart"/>
        <w:r w:rsidRPr="00C83CEC">
          <w:rPr>
            <w:rStyle w:val="Hyperlink"/>
            <w:rFonts w:eastAsia="Times New Roman" w:cs="Arial"/>
            <w:sz w:val="20"/>
            <w:szCs w:val="20"/>
            <w:shd w:val="clear" w:color="auto" w:fill="FFFFFF"/>
          </w:rPr>
          <w:t>Svenkerud</w:t>
        </w:r>
        <w:proofErr w:type="spellEnd"/>
        <w:r w:rsidRPr="00C83CEC">
          <w:rPr>
            <w:rStyle w:val="Hyperlink"/>
            <w:rFonts w:eastAsia="Times New Roman" w:cs="Arial"/>
            <w:sz w:val="20"/>
            <w:szCs w:val="20"/>
            <w:shd w:val="clear" w:color="auto" w:fill="FFFFFF"/>
          </w:rPr>
          <w:t xml:space="preserve">, P., &amp; </w:t>
        </w:r>
        <w:proofErr w:type="spellStart"/>
        <w:r w:rsidRPr="00C83CEC">
          <w:rPr>
            <w:rStyle w:val="Hyperlink"/>
            <w:rFonts w:eastAsia="Times New Roman" w:cs="Arial"/>
            <w:sz w:val="20"/>
            <w:szCs w:val="20"/>
            <w:shd w:val="clear" w:color="auto" w:fill="FFFFFF"/>
          </w:rPr>
          <w:t>Sood</w:t>
        </w:r>
        <w:proofErr w:type="spellEnd"/>
        <w:r w:rsidRPr="00C83CEC">
          <w:rPr>
            <w:rStyle w:val="Hyperlink"/>
            <w:rFonts w:eastAsia="Times New Roman" w:cs="Arial"/>
            <w:sz w:val="20"/>
            <w:szCs w:val="20"/>
            <w:shd w:val="clear" w:color="auto" w:fill="FFFFFF"/>
          </w:rPr>
          <w:t>, S. (1999). Effects of an entertainment</w:t>
        </w:r>
        <w:r w:rsidRPr="00C83CEC">
          <w:rPr>
            <w:rStyle w:val="Hyperlink"/>
            <w:rFonts w:ascii="Palatino Linotype" w:eastAsia="Times New Roman" w:hAnsi="Palatino Linotype" w:cs="Palatino Linotype"/>
            <w:sz w:val="20"/>
            <w:szCs w:val="20"/>
            <w:shd w:val="clear" w:color="auto" w:fill="FFFFFF"/>
          </w:rPr>
          <w:t>‐</w:t>
        </w:r>
        <w:r w:rsidRPr="00C83CEC">
          <w:rPr>
            <w:rStyle w:val="Hyperlink"/>
            <w:rFonts w:eastAsia="Times New Roman" w:cs="Arial"/>
            <w:sz w:val="20"/>
            <w:szCs w:val="20"/>
            <w:shd w:val="clear" w:color="auto" w:fill="FFFFFF"/>
          </w:rPr>
          <w:t>education radio soap opera on family planning behavior in Tanzania. </w:t>
        </w:r>
        <w:r w:rsidRPr="00C83CEC">
          <w:rPr>
            <w:rStyle w:val="Hyperlink"/>
            <w:rFonts w:eastAsia="Times New Roman" w:cs="Arial"/>
            <w:i/>
            <w:iCs/>
            <w:sz w:val="20"/>
            <w:szCs w:val="20"/>
            <w:shd w:val="clear" w:color="auto" w:fill="FFFFFF"/>
          </w:rPr>
          <w:t>Studies in family planning</w:t>
        </w:r>
        <w:r w:rsidRPr="00C83CEC">
          <w:rPr>
            <w:rStyle w:val="Hyperlink"/>
            <w:rFonts w:eastAsia="Times New Roman" w:cs="Arial"/>
            <w:sz w:val="20"/>
            <w:szCs w:val="20"/>
            <w:shd w:val="clear" w:color="auto" w:fill="FFFFFF"/>
          </w:rPr>
          <w:t>, </w:t>
        </w:r>
        <w:r w:rsidRPr="00C83CEC">
          <w:rPr>
            <w:rStyle w:val="Hyperlink"/>
            <w:rFonts w:eastAsia="Times New Roman" w:cs="Arial"/>
            <w:i/>
            <w:iCs/>
            <w:sz w:val="20"/>
            <w:szCs w:val="20"/>
            <w:shd w:val="clear" w:color="auto" w:fill="FFFFFF"/>
          </w:rPr>
          <w:t>30</w:t>
        </w:r>
        <w:r w:rsidRPr="00C83CEC">
          <w:rPr>
            <w:rStyle w:val="Hyperlink"/>
            <w:rFonts w:eastAsia="Times New Roman" w:cs="Arial"/>
            <w:sz w:val="20"/>
            <w:szCs w:val="20"/>
            <w:shd w:val="clear" w:color="auto" w:fill="FFFFFF"/>
          </w:rPr>
          <w:t>(3), 193-211</w:t>
        </w:r>
      </w:hyperlink>
      <w:r w:rsidRPr="00C83CEC">
        <w:rPr>
          <w:rFonts w:eastAsia="Times New Roman" w:cs="Arial"/>
          <w:color w:val="222222"/>
          <w:sz w:val="20"/>
          <w:szCs w:val="20"/>
          <w:shd w:val="clear" w:color="auto" w:fill="FFFFFF"/>
        </w:rPr>
        <w:t>.</w:t>
      </w:r>
    </w:p>
    <w:p w14:paraId="657999E7" w14:textId="77777777" w:rsidR="00C83CEC" w:rsidRDefault="00C83CEC" w:rsidP="003B681B">
      <w:pPr>
        <w:spacing w:after="0"/>
        <w:jc w:val="left"/>
        <w:rPr>
          <w:rFonts w:eastAsia="Times New Roman" w:cs="Arial"/>
          <w:color w:val="222222"/>
          <w:sz w:val="20"/>
          <w:szCs w:val="20"/>
          <w:shd w:val="clear" w:color="auto" w:fill="FFFFFF"/>
        </w:rPr>
      </w:pPr>
    </w:p>
    <w:p w14:paraId="26FA1E04" w14:textId="2D60B405" w:rsidR="00F653A6" w:rsidRPr="00E64405" w:rsidRDefault="00F653A6" w:rsidP="0048409A">
      <w:pPr>
        <w:spacing w:after="0"/>
        <w:jc w:val="left"/>
        <w:rPr>
          <w:rFonts w:eastAsia="Times New Roman" w:cs="Arial"/>
          <w:szCs w:val="19"/>
        </w:rPr>
      </w:pPr>
      <w:r w:rsidRPr="00E64405">
        <w:rPr>
          <w:rFonts w:eastAsia="Times New Roman" w:cs="Arial"/>
          <w:szCs w:val="19"/>
        </w:rPr>
        <w:t>A large-scale field experiment in Tanzania evaluated the effects of an entertainment-education radio soap opera, "</w:t>
      </w:r>
      <w:proofErr w:type="spellStart"/>
      <w:r w:rsidRPr="00E64405">
        <w:rPr>
          <w:rFonts w:eastAsia="Times New Roman" w:cs="Arial"/>
          <w:szCs w:val="19"/>
        </w:rPr>
        <w:t>Twende</w:t>
      </w:r>
      <w:proofErr w:type="spellEnd"/>
      <w:r w:rsidRPr="00E64405">
        <w:rPr>
          <w:rFonts w:eastAsia="Times New Roman" w:cs="Arial"/>
          <w:szCs w:val="19"/>
        </w:rPr>
        <w:t xml:space="preserve"> </w:t>
      </w:r>
      <w:proofErr w:type="spellStart"/>
      <w:r w:rsidRPr="00E64405">
        <w:rPr>
          <w:rFonts w:eastAsia="Times New Roman" w:cs="Arial"/>
          <w:szCs w:val="19"/>
        </w:rPr>
        <w:t>na</w:t>
      </w:r>
      <w:proofErr w:type="spellEnd"/>
      <w:r w:rsidRPr="00E64405">
        <w:rPr>
          <w:rFonts w:eastAsia="Times New Roman" w:cs="Arial"/>
          <w:szCs w:val="19"/>
        </w:rPr>
        <w:t xml:space="preserve"> </w:t>
      </w:r>
      <w:proofErr w:type="spellStart"/>
      <w:r w:rsidRPr="00E64405">
        <w:rPr>
          <w:rFonts w:eastAsia="Times New Roman" w:cs="Arial"/>
          <w:szCs w:val="19"/>
        </w:rPr>
        <w:t>Wakati</w:t>
      </w:r>
      <w:proofErr w:type="spellEnd"/>
      <w:r w:rsidRPr="00E64405">
        <w:rPr>
          <w:rFonts w:eastAsia="Times New Roman" w:cs="Arial"/>
          <w:szCs w:val="19"/>
        </w:rPr>
        <w:t xml:space="preserve">" (Let's Go with the Times), on the adoption of family planning methods. The experimental design compared the effects of the soap opera in a treatment and a comparison area. </w:t>
      </w:r>
    </w:p>
    <w:p w14:paraId="2AC0014F" w14:textId="77777777" w:rsidR="00E64405" w:rsidRPr="00E64405" w:rsidRDefault="00E64405" w:rsidP="0048409A">
      <w:pPr>
        <w:spacing w:after="0"/>
        <w:jc w:val="left"/>
        <w:rPr>
          <w:rFonts w:eastAsia="Times New Roman" w:cs="Arial"/>
          <w:szCs w:val="19"/>
        </w:rPr>
      </w:pPr>
    </w:p>
    <w:p w14:paraId="22FEF317" w14:textId="59F30CD2" w:rsidR="00E64405" w:rsidRPr="006F7607" w:rsidRDefault="00E64405" w:rsidP="0048409A">
      <w:pPr>
        <w:spacing w:after="0"/>
        <w:jc w:val="left"/>
        <w:rPr>
          <w:rFonts w:eastAsia="Times New Roman" w:cs="Arial"/>
          <w:i/>
          <w:szCs w:val="19"/>
          <w:u w:val="single"/>
        </w:rPr>
      </w:pPr>
      <w:r w:rsidRPr="006F7607">
        <w:rPr>
          <w:rFonts w:eastAsia="Times New Roman" w:cs="Arial"/>
          <w:i/>
          <w:szCs w:val="19"/>
          <w:u w:val="single"/>
        </w:rPr>
        <w:t>Intervention description</w:t>
      </w:r>
    </w:p>
    <w:p w14:paraId="76BFD994" w14:textId="5323B61A" w:rsidR="00E64405" w:rsidRPr="006F7607" w:rsidRDefault="00E64405" w:rsidP="0048409A">
      <w:pPr>
        <w:jc w:val="left"/>
        <w:rPr>
          <w:rFonts w:eastAsia="Times New Roman" w:cs="Arial"/>
          <w:szCs w:val="19"/>
        </w:rPr>
      </w:pPr>
      <w:r w:rsidRPr="006F7607">
        <w:rPr>
          <w:rFonts w:eastAsia="Times New Roman" w:cs="Arial"/>
          <w:szCs w:val="19"/>
        </w:rPr>
        <w:t xml:space="preserve">Beginning in July 1993, </w:t>
      </w:r>
      <w:r w:rsidR="0048409A" w:rsidRPr="006F7607">
        <w:rPr>
          <w:rFonts w:eastAsia="Times New Roman" w:cs="Arial"/>
          <w:szCs w:val="19"/>
        </w:rPr>
        <w:t>Radio Tanzania broadcast "</w:t>
      </w:r>
      <w:proofErr w:type="spellStart"/>
      <w:r w:rsidR="0048409A" w:rsidRPr="006F7607">
        <w:rPr>
          <w:rFonts w:eastAsia="Times New Roman" w:cs="Arial"/>
          <w:szCs w:val="19"/>
        </w:rPr>
        <w:t>Twen</w:t>
      </w:r>
      <w:r w:rsidRPr="006F7607">
        <w:rPr>
          <w:rFonts w:eastAsia="Times New Roman" w:cs="Arial"/>
          <w:szCs w:val="19"/>
        </w:rPr>
        <w:t>de</w:t>
      </w:r>
      <w:proofErr w:type="spellEnd"/>
      <w:r w:rsidRPr="006F7607">
        <w:rPr>
          <w:rFonts w:eastAsia="Times New Roman" w:cs="Arial"/>
          <w:szCs w:val="19"/>
        </w:rPr>
        <w:t xml:space="preserve"> </w:t>
      </w:r>
      <w:proofErr w:type="spellStart"/>
      <w:r w:rsidRPr="006F7607">
        <w:rPr>
          <w:rFonts w:eastAsia="Times New Roman" w:cs="Arial"/>
          <w:szCs w:val="19"/>
        </w:rPr>
        <w:t>na</w:t>
      </w:r>
      <w:proofErr w:type="spellEnd"/>
      <w:r w:rsidRPr="006F7607">
        <w:rPr>
          <w:rFonts w:eastAsia="Times New Roman" w:cs="Arial"/>
          <w:szCs w:val="19"/>
        </w:rPr>
        <w:t xml:space="preserve"> </w:t>
      </w:r>
      <w:proofErr w:type="spellStart"/>
      <w:r w:rsidRPr="006F7607">
        <w:rPr>
          <w:rFonts w:eastAsia="Times New Roman" w:cs="Arial"/>
          <w:szCs w:val="19"/>
        </w:rPr>
        <w:t>Wakati</w:t>
      </w:r>
      <w:proofErr w:type="spellEnd"/>
      <w:r w:rsidRPr="006F7607">
        <w:rPr>
          <w:rFonts w:eastAsia="Times New Roman" w:cs="Arial"/>
          <w:szCs w:val="19"/>
        </w:rPr>
        <w:t>" in Swahili, the national language, twice weekly during early prime time (at 6:30 P.M.) for 30 minutes. An epilogue of 30 seconds or less summarizes the major educational issues in each episode, and discusses their implications for listeners. The "</w:t>
      </w:r>
      <w:proofErr w:type="spellStart"/>
      <w:r w:rsidRPr="006F7607">
        <w:rPr>
          <w:rFonts w:eastAsia="Times New Roman" w:cs="Arial"/>
          <w:szCs w:val="19"/>
        </w:rPr>
        <w:t>Twende</w:t>
      </w:r>
      <w:proofErr w:type="spellEnd"/>
      <w:r w:rsidRPr="006F7607">
        <w:rPr>
          <w:rFonts w:eastAsia="Times New Roman" w:cs="Arial"/>
          <w:szCs w:val="19"/>
        </w:rPr>
        <w:t xml:space="preserve"> </w:t>
      </w:r>
      <w:proofErr w:type="spellStart"/>
      <w:r w:rsidRPr="006F7607">
        <w:rPr>
          <w:rFonts w:eastAsia="Times New Roman" w:cs="Arial"/>
          <w:szCs w:val="19"/>
        </w:rPr>
        <w:t>na</w:t>
      </w:r>
      <w:proofErr w:type="spellEnd"/>
      <w:r w:rsidRPr="006F7607">
        <w:rPr>
          <w:rFonts w:eastAsia="Times New Roman" w:cs="Arial"/>
          <w:szCs w:val="19"/>
        </w:rPr>
        <w:t xml:space="preserve"> </w:t>
      </w:r>
      <w:proofErr w:type="spellStart"/>
      <w:r w:rsidRPr="006F7607">
        <w:rPr>
          <w:rFonts w:eastAsia="Times New Roman" w:cs="Arial"/>
          <w:szCs w:val="19"/>
        </w:rPr>
        <w:t>Wakati</w:t>
      </w:r>
      <w:proofErr w:type="spellEnd"/>
      <w:r w:rsidRPr="006F7607">
        <w:rPr>
          <w:rFonts w:eastAsia="Times New Roman" w:cs="Arial"/>
          <w:szCs w:val="19"/>
        </w:rPr>
        <w:t xml:space="preserve">" epilogues relate each episode to the daily lives of individual listeners and promote discussion by posing rhetorical question. The radio station at Dodoma instead broadcast locally produced programs at this time, and this region served as the comparison area in the field experiment. </w:t>
      </w:r>
      <w:r w:rsidR="0048409A" w:rsidRPr="006F7607">
        <w:rPr>
          <w:rFonts w:eastAsia="Times New Roman" w:cs="Arial"/>
          <w:szCs w:val="19"/>
        </w:rPr>
        <w:t>The Dodoma area received all other elements of the national family planning program, including several other radio programs. Ideally, the effects of all other communication influences that occurred contemporaneously in Tanzania were controlled for by the study's quasi-experimental design. Changes in listeners knowledge, attitudes, and practices that occurred in the treatment area, but not in the comparison area, were due, presumably, to exposure to the soap</w:t>
      </w:r>
    </w:p>
    <w:p w14:paraId="5EC8FED5" w14:textId="71BE0B92" w:rsidR="0048409A" w:rsidRPr="006F7607" w:rsidRDefault="0048409A" w:rsidP="0048409A">
      <w:pPr>
        <w:jc w:val="left"/>
        <w:rPr>
          <w:rFonts w:eastAsia="Times New Roman" w:cs="Arial"/>
          <w:i/>
          <w:szCs w:val="19"/>
          <w:u w:val="single"/>
        </w:rPr>
      </w:pPr>
      <w:r w:rsidRPr="006F7607">
        <w:rPr>
          <w:rFonts w:eastAsia="Times New Roman" w:cs="Arial"/>
          <w:i/>
          <w:szCs w:val="19"/>
          <w:u w:val="single"/>
        </w:rPr>
        <w:t>Results</w:t>
      </w:r>
    </w:p>
    <w:p w14:paraId="2EF05AEF" w14:textId="55DD60B5" w:rsidR="0048409A" w:rsidRPr="006F7607" w:rsidRDefault="0048409A" w:rsidP="0048409A">
      <w:pPr>
        <w:rPr>
          <w:rFonts w:eastAsia="Times New Roman" w:cs="Arial"/>
          <w:szCs w:val="19"/>
        </w:rPr>
      </w:pPr>
      <w:r w:rsidRPr="006F7607">
        <w:rPr>
          <w:rFonts w:eastAsia="Times New Roman" w:cs="Arial"/>
          <w:szCs w:val="19"/>
        </w:rPr>
        <w:t>Did the soap opera broadcast play a role in this early period of fertility transition in Tanzania? The survey data provide support for the hypotheses that "</w:t>
      </w:r>
      <w:proofErr w:type="spellStart"/>
      <w:r w:rsidRPr="006F7607">
        <w:rPr>
          <w:rFonts w:eastAsia="Times New Roman" w:cs="Arial"/>
          <w:szCs w:val="19"/>
        </w:rPr>
        <w:t>Twende</w:t>
      </w:r>
      <w:proofErr w:type="spellEnd"/>
      <w:r w:rsidRPr="006F7607">
        <w:rPr>
          <w:rFonts w:eastAsia="Times New Roman" w:cs="Arial"/>
          <w:szCs w:val="19"/>
        </w:rPr>
        <w:t xml:space="preserve"> </w:t>
      </w:r>
      <w:proofErr w:type="spellStart"/>
      <w:r w:rsidRPr="006F7607">
        <w:rPr>
          <w:rFonts w:eastAsia="Times New Roman" w:cs="Arial"/>
          <w:szCs w:val="19"/>
        </w:rPr>
        <w:t>na</w:t>
      </w:r>
      <w:proofErr w:type="spellEnd"/>
      <w:r w:rsidRPr="006F7607">
        <w:rPr>
          <w:rFonts w:eastAsia="Times New Roman" w:cs="Arial"/>
          <w:szCs w:val="19"/>
        </w:rPr>
        <w:t xml:space="preserve"> </w:t>
      </w:r>
      <w:proofErr w:type="spellStart"/>
      <w:r w:rsidRPr="006F7607">
        <w:rPr>
          <w:rFonts w:eastAsia="Times New Roman" w:cs="Arial"/>
          <w:szCs w:val="19"/>
        </w:rPr>
        <w:t>Wakati</w:t>
      </w:r>
      <w:proofErr w:type="spellEnd"/>
      <w:r w:rsidRPr="006F7607">
        <w:rPr>
          <w:rFonts w:eastAsia="Times New Roman" w:cs="Arial"/>
          <w:szCs w:val="19"/>
        </w:rPr>
        <w:t>" increased the listeners' sense of self-efficacy with respect to family-size determination, increased the ideal age at marriage for women, increased approval of contraceptive use, increased inter-spousal communication about family planning, and increased current practice of family planning. The clinic data support the hypothesis that "</w:t>
      </w:r>
      <w:proofErr w:type="spellStart"/>
      <w:r w:rsidRPr="006F7607">
        <w:rPr>
          <w:rFonts w:eastAsia="Times New Roman" w:cs="Arial"/>
          <w:szCs w:val="19"/>
        </w:rPr>
        <w:t>Twende</w:t>
      </w:r>
      <w:proofErr w:type="spellEnd"/>
      <w:r w:rsidRPr="006F7607">
        <w:rPr>
          <w:rFonts w:eastAsia="Times New Roman" w:cs="Arial"/>
          <w:szCs w:val="19"/>
        </w:rPr>
        <w:t xml:space="preserve"> </w:t>
      </w:r>
      <w:proofErr w:type="spellStart"/>
      <w:r w:rsidRPr="006F7607">
        <w:rPr>
          <w:rFonts w:eastAsia="Times New Roman" w:cs="Arial"/>
          <w:szCs w:val="19"/>
        </w:rPr>
        <w:t>na</w:t>
      </w:r>
      <w:proofErr w:type="spellEnd"/>
      <w:r w:rsidRPr="006F7607">
        <w:rPr>
          <w:rFonts w:eastAsia="Times New Roman" w:cs="Arial"/>
          <w:szCs w:val="19"/>
        </w:rPr>
        <w:t xml:space="preserve"> </w:t>
      </w:r>
      <w:proofErr w:type="spellStart"/>
      <w:r w:rsidRPr="006F7607">
        <w:rPr>
          <w:rFonts w:eastAsia="Times New Roman" w:cs="Arial"/>
          <w:szCs w:val="19"/>
        </w:rPr>
        <w:t>Wakati</w:t>
      </w:r>
      <w:proofErr w:type="spellEnd"/>
      <w:r w:rsidRPr="006F7607">
        <w:rPr>
          <w:rFonts w:eastAsia="Times New Roman" w:cs="Arial"/>
          <w:szCs w:val="19"/>
        </w:rPr>
        <w:t xml:space="preserve">" increased both new and continuing family planning visits to Ministry of Health clinics, and provide direct evidence that the soap opera was the source of referral for approximately 25 percent of all new clients. </w:t>
      </w:r>
    </w:p>
    <w:p w14:paraId="4B7732E8" w14:textId="65BC2672" w:rsidR="0048409A" w:rsidRPr="006F7607" w:rsidRDefault="0048409A" w:rsidP="0048409A">
      <w:pPr>
        <w:spacing w:after="0"/>
        <w:jc w:val="left"/>
        <w:rPr>
          <w:rFonts w:eastAsia="Times New Roman" w:cs="Arial"/>
          <w:i/>
          <w:szCs w:val="19"/>
          <w:u w:val="single"/>
        </w:rPr>
      </w:pPr>
      <w:r w:rsidRPr="006F7607">
        <w:rPr>
          <w:rFonts w:eastAsia="Times New Roman" w:cs="Arial"/>
          <w:i/>
          <w:szCs w:val="19"/>
          <w:u w:val="single"/>
        </w:rPr>
        <w:t>Limitations</w:t>
      </w:r>
    </w:p>
    <w:p w14:paraId="60166A29" w14:textId="194F8C38" w:rsidR="00AE2333" w:rsidRPr="0079609D" w:rsidRDefault="0048409A" w:rsidP="003B681B">
      <w:pPr>
        <w:spacing w:after="0"/>
        <w:jc w:val="left"/>
        <w:rPr>
          <w:rFonts w:eastAsia="Times New Roman" w:cs="Arial"/>
          <w:szCs w:val="19"/>
        </w:rPr>
      </w:pPr>
      <w:r w:rsidRPr="006F7607">
        <w:rPr>
          <w:rFonts w:eastAsia="Times New Roman" w:cs="Arial"/>
          <w:szCs w:val="19"/>
        </w:rPr>
        <w:t xml:space="preserve">The study results could have also been influenced by the 1992 population policy and the expansion of women’s family planning clinics. </w:t>
      </w:r>
    </w:p>
    <w:p w14:paraId="5384671A" w14:textId="77777777" w:rsidR="00C83CEC" w:rsidRDefault="00C83CEC" w:rsidP="003B681B">
      <w:pPr>
        <w:spacing w:after="0"/>
        <w:jc w:val="left"/>
        <w:rPr>
          <w:rFonts w:eastAsia="Times New Roman" w:cs="Arial"/>
          <w:color w:val="222222"/>
          <w:sz w:val="20"/>
          <w:szCs w:val="20"/>
          <w:shd w:val="clear" w:color="auto" w:fill="FFFFFF"/>
        </w:rPr>
      </w:pPr>
    </w:p>
    <w:p w14:paraId="3763FE51" w14:textId="5EE129C3" w:rsidR="003B681B" w:rsidRDefault="003B681B" w:rsidP="003B681B">
      <w:pPr>
        <w:spacing w:after="0"/>
        <w:jc w:val="left"/>
        <w:rPr>
          <w:rFonts w:eastAsia="Times New Roman" w:cs="Arial"/>
          <w:color w:val="222222"/>
          <w:sz w:val="20"/>
          <w:szCs w:val="20"/>
          <w:shd w:val="clear" w:color="auto" w:fill="FFFFFF"/>
        </w:rPr>
      </w:pPr>
      <w:hyperlink r:id="rId16" w:history="1">
        <w:proofErr w:type="spellStart"/>
        <w:r w:rsidRPr="003B681B">
          <w:rPr>
            <w:rStyle w:val="Hyperlink"/>
            <w:rFonts w:eastAsia="Times New Roman" w:cs="Arial"/>
            <w:sz w:val="20"/>
            <w:szCs w:val="20"/>
            <w:shd w:val="clear" w:color="auto" w:fill="FFFFFF"/>
          </w:rPr>
          <w:t>Paluck</w:t>
        </w:r>
        <w:proofErr w:type="spellEnd"/>
        <w:r w:rsidRPr="003B681B">
          <w:rPr>
            <w:rStyle w:val="Hyperlink"/>
            <w:rFonts w:eastAsia="Times New Roman" w:cs="Arial"/>
            <w:sz w:val="20"/>
            <w:szCs w:val="20"/>
            <w:shd w:val="clear" w:color="auto" w:fill="FFFFFF"/>
          </w:rPr>
          <w:t>, E. L., &amp; Green, D. P. (2009). Deference, dissent, and dispute resolution: An experimental intervention using mass media to change norms and behavior in Rwanda. </w:t>
        </w:r>
        <w:r w:rsidRPr="003B681B">
          <w:rPr>
            <w:rStyle w:val="Hyperlink"/>
            <w:rFonts w:eastAsia="Times New Roman" w:cs="Arial"/>
            <w:i/>
            <w:iCs/>
            <w:sz w:val="20"/>
            <w:szCs w:val="20"/>
            <w:shd w:val="clear" w:color="auto" w:fill="FFFFFF"/>
          </w:rPr>
          <w:t>American political Science review</w:t>
        </w:r>
        <w:r w:rsidRPr="003B681B">
          <w:rPr>
            <w:rStyle w:val="Hyperlink"/>
            <w:rFonts w:eastAsia="Times New Roman" w:cs="Arial"/>
            <w:sz w:val="20"/>
            <w:szCs w:val="20"/>
            <w:shd w:val="clear" w:color="auto" w:fill="FFFFFF"/>
          </w:rPr>
          <w:t>, </w:t>
        </w:r>
        <w:r w:rsidRPr="003B681B">
          <w:rPr>
            <w:rStyle w:val="Hyperlink"/>
            <w:rFonts w:eastAsia="Times New Roman" w:cs="Arial"/>
            <w:i/>
            <w:iCs/>
            <w:sz w:val="20"/>
            <w:szCs w:val="20"/>
            <w:shd w:val="clear" w:color="auto" w:fill="FFFFFF"/>
          </w:rPr>
          <w:t>103</w:t>
        </w:r>
        <w:r w:rsidRPr="003B681B">
          <w:rPr>
            <w:rStyle w:val="Hyperlink"/>
            <w:rFonts w:eastAsia="Times New Roman" w:cs="Arial"/>
            <w:sz w:val="20"/>
            <w:szCs w:val="20"/>
            <w:shd w:val="clear" w:color="auto" w:fill="FFFFFF"/>
          </w:rPr>
          <w:t>(4), 622-644</w:t>
        </w:r>
      </w:hyperlink>
      <w:r w:rsidRPr="003B681B">
        <w:rPr>
          <w:rFonts w:eastAsia="Times New Roman" w:cs="Arial"/>
          <w:color w:val="222222"/>
          <w:sz w:val="20"/>
          <w:szCs w:val="20"/>
          <w:shd w:val="clear" w:color="auto" w:fill="FFFFFF"/>
        </w:rPr>
        <w:t>.</w:t>
      </w:r>
    </w:p>
    <w:p w14:paraId="58D3CCAC" w14:textId="77777777" w:rsidR="00101A26" w:rsidRDefault="00101A26" w:rsidP="00F63065">
      <w:pPr>
        <w:spacing w:after="0"/>
        <w:jc w:val="left"/>
        <w:rPr>
          <w:rFonts w:eastAsia="Times New Roman" w:cs="Arial"/>
          <w:color w:val="000000"/>
          <w:szCs w:val="19"/>
        </w:rPr>
      </w:pPr>
    </w:p>
    <w:p w14:paraId="3964726C" w14:textId="77777777" w:rsidR="00F63065" w:rsidRPr="00F63065" w:rsidRDefault="00F63065" w:rsidP="00F63065">
      <w:pPr>
        <w:spacing w:after="0"/>
        <w:jc w:val="left"/>
        <w:rPr>
          <w:rFonts w:eastAsia="Times New Roman" w:cs="Arial"/>
          <w:szCs w:val="19"/>
        </w:rPr>
      </w:pPr>
      <w:r w:rsidRPr="00F63065">
        <w:rPr>
          <w:rFonts w:eastAsia="Times New Roman" w:cs="Arial"/>
          <w:color w:val="000000"/>
          <w:szCs w:val="19"/>
        </w:rPr>
        <w:t>This study, situated in post-genocide Rwanda, reports a qualitative and quantitative assessment of one such attempt, a radio program aimed at discouraging blind obedience and reliance on direction from authorities and promoting independent thought and collective action in problem solving.</w:t>
      </w:r>
    </w:p>
    <w:p w14:paraId="0875716C" w14:textId="77777777" w:rsidR="00F63065" w:rsidRDefault="00F63065" w:rsidP="00F63065">
      <w:pPr>
        <w:spacing w:after="0"/>
        <w:jc w:val="left"/>
        <w:rPr>
          <w:rFonts w:ascii="Times New Roman" w:eastAsia="Times New Roman" w:hAnsi="Times New Roman"/>
          <w:sz w:val="20"/>
          <w:szCs w:val="20"/>
        </w:rPr>
      </w:pPr>
    </w:p>
    <w:p w14:paraId="75A1C0F6" w14:textId="5D8668F5" w:rsidR="003B681B" w:rsidRPr="00F63065" w:rsidRDefault="003B681B" w:rsidP="00F63065">
      <w:pPr>
        <w:spacing w:after="0"/>
        <w:jc w:val="left"/>
        <w:rPr>
          <w:rFonts w:ascii="Times New Roman" w:eastAsia="Times New Roman" w:hAnsi="Times New Roman"/>
          <w:sz w:val="20"/>
          <w:szCs w:val="20"/>
        </w:rPr>
      </w:pPr>
      <w:r w:rsidRPr="003B681B">
        <w:rPr>
          <w:rFonts w:cs="Arial"/>
          <w:i/>
          <w:szCs w:val="19"/>
          <w:u w:val="single"/>
        </w:rPr>
        <w:t>Intervention description</w:t>
      </w:r>
    </w:p>
    <w:p w14:paraId="0DFC23B8" w14:textId="2FB3B28F" w:rsidR="00DE4F08" w:rsidRDefault="003B681B" w:rsidP="00DE4F08">
      <w:pPr>
        <w:rPr>
          <w:rFonts w:eastAsia="Times New Roman" w:cs="Arial"/>
          <w:szCs w:val="19"/>
        </w:rPr>
      </w:pPr>
      <w:r w:rsidRPr="003B681B">
        <w:rPr>
          <w:rFonts w:cs="Arial"/>
          <w:szCs w:val="19"/>
        </w:rPr>
        <w:t xml:space="preserve">Following the 1994 Rwandan genocide, the government officially endorsed policies aimed at reducing intergroup divisions and replacing a “culture of passive obedience.” In 2004, Radio La </w:t>
      </w:r>
      <w:proofErr w:type="spellStart"/>
      <w:r w:rsidRPr="003B681B">
        <w:rPr>
          <w:rFonts w:cs="Arial"/>
          <w:szCs w:val="19"/>
        </w:rPr>
        <w:t>Benevolencija</w:t>
      </w:r>
      <w:proofErr w:type="spellEnd"/>
      <w:r w:rsidRPr="003B681B">
        <w:rPr>
          <w:rFonts w:cs="Arial"/>
          <w:szCs w:val="19"/>
        </w:rPr>
        <w:t>, a Dutch NGO, began broadcasting a radio soap opera called “</w:t>
      </w:r>
      <w:proofErr w:type="spellStart"/>
      <w:r w:rsidRPr="003B681B">
        <w:rPr>
          <w:rFonts w:cs="Arial"/>
          <w:szCs w:val="19"/>
        </w:rPr>
        <w:t>Musekeweya</w:t>
      </w:r>
      <w:proofErr w:type="spellEnd"/>
      <w:r w:rsidRPr="003B681B">
        <w:rPr>
          <w:rFonts w:cs="Arial"/>
          <w:szCs w:val="19"/>
        </w:rPr>
        <w:t>” (New Dawn) in Rwanda. The program used appealing, archetypal rural Rwandan characters to act out familiar scenes depicting intercommunity tensions involving power-hungry authority figures. It was meant to teach listeners about the roots of violence, the importance of independent thought, and the dangers of excessive deference to authority, as well as to encourage local problem solving and dispute resolution.</w:t>
      </w:r>
      <w:r w:rsidR="005F06DE">
        <w:rPr>
          <w:rFonts w:cs="Arial"/>
          <w:szCs w:val="19"/>
        </w:rPr>
        <w:t xml:space="preserve"> </w:t>
      </w:r>
      <w:r w:rsidR="005F06DE" w:rsidRPr="005F06DE">
        <w:rPr>
          <w:rFonts w:eastAsia="Times New Roman" w:cs="Arial"/>
          <w:color w:val="000000"/>
          <w:szCs w:val="19"/>
        </w:rPr>
        <w:t xml:space="preserve">Over the course of one year, this radio program or a comparable program dealing with HIV was randomly presented to pairs of communities, including communities of genocide survivors, </w:t>
      </w:r>
      <w:proofErr w:type="spellStart"/>
      <w:r w:rsidR="005F06DE" w:rsidRPr="005F06DE">
        <w:rPr>
          <w:rFonts w:eastAsia="Times New Roman" w:cs="Arial"/>
          <w:color w:val="000000"/>
          <w:szCs w:val="19"/>
        </w:rPr>
        <w:t>Twa</w:t>
      </w:r>
      <w:proofErr w:type="spellEnd"/>
      <w:r w:rsidR="005F06DE" w:rsidRPr="005F06DE">
        <w:rPr>
          <w:rFonts w:eastAsia="Times New Roman" w:cs="Arial"/>
          <w:color w:val="000000"/>
          <w:szCs w:val="19"/>
        </w:rPr>
        <w:t xml:space="preserve"> people, and imprisoned g</w:t>
      </w:r>
      <w:r w:rsidR="00DE4F08">
        <w:rPr>
          <w:rFonts w:eastAsia="Times New Roman" w:cs="Arial"/>
          <w:color w:val="000000"/>
          <w:szCs w:val="19"/>
        </w:rPr>
        <w:t>e</w:t>
      </w:r>
      <w:r w:rsidR="005F06DE" w:rsidRPr="005F06DE">
        <w:rPr>
          <w:rFonts w:eastAsia="Times New Roman" w:cs="Arial"/>
          <w:color w:val="000000"/>
          <w:szCs w:val="19"/>
        </w:rPr>
        <w:t>nocidaires.</w:t>
      </w:r>
      <w:r w:rsidR="00DE4F08">
        <w:rPr>
          <w:rFonts w:eastAsia="Times New Roman" w:cs="Arial"/>
          <w:color w:val="000000"/>
          <w:szCs w:val="19"/>
        </w:rPr>
        <w:t xml:space="preserve"> </w:t>
      </w:r>
      <w:r w:rsidR="00DE4F08" w:rsidRPr="00DE4F08">
        <w:rPr>
          <w:rFonts w:eastAsia="Times New Roman" w:cs="Arial"/>
          <w:szCs w:val="19"/>
        </w:rPr>
        <w:t>Each month for a year, Rwandan research assistants visited communities and played that month’s four 20-minute episodes on a portable stereo for the listener group. At the end of the study, communities in each group received the portable stereo and a set of 14 cassette tapes of the reconciliation radio program.</w:t>
      </w:r>
    </w:p>
    <w:p w14:paraId="1BD5E62D" w14:textId="3765696C" w:rsidR="00DE4F08" w:rsidRPr="00DE4F08" w:rsidRDefault="00DE4F08" w:rsidP="00DE4F08">
      <w:pPr>
        <w:rPr>
          <w:rFonts w:eastAsia="Times New Roman" w:cs="Arial"/>
          <w:i/>
          <w:szCs w:val="19"/>
          <w:u w:val="single"/>
        </w:rPr>
      </w:pPr>
      <w:r w:rsidRPr="00DE4F08">
        <w:rPr>
          <w:rFonts w:eastAsia="Times New Roman" w:cs="Arial"/>
          <w:i/>
          <w:szCs w:val="19"/>
          <w:u w:val="single"/>
        </w:rPr>
        <w:t>Results</w:t>
      </w:r>
    </w:p>
    <w:p w14:paraId="69ED87E9" w14:textId="597B5781" w:rsidR="00DE4F08" w:rsidRDefault="00DE4F08" w:rsidP="00DE4F08">
      <w:pPr>
        <w:widowControl w:val="0"/>
        <w:autoSpaceDE w:val="0"/>
        <w:autoSpaceDN w:val="0"/>
        <w:adjustRightInd w:val="0"/>
        <w:spacing w:after="0"/>
        <w:jc w:val="left"/>
        <w:rPr>
          <w:rFonts w:cs="Arial"/>
          <w:szCs w:val="19"/>
        </w:rPr>
      </w:pPr>
      <w:r w:rsidRPr="006C0134">
        <w:rPr>
          <w:rFonts w:cs="Arial"/>
          <w:b/>
          <w:i/>
          <w:szCs w:val="19"/>
        </w:rPr>
        <w:t>While this intervention had little impact on beliefs or attitudes about interaction with members of other groups</w:t>
      </w:r>
      <w:r w:rsidRPr="00DE4F08">
        <w:rPr>
          <w:rFonts w:cs="Arial"/>
          <w:szCs w:val="19"/>
        </w:rPr>
        <w:t xml:space="preserve">, the radio program had a substantial impact on several social norms and behaviors. </w:t>
      </w:r>
      <w:r w:rsidRPr="006C0134">
        <w:rPr>
          <w:rFonts w:cs="Arial"/>
          <w:b/>
          <w:i/>
          <w:szCs w:val="19"/>
        </w:rPr>
        <w:t xml:space="preserve">It increased listeners’ willingness </w:t>
      </w:r>
      <w:r w:rsidRPr="006C0134">
        <w:rPr>
          <w:rFonts w:cs="Arial"/>
          <w:b/>
          <w:i/>
          <w:szCs w:val="19"/>
        </w:rPr>
        <w:lastRenderedPageBreak/>
        <w:t>to express dissent, and improved the way they resolved communal problems by increasing active negotiation, open expression about sensitive topics, and cooperation.</w:t>
      </w:r>
      <w:r w:rsidRPr="00DE4F08">
        <w:rPr>
          <w:rFonts w:cs="Arial"/>
          <w:szCs w:val="19"/>
        </w:rPr>
        <w:t xml:space="preserve"> This study suggests that some social norms about dissent, difference, and dispute resolution can be shifted in the short run by media interventions. </w:t>
      </w:r>
    </w:p>
    <w:p w14:paraId="7B9A53DB" w14:textId="77777777" w:rsidR="00DE4F08" w:rsidRDefault="00DE4F08" w:rsidP="00DE4F08">
      <w:pPr>
        <w:widowControl w:val="0"/>
        <w:autoSpaceDE w:val="0"/>
        <w:autoSpaceDN w:val="0"/>
        <w:adjustRightInd w:val="0"/>
        <w:spacing w:after="0"/>
        <w:jc w:val="left"/>
        <w:rPr>
          <w:rFonts w:cs="Arial"/>
          <w:szCs w:val="19"/>
        </w:rPr>
      </w:pPr>
    </w:p>
    <w:p w14:paraId="6BD8C940" w14:textId="76AD90D6" w:rsidR="00DE4F08" w:rsidRPr="00290235" w:rsidRDefault="00DE4F08" w:rsidP="00DE4F08">
      <w:pPr>
        <w:widowControl w:val="0"/>
        <w:autoSpaceDE w:val="0"/>
        <w:autoSpaceDN w:val="0"/>
        <w:adjustRightInd w:val="0"/>
        <w:spacing w:after="0"/>
        <w:jc w:val="left"/>
        <w:rPr>
          <w:rFonts w:cs="Arial"/>
          <w:i/>
          <w:szCs w:val="19"/>
          <w:u w:val="single"/>
        </w:rPr>
      </w:pPr>
      <w:r w:rsidRPr="00290235">
        <w:rPr>
          <w:rFonts w:cs="Arial"/>
          <w:i/>
          <w:szCs w:val="19"/>
          <w:u w:val="single"/>
        </w:rPr>
        <w:t>Limitations</w:t>
      </w:r>
    </w:p>
    <w:p w14:paraId="0EE0BD5B" w14:textId="77E1AC24" w:rsidR="00290235" w:rsidRDefault="00DE4F08" w:rsidP="00290235">
      <w:pPr>
        <w:rPr>
          <w:rFonts w:eastAsia="Times New Roman" w:cs="Arial"/>
          <w:szCs w:val="19"/>
        </w:rPr>
      </w:pPr>
      <w:r w:rsidRPr="00DE4F08">
        <w:rPr>
          <w:rFonts w:eastAsia="Times New Roman" w:cs="Arial"/>
          <w:szCs w:val="19"/>
        </w:rPr>
        <w:t>These results suggest that new perceptions of norms and new patterns of political conduct can develop without institutions, but the next question is whether they can endure without institutional backing.</w:t>
      </w:r>
      <w:r w:rsidR="00290235" w:rsidRPr="00290235">
        <w:rPr>
          <w:rFonts w:eastAsia="Times New Roman" w:cs="Arial"/>
          <w:szCs w:val="19"/>
        </w:rPr>
        <w:t xml:space="preserve"> The different patterns of dissent we found in communities that are favored or mistrusted by Rwanda’s current regime are consistent with other micro-level research showing how institutional authority can channel media messages in Rwanda, with important behavioral consequences. Also, we lack systematic evidence with which to gauge long-term change in Rwandan political culture. Recall that our experiment concluded after one year, at which point we provided the reconciliation program to the health group, and follow-up research showed the expected convergence in survey responses across the two experimental groups a year later.</w:t>
      </w:r>
    </w:p>
    <w:p w14:paraId="3EC99EAF" w14:textId="77777777" w:rsidR="000B6BBA" w:rsidRPr="00290235" w:rsidRDefault="000B6BBA" w:rsidP="00290235">
      <w:pPr>
        <w:rPr>
          <w:rFonts w:eastAsia="Times New Roman" w:cs="Arial"/>
          <w:szCs w:val="19"/>
        </w:rPr>
      </w:pPr>
    </w:p>
    <w:p w14:paraId="66405D24" w14:textId="73F951F2" w:rsidR="00290235" w:rsidRPr="00290235" w:rsidRDefault="000B6BBA" w:rsidP="00290235">
      <w:pPr>
        <w:rPr>
          <w:rFonts w:ascii="Times New Roman" w:eastAsia="Times New Roman" w:hAnsi="Times New Roman"/>
          <w:sz w:val="20"/>
          <w:szCs w:val="20"/>
        </w:rPr>
      </w:pPr>
      <w:hyperlink r:id="rId17" w:history="1">
        <w:proofErr w:type="spellStart"/>
        <w:r w:rsidRPr="000B6BBA">
          <w:rPr>
            <w:rStyle w:val="Hyperlink"/>
            <w:rFonts w:eastAsia="Times New Roman" w:cs="Arial"/>
            <w:sz w:val="20"/>
            <w:szCs w:val="20"/>
            <w:shd w:val="clear" w:color="auto" w:fill="FFFFFF"/>
          </w:rPr>
          <w:t>Paluck</w:t>
        </w:r>
        <w:proofErr w:type="spellEnd"/>
        <w:r w:rsidRPr="000B6BBA">
          <w:rPr>
            <w:rStyle w:val="Hyperlink"/>
            <w:rFonts w:eastAsia="Times New Roman" w:cs="Arial"/>
            <w:sz w:val="20"/>
            <w:szCs w:val="20"/>
            <w:shd w:val="clear" w:color="auto" w:fill="FFFFFF"/>
          </w:rPr>
          <w:t xml:space="preserve">, E. L. (2010). Is it better not to talk? </w:t>
        </w:r>
        <w:proofErr w:type="gramStart"/>
        <w:r w:rsidRPr="000B6BBA">
          <w:rPr>
            <w:rStyle w:val="Hyperlink"/>
            <w:rFonts w:eastAsia="Times New Roman" w:cs="Arial"/>
            <w:sz w:val="20"/>
            <w:szCs w:val="20"/>
            <w:shd w:val="clear" w:color="auto" w:fill="FFFFFF"/>
          </w:rPr>
          <w:t>Group polarization, extended contact, and perspective taking in eastern Democratic Republic of Congo.</w:t>
        </w:r>
        <w:proofErr w:type="gramEnd"/>
        <w:r w:rsidRPr="000B6BBA">
          <w:rPr>
            <w:rStyle w:val="Hyperlink"/>
            <w:rFonts w:eastAsia="Times New Roman" w:cs="Arial"/>
            <w:sz w:val="20"/>
            <w:szCs w:val="20"/>
            <w:shd w:val="clear" w:color="auto" w:fill="FFFFFF"/>
          </w:rPr>
          <w:t> </w:t>
        </w:r>
        <w:proofErr w:type="gramStart"/>
        <w:r w:rsidRPr="000B6BBA">
          <w:rPr>
            <w:rStyle w:val="Hyperlink"/>
            <w:rFonts w:eastAsia="Times New Roman" w:cs="Arial"/>
            <w:sz w:val="20"/>
            <w:szCs w:val="20"/>
            <w:shd w:val="clear" w:color="auto" w:fill="FFFFFF"/>
          </w:rPr>
          <w:t>Personality and Social Psychology Bulletin, 36(9), 1170-1185.</w:t>
        </w:r>
        <w:proofErr w:type="gramEnd"/>
      </w:hyperlink>
    </w:p>
    <w:p w14:paraId="6F1253AA" w14:textId="5F488FDE" w:rsidR="00DE4F08" w:rsidRPr="00DE4F08" w:rsidRDefault="00DE4F08" w:rsidP="00DE4F08">
      <w:pPr>
        <w:spacing w:after="0"/>
        <w:jc w:val="left"/>
        <w:rPr>
          <w:rFonts w:ascii="Times New Roman" w:eastAsia="Times New Roman" w:hAnsi="Times New Roman"/>
          <w:sz w:val="20"/>
          <w:szCs w:val="20"/>
        </w:rPr>
      </w:pPr>
    </w:p>
    <w:p w14:paraId="6446BF4A" w14:textId="4B149EF6" w:rsidR="000B6BBA" w:rsidRPr="00445339" w:rsidRDefault="000B6BBA" w:rsidP="000B6BBA">
      <w:pPr>
        <w:rPr>
          <w:rFonts w:eastAsia="Times New Roman" w:cs="Arial"/>
          <w:szCs w:val="19"/>
        </w:rPr>
      </w:pPr>
      <w:r w:rsidRPr="00445339">
        <w:rPr>
          <w:rFonts w:eastAsia="Times New Roman" w:cs="Arial"/>
          <w:szCs w:val="19"/>
          <w:shd w:val="clear" w:color="auto" w:fill="FFFFFF"/>
        </w:rPr>
        <w:t>Mass media are often used to generate discussion for the purpose of conflict reduction. A yearlong field experiment in eastern Democratic Republic of Congo (DRC) tested the impact of one such media program, a talk show designed to promote listener discussion about inter</w:t>
      </w:r>
      <w:r w:rsidR="00445339" w:rsidRPr="00445339">
        <w:rPr>
          <w:rFonts w:eastAsia="Times New Roman" w:cs="Arial"/>
          <w:szCs w:val="19"/>
          <w:shd w:val="clear" w:color="auto" w:fill="FFFFFF"/>
        </w:rPr>
        <w:t xml:space="preserve">group conflict and cooperation. </w:t>
      </w:r>
      <w:r w:rsidRPr="00445339">
        <w:rPr>
          <w:rFonts w:eastAsia="Times New Roman" w:cs="Arial"/>
          <w:szCs w:val="19"/>
          <w:shd w:val="clear" w:color="auto" w:fill="FFFFFF"/>
        </w:rPr>
        <w:t xml:space="preserve">The </w:t>
      </w:r>
      <w:r w:rsidRPr="00445339">
        <w:rPr>
          <w:rFonts w:eastAsia="Times New Roman" w:cs="Arial"/>
          <w:szCs w:val="19"/>
        </w:rPr>
        <w:t>study measures whether mass media can actually encourage interpersonal discussion about community conflict. It also examines the effects of such discussion—whether theoretical predictions about the expression of multiple opinions, intergroup contact, and perspective taking hold in an everyday, unsupervised setting of social conflict.</w:t>
      </w:r>
    </w:p>
    <w:p w14:paraId="741D7CC6" w14:textId="77777777" w:rsidR="00CD2119" w:rsidRPr="00445339" w:rsidRDefault="000B6BBA" w:rsidP="00CD2119">
      <w:pPr>
        <w:rPr>
          <w:rFonts w:eastAsia="Times New Roman" w:cs="Arial"/>
          <w:i/>
          <w:szCs w:val="19"/>
          <w:u w:val="single"/>
        </w:rPr>
      </w:pPr>
      <w:r w:rsidRPr="00445339">
        <w:rPr>
          <w:rFonts w:eastAsia="Times New Roman" w:cs="Arial"/>
          <w:i/>
          <w:szCs w:val="19"/>
          <w:u w:val="single"/>
        </w:rPr>
        <w:t>Intervention description</w:t>
      </w:r>
    </w:p>
    <w:p w14:paraId="5FFC8BF6" w14:textId="19935DD2" w:rsidR="00D71AA8" w:rsidRPr="00445339" w:rsidRDefault="00CD2119" w:rsidP="00D71AA8">
      <w:pPr>
        <w:rPr>
          <w:rFonts w:eastAsia="Times New Roman" w:cs="Arial"/>
          <w:szCs w:val="19"/>
        </w:rPr>
      </w:pPr>
      <w:proofErr w:type="gramStart"/>
      <w:r w:rsidRPr="00445339">
        <w:rPr>
          <w:rFonts w:eastAsia="Times New Roman" w:cs="Arial"/>
          <w:szCs w:val="19"/>
        </w:rPr>
        <w:t>Baseline radio soap opera.</w:t>
      </w:r>
      <w:proofErr w:type="gramEnd"/>
      <w:r w:rsidRPr="00445339">
        <w:rPr>
          <w:rFonts w:eastAsia="Times New Roman" w:cs="Arial"/>
          <w:szCs w:val="19"/>
        </w:rPr>
        <w:t xml:space="preserve"> </w:t>
      </w:r>
      <w:r w:rsidRPr="00445339">
        <w:rPr>
          <w:rFonts w:eastAsia="Times New Roman" w:cs="Arial"/>
          <w:b/>
          <w:i/>
          <w:szCs w:val="19"/>
        </w:rPr>
        <w:t>The radio soap opera</w:t>
      </w:r>
      <w:r w:rsidRPr="00445339">
        <w:rPr>
          <w:rFonts w:eastAsia="Times New Roman" w:cs="Arial"/>
          <w:szCs w:val="19"/>
        </w:rPr>
        <w:t xml:space="preserve"> </w:t>
      </w:r>
      <w:proofErr w:type="spellStart"/>
      <w:r w:rsidRPr="00445339">
        <w:rPr>
          <w:rFonts w:eastAsia="Times New Roman" w:cs="Arial"/>
          <w:szCs w:val="19"/>
        </w:rPr>
        <w:t>Kumbuka</w:t>
      </w:r>
      <w:proofErr w:type="spellEnd"/>
      <w:r w:rsidRPr="00445339">
        <w:rPr>
          <w:rFonts w:eastAsia="Times New Roman" w:cs="Arial"/>
          <w:szCs w:val="19"/>
        </w:rPr>
        <w:t xml:space="preserve"> </w:t>
      </w:r>
      <w:proofErr w:type="spellStart"/>
      <w:r w:rsidRPr="00445339">
        <w:rPr>
          <w:rFonts w:eastAsia="Times New Roman" w:cs="Arial"/>
          <w:szCs w:val="19"/>
        </w:rPr>
        <w:t>Kesho</w:t>
      </w:r>
      <w:proofErr w:type="spellEnd"/>
      <w:r w:rsidRPr="00445339">
        <w:rPr>
          <w:rFonts w:eastAsia="Times New Roman" w:cs="Arial"/>
          <w:szCs w:val="19"/>
        </w:rPr>
        <w:t xml:space="preserve"> (Think of Tomorrow) is set in a fictional town called </w:t>
      </w:r>
      <w:proofErr w:type="spellStart"/>
      <w:r w:rsidRPr="00445339">
        <w:rPr>
          <w:rFonts w:eastAsia="Times New Roman" w:cs="Arial"/>
          <w:szCs w:val="19"/>
        </w:rPr>
        <w:t>Bugo</w:t>
      </w:r>
      <w:proofErr w:type="spellEnd"/>
      <w:r w:rsidRPr="00445339">
        <w:rPr>
          <w:rFonts w:eastAsia="Times New Roman" w:cs="Arial"/>
          <w:szCs w:val="19"/>
        </w:rPr>
        <w:t xml:space="preserve"> that is plagued by political corruption, income inequality, and conflict among the many ethnic groups who live there. The soap opera opens as </w:t>
      </w:r>
      <w:proofErr w:type="spellStart"/>
      <w:r w:rsidRPr="00445339">
        <w:rPr>
          <w:rFonts w:eastAsia="Times New Roman" w:cs="Arial"/>
          <w:szCs w:val="19"/>
        </w:rPr>
        <w:t>Bugo’s</w:t>
      </w:r>
      <w:proofErr w:type="spellEnd"/>
      <w:r w:rsidRPr="00445339">
        <w:rPr>
          <w:rFonts w:eastAsia="Times New Roman" w:cs="Arial"/>
          <w:szCs w:val="19"/>
        </w:rPr>
        <w:t xml:space="preserve"> market is taken over by a politician who practices ethnic favoritism. The politician withholds public funds that could stem the tide of a cholera outbreak, and violence breaks out as the situation deteriorates. As an answer to </w:t>
      </w:r>
      <w:proofErr w:type="spellStart"/>
      <w:r w:rsidRPr="00445339">
        <w:rPr>
          <w:rFonts w:eastAsia="Times New Roman" w:cs="Arial"/>
          <w:szCs w:val="19"/>
        </w:rPr>
        <w:t>Bugo’s</w:t>
      </w:r>
      <w:proofErr w:type="spellEnd"/>
      <w:r w:rsidRPr="00445339">
        <w:rPr>
          <w:rFonts w:eastAsia="Times New Roman" w:cs="Arial"/>
          <w:szCs w:val="19"/>
        </w:rPr>
        <w:t xml:space="preserve"> problems, the soap opera emphasizes conflict reduction through community cooperation, epitomized in the love story of </w:t>
      </w:r>
      <w:proofErr w:type="spellStart"/>
      <w:r w:rsidRPr="00445339">
        <w:rPr>
          <w:rFonts w:eastAsia="Times New Roman" w:cs="Arial"/>
          <w:szCs w:val="19"/>
        </w:rPr>
        <w:t>Sisilia</w:t>
      </w:r>
      <w:proofErr w:type="spellEnd"/>
      <w:r w:rsidRPr="00445339">
        <w:rPr>
          <w:rFonts w:eastAsia="Times New Roman" w:cs="Arial"/>
          <w:szCs w:val="19"/>
        </w:rPr>
        <w:t xml:space="preserve"> and </w:t>
      </w:r>
      <w:proofErr w:type="spellStart"/>
      <w:r w:rsidRPr="00445339">
        <w:rPr>
          <w:rFonts w:eastAsia="Times New Roman" w:cs="Arial"/>
          <w:szCs w:val="19"/>
        </w:rPr>
        <w:t>Akili</w:t>
      </w:r>
      <w:proofErr w:type="spellEnd"/>
      <w:r w:rsidRPr="00445339">
        <w:rPr>
          <w:rFonts w:eastAsia="Times New Roman" w:cs="Arial"/>
          <w:szCs w:val="19"/>
        </w:rPr>
        <w:t>, two youth of different ethnic backgrounds who bui</w:t>
      </w:r>
      <w:r w:rsidR="00445339" w:rsidRPr="00445339">
        <w:rPr>
          <w:rFonts w:eastAsia="Times New Roman" w:cs="Arial"/>
          <w:szCs w:val="19"/>
        </w:rPr>
        <w:t>ld a peace coalition.</w:t>
      </w:r>
      <w:r w:rsidRPr="00445339">
        <w:rPr>
          <w:rFonts w:eastAsia="Times New Roman" w:cs="Arial"/>
          <w:szCs w:val="19"/>
        </w:rPr>
        <w:t xml:space="preserve"> </w:t>
      </w:r>
      <w:r w:rsidRPr="00445339">
        <w:rPr>
          <w:rFonts w:eastAsia="Times New Roman" w:cs="Arial"/>
          <w:b/>
          <w:i/>
          <w:szCs w:val="19"/>
        </w:rPr>
        <w:t xml:space="preserve">The talk show encouraged listener discussions about characters and events on all sides of </w:t>
      </w:r>
      <w:proofErr w:type="spellStart"/>
      <w:r w:rsidRPr="00445339">
        <w:rPr>
          <w:rFonts w:eastAsia="Times New Roman" w:cs="Arial"/>
          <w:b/>
          <w:i/>
          <w:szCs w:val="19"/>
        </w:rPr>
        <w:t>Bugo’s</w:t>
      </w:r>
      <w:proofErr w:type="spellEnd"/>
      <w:r w:rsidRPr="00445339">
        <w:rPr>
          <w:rFonts w:eastAsia="Times New Roman" w:cs="Arial"/>
          <w:b/>
          <w:i/>
          <w:szCs w:val="19"/>
        </w:rPr>
        <w:t xml:space="preserve"> allegorical conflict, and in doing so the show encouraged perspective taking and consideration of a range of tolerant views</w:t>
      </w:r>
      <w:r w:rsidRPr="00445339">
        <w:rPr>
          <w:rFonts w:eastAsia="Times New Roman" w:cs="Arial"/>
          <w:szCs w:val="19"/>
        </w:rPr>
        <w:t>. Because of infrastructure challenges in DRC, the talk show host posed questions about topics from the soap opera episode and invited letters (rather than phone calls) describing the listeners’ ensuing discussions</w:t>
      </w:r>
      <w:r w:rsidR="00D71AA8" w:rsidRPr="00445339">
        <w:rPr>
          <w:rFonts w:eastAsia="Times New Roman" w:cs="Arial"/>
          <w:szCs w:val="19"/>
        </w:rPr>
        <w:t>. A new episode aired every week and was broadcast twice during the week. All programming was in Swahili, the lingua franca of eastern DRC.</w:t>
      </w:r>
    </w:p>
    <w:p w14:paraId="76924171" w14:textId="78734915" w:rsidR="00D71AA8" w:rsidRPr="00445339" w:rsidRDefault="00D71AA8" w:rsidP="00D71AA8">
      <w:pPr>
        <w:rPr>
          <w:rFonts w:eastAsia="Times New Roman" w:cs="Arial"/>
          <w:i/>
          <w:szCs w:val="19"/>
          <w:u w:val="single"/>
        </w:rPr>
      </w:pPr>
      <w:r w:rsidRPr="00445339">
        <w:rPr>
          <w:rFonts w:eastAsia="Times New Roman" w:cs="Arial"/>
          <w:i/>
          <w:szCs w:val="19"/>
          <w:u w:val="single"/>
        </w:rPr>
        <w:t>Results</w:t>
      </w:r>
    </w:p>
    <w:p w14:paraId="666BA269" w14:textId="77777777" w:rsidR="00D71AA8" w:rsidRPr="00445339" w:rsidRDefault="00D71AA8" w:rsidP="00D71AA8">
      <w:pPr>
        <w:spacing w:after="0"/>
        <w:jc w:val="left"/>
        <w:rPr>
          <w:rFonts w:eastAsia="Times New Roman" w:cs="Arial"/>
          <w:szCs w:val="19"/>
        </w:rPr>
      </w:pPr>
      <w:r w:rsidRPr="00445339">
        <w:rPr>
          <w:rFonts w:eastAsia="Times New Roman" w:cs="Arial"/>
          <w:szCs w:val="19"/>
        </w:rPr>
        <w:t xml:space="preserve">A radio talk show in eastern DRC that encouraged discussion marked by a range of tolerant views, extended intergroup contact, and perspective taking had significant and unintended effects. </w:t>
      </w:r>
      <w:r w:rsidRPr="00445339">
        <w:rPr>
          <w:rFonts w:eastAsia="Times New Roman" w:cs="Arial"/>
          <w:b/>
          <w:i/>
          <w:szCs w:val="19"/>
        </w:rPr>
        <w:t>The show did increase interpersonal discussion among listeners.</w:t>
      </w:r>
      <w:r w:rsidRPr="00445339">
        <w:rPr>
          <w:rFonts w:eastAsia="Times New Roman" w:cs="Arial"/>
          <w:szCs w:val="19"/>
        </w:rPr>
        <w:t xml:space="preserve"> </w:t>
      </w:r>
      <w:r w:rsidRPr="00445339">
        <w:rPr>
          <w:rFonts w:eastAsia="Times New Roman" w:cs="Arial"/>
          <w:b/>
          <w:i/>
          <w:szCs w:val="19"/>
        </w:rPr>
        <w:t>However</w:t>
      </w:r>
      <w:r w:rsidRPr="00445339">
        <w:rPr>
          <w:rFonts w:eastAsia="Times New Roman" w:cs="Arial"/>
          <w:szCs w:val="19"/>
        </w:rPr>
        <w:t xml:space="preserve">, relative to baseline listeners who were exposed to the same subjects but not encouraged to discuss, </w:t>
      </w:r>
      <w:r w:rsidRPr="00445339">
        <w:rPr>
          <w:rFonts w:eastAsia="Times New Roman" w:cs="Arial"/>
          <w:b/>
          <w:i/>
          <w:szCs w:val="19"/>
        </w:rPr>
        <w:t>talk show listeners demonstrated more negative attitudes and fewer helping behaviors toward disliked groups</w:t>
      </w:r>
      <w:r w:rsidRPr="00445339">
        <w:rPr>
          <w:rFonts w:eastAsia="Times New Roman" w:cs="Arial"/>
          <w:szCs w:val="19"/>
        </w:rPr>
        <w:t xml:space="preserve">. The experiences of talk show listeners and baseline listeners were equivalent in many respects. Key to the interpretation of the findings, both reported the same level of human rights violations and reported discussing actual situations in eastern DRC following the soap opera or soap opera plus talk show. However, </w:t>
      </w:r>
      <w:r w:rsidRPr="00445339">
        <w:rPr>
          <w:rFonts w:eastAsia="Times New Roman" w:cs="Arial"/>
          <w:b/>
          <w:i/>
          <w:szCs w:val="19"/>
        </w:rPr>
        <w:t>talk show listeners described their discussions as more contentious, and their intolerance of disliked groups was stronger across a variety of indicators, including interview responses about group intolerance, offers of food aid to disliked groups, and spontaneous comments about personal and group-based grievances</w:t>
      </w:r>
      <w:r w:rsidRPr="00445339">
        <w:rPr>
          <w:rFonts w:eastAsia="Times New Roman" w:cs="Arial"/>
          <w:szCs w:val="19"/>
        </w:rPr>
        <w:t>.</w:t>
      </w:r>
    </w:p>
    <w:p w14:paraId="2B3A9C44" w14:textId="77777777" w:rsidR="007966CA" w:rsidRPr="00445339" w:rsidRDefault="007966CA" w:rsidP="00D71AA8">
      <w:pPr>
        <w:rPr>
          <w:rFonts w:eastAsia="Times New Roman" w:cs="Arial"/>
          <w:szCs w:val="19"/>
        </w:rPr>
      </w:pPr>
    </w:p>
    <w:p w14:paraId="0289A4F0" w14:textId="2DCB4AB5" w:rsidR="007966CA" w:rsidRPr="00445339" w:rsidRDefault="007966CA" w:rsidP="00D71AA8">
      <w:pPr>
        <w:rPr>
          <w:rFonts w:eastAsia="Times New Roman" w:cs="Arial"/>
          <w:i/>
          <w:szCs w:val="19"/>
          <w:u w:val="single"/>
        </w:rPr>
      </w:pPr>
      <w:r w:rsidRPr="00445339">
        <w:rPr>
          <w:rFonts w:eastAsia="Times New Roman" w:cs="Arial"/>
          <w:i/>
          <w:szCs w:val="19"/>
          <w:u w:val="single"/>
        </w:rPr>
        <w:t>Limitations</w:t>
      </w:r>
    </w:p>
    <w:p w14:paraId="7589428E" w14:textId="78F858E0" w:rsidR="007966CA" w:rsidRPr="00922F81" w:rsidRDefault="007966CA" w:rsidP="00922F81">
      <w:pPr>
        <w:widowControl w:val="0"/>
        <w:autoSpaceDE w:val="0"/>
        <w:autoSpaceDN w:val="0"/>
        <w:adjustRightInd w:val="0"/>
        <w:spacing w:after="0"/>
        <w:jc w:val="left"/>
        <w:rPr>
          <w:rFonts w:cs="Arial"/>
          <w:szCs w:val="19"/>
        </w:rPr>
      </w:pPr>
      <w:r w:rsidRPr="00922F81">
        <w:rPr>
          <w:rFonts w:eastAsia="Times New Roman" w:cs="Arial"/>
          <w:szCs w:val="19"/>
        </w:rPr>
        <w:t xml:space="preserve">The study raises theoretical and empirical </w:t>
      </w:r>
      <w:r w:rsidR="00CD6903" w:rsidRPr="00922F81">
        <w:rPr>
          <w:rFonts w:eastAsia="Times New Roman" w:cs="Arial"/>
          <w:szCs w:val="19"/>
        </w:rPr>
        <w:t>puzzles that</w:t>
      </w:r>
      <w:r w:rsidRPr="00922F81">
        <w:rPr>
          <w:rFonts w:eastAsia="Times New Roman" w:cs="Arial"/>
          <w:szCs w:val="19"/>
        </w:rPr>
        <w:t xml:space="preserve"> the design cannot address: Why did the increased discussion lead to less tolerant attitudes and behaviors? What mediating process was responsible?</w:t>
      </w:r>
      <w:r w:rsidR="00CD6903" w:rsidRPr="00922F81">
        <w:rPr>
          <w:rFonts w:eastAsia="Times New Roman" w:cs="Arial"/>
          <w:szCs w:val="19"/>
        </w:rPr>
        <w:t xml:space="preserve"> The study requires replication. </w:t>
      </w:r>
      <w:r w:rsidR="00922F81" w:rsidRPr="00922F81">
        <w:rPr>
          <w:rFonts w:cs="Arial"/>
          <w:szCs w:val="19"/>
        </w:rPr>
        <w:t>The show had significant counterintuitive and unintended negative effects. The research team suggests that this demonstrates the need to be sensitive to the context when applying psychological theory, especially on topics as important as conflict.</w:t>
      </w:r>
    </w:p>
    <w:p w14:paraId="4B513D42" w14:textId="644E6977" w:rsidR="00CD2119" w:rsidRDefault="00CD2119" w:rsidP="00CD2119">
      <w:pPr>
        <w:rPr>
          <w:rFonts w:eastAsia="Times New Roman" w:cs="Arial"/>
          <w:szCs w:val="19"/>
        </w:rPr>
      </w:pPr>
    </w:p>
    <w:p w14:paraId="6A767246" w14:textId="75B3A88C" w:rsidR="00922F81" w:rsidRPr="00445339" w:rsidRDefault="00E73AF9" w:rsidP="00CD2119">
      <w:pPr>
        <w:rPr>
          <w:rFonts w:eastAsia="Times New Roman" w:cs="Arial"/>
          <w:szCs w:val="19"/>
        </w:rPr>
      </w:pPr>
      <w:hyperlink r:id="rId18" w:history="1">
        <w:r w:rsidRPr="00E73AF9">
          <w:rPr>
            <w:rStyle w:val="Hyperlink"/>
            <w:rFonts w:eastAsia="Times New Roman" w:cs="Arial"/>
            <w:szCs w:val="19"/>
            <w:shd w:val="clear" w:color="auto" w:fill="FFFFFF"/>
          </w:rPr>
          <w:t xml:space="preserve">Creel, A. H., </w:t>
        </w:r>
        <w:proofErr w:type="spellStart"/>
        <w:r w:rsidRPr="00E73AF9">
          <w:rPr>
            <w:rStyle w:val="Hyperlink"/>
            <w:rFonts w:eastAsia="Times New Roman" w:cs="Arial"/>
            <w:szCs w:val="19"/>
            <w:shd w:val="clear" w:color="auto" w:fill="FFFFFF"/>
          </w:rPr>
          <w:t>Rimal</w:t>
        </w:r>
        <w:proofErr w:type="spellEnd"/>
        <w:r w:rsidRPr="00E73AF9">
          <w:rPr>
            <w:rStyle w:val="Hyperlink"/>
            <w:rFonts w:eastAsia="Times New Roman" w:cs="Arial"/>
            <w:szCs w:val="19"/>
            <w:shd w:val="clear" w:color="auto" w:fill="FFFFFF"/>
          </w:rPr>
          <w:t xml:space="preserve">, R. N., </w:t>
        </w:r>
        <w:proofErr w:type="spellStart"/>
        <w:r w:rsidRPr="00E73AF9">
          <w:rPr>
            <w:rStyle w:val="Hyperlink"/>
            <w:rFonts w:eastAsia="Times New Roman" w:cs="Arial"/>
            <w:szCs w:val="19"/>
            <w:shd w:val="clear" w:color="auto" w:fill="FFFFFF"/>
          </w:rPr>
          <w:t>Mkandawire</w:t>
        </w:r>
        <w:proofErr w:type="spellEnd"/>
        <w:r w:rsidRPr="00E73AF9">
          <w:rPr>
            <w:rStyle w:val="Hyperlink"/>
            <w:rFonts w:eastAsia="Times New Roman" w:cs="Arial"/>
            <w:szCs w:val="19"/>
            <w:shd w:val="clear" w:color="auto" w:fill="FFFFFF"/>
          </w:rPr>
          <w:t xml:space="preserve">, G., </w:t>
        </w:r>
        <w:proofErr w:type="spellStart"/>
        <w:r w:rsidRPr="00E73AF9">
          <w:rPr>
            <w:rStyle w:val="Hyperlink"/>
            <w:rFonts w:eastAsia="Times New Roman" w:cs="Arial"/>
            <w:szCs w:val="19"/>
            <w:shd w:val="clear" w:color="auto" w:fill="FFFFFF"/>
          </w:rPr>
          <w:t>Böse</w:t>
        </w:r>
        <w:proofErr w:type="spellEnd"/>
        <w:r w:rsidRPr="00E73AF9">
          <w:rPr>
            <w:rStyle w:val="Hyperlink"/>
            <w:rFonts w:eastAsia="Times New Roman" w:cs="Arial"/>
            <w:szCs w:val="19"/>
            <w:shd w:val="clear" w:color="auto" w:fill="FFFFFF"/>
          </w:rPr>
          <w:t xml:space="preserve">, K., &amp; Brown, J. W. (2011). Effects of a mass media intervention on HIV-related </w:t>
        </w:r>
        <w:proofErr w:type="spellStart"/>
        <w:r w:rsidRPr="00E73AF9">
          <w:rPr>
            <w:rStyle w:val="Hyperlink"/>
            <w:rFonts w:eastAsia="Times New Roman" w:cs="Arial"/>
            <w:szCs w:val="19"/>
            <w:shd w:val="clear" w:color="auto" w:fill="FFFFFF"/>
          </w:rPr>
          <w:t>stigma:‘Radio</w:t>
        </w:r>
        <w:proofErr w:type="spellEnd"/>
        <w:r w:rsidRPr="00E73AF9">
          <w:rPr>
            <w:rStyle w:val="Hyperlink"/>
            <w:rFonts w:eastAsia="Times New Roman" w:cs="Arial"/>
            <w:szCs w:val="19"/>
            <w:shd w:val="clear" w:color="auto" w:fill="FFFFFF"/>
          </w:rPr>
          <w:t xml:space="preserve"> Diaries’ program in Malawi. </w:t>
        </w:r>
        <w:proofErr w:type="gramStart"/>
        <w:r w:rsidRPr="00E73AF9">
          <w:rPr>
            <w:rStyle w:val="Hyperlink"/>
            <w:rFonts w:eastAsia="Times New Roman" w:cs="Arial"/>
            <w:szCs w:val="19"/>
            <w:shd w:val="clear" w:color="auto" w:fill="FFFFFF"/>
          </w:rPr>
          <w:t>Health education research, 26(3), 456-465.</w:t>
        </w:r>
        <w:proofErr w:type="gramEnd"/>
      </w:hyperlink>
    </w:p>
    <w:p w14:paraId="545FEFB7" w14:textId="1BEA7884" w:rsidR="000C2B50" w:rsidRPr="000C2B50" w:rsidRDefault="00E73AF9" w:rsidP="000C2B50">
      <w:pPr>
        <w:rPr>
          <w:rFonts w:eastAsia="Times New Roman" w:cs="Arial"/>
          <w:szCs w:val="19"/>
        </w:rPr>
      </w:pPr>
      <w:r w:rsidRPr="000C2B50">
        <w:rPr>
          <w:rFonts w:eastAsia="Times New Roman" w:cs="Arial"/>
          <w:szCs w:val="19"/>
          <w:shd w:val="clear" w:color="auto" w:fill="FFFFFF"/>
        </w:rPr>
        <w:t>Large-scale mass media campaigns have been used widely in HIV prevention but have not generally focused on stigma reduction as a primary outcome.</w:t>
      </w:r>
      <w:r w:rsidR="000C2B50" w:rsidRPr="000C2B50">
        <w:rPr>
          <w:rFonts w:eastAsia="Times New Roman" w:cs="Arial"/>
          <w:szCs w:val="19"/>
          <w:shd w:val="clear" w:color="auto" w:fill="FFFFFF"/>
        </w:rPr>
        <w:t xml:space="preserve"> Several recent reviews have pointed to the need for more stigma-reduction interventions in developing countries and more involvement of PLHA in designing a</w:t>
      </w:r>
      <w:r w:rsidR="000C2B50">
        <w:rPr>
          <w:rFonts w:eastAsia="Times New Roman" w:cs="Arial"/>
          <w:szCs w:val="19"/>
          <w:shd w:val="clear" w:color="auto" w:fill="FFFFFF"/>
        </w:rPr>
        <w:t>nd implementing interventions</w:t>
      </w:r>
      <w:r w:rsidR="000C2B50" w:rsidRPr="000C2B50">
        <w:rPr>
          <w:rFonts w:eastAsia="Times New Roman" w:cs="Arial"/>
          <w:szCs w:val="19"/>
          <w:shd w:val="clear" w:color="auto" w:fill="FFFFFF"/>
        </w:rPr>
        <w:t>. The current study examines the effects of a radio program featuring real men and women with HIV in Malawi</w:t>
      </w:r>
    </w:p>
    <w:p w14:paraId="28F7F6A7" w14:textId="0EF60BFC" w:rsidR="00E73AF9" w:rsidRPr="00792672" w:rsidRDefault="00F359E3" w:rsidP="00E73AF9">
      <w:pPr>
        <w:spacing w:after="0"/>
        <w:jc w:val="left"/>
        <w:rPr>
          <w:rFonts w:eastAsia="Times New Roman" w:cs="Arial"/>
          <w:i/>
          <w:szCs w:val="19"/>
          <w:u w:val="single"/>
        </w:rPr>
      </w:pPr>
      <w:r w:rsidRPr="00792672">
        <w:rPr>
          <w:rFonts w:eastAsia="Times New Roman" w:cs="Arial"/>
          <w:i/>
          <w:szCs w:val="19"/>
          <w:u w:val="single"/>
        </w:rPr>
        <w:t>Intervention description</w:t>
      </w:r>
    </w:p>
    <w:p w14:paraId="730844A7" w14:textId="7034F3D7" w:rsidR="00392C13" w:rsidRDefault="00F359E3" w:rsidP="00392C13">
      <w:pPr>
        <w:rPr>
          <w:rFonts w:eastAsia="Times New Roman" w:cs="Arial"/>
          <w:szCs w:val="19"/>
          <w:shd w:val="clear" w:color="auto" w:fill="FFFFFF"/>
        </w:rPr>
      </w:pPr>
      <w:r w:rsidRPr="00F359E3">
        <w:rPr>
          <w:rFonts w:eastAsia="Times New Roman" w:cs="Arial"/>
          <w:szCs w:val="19"/>
          <w:shd w:val="clear" w:color="auto" w:fill="FFFFFF"/>
        </w:rPr>
        <w:t>To address HIV-related stigma in Malawi, the Malawi BRIDGE Project created the ‘Radio Diaries’ (RD) program as a component of a broader HIV prevention communication campaign</w:t>
      </w:r>
      <w:r w:rsidR="00792672" w:rsidRPr="00792672">
        <w:rPr>
          <w:rFonts w:eastAsia="Times New Roman" w:cs="Arial"/>
          <w:szCs w:val="19"/>
          <w:shd w:val="clear" w:color="auto" w:fill="FFFFFF"/>
        </w:rPr>
        <w:t>. Each of six radio stations, covering a variety of audiences, produced a weekly episode featuring two HIV-positive diarists, one male and one female. The diarists narrated 10-min segments in their own words (in their native language, Chichewa) about issues and key events in their lives, such as interpersonal relationships, experiences with health services and coming to terms with their condition. Each radio station tailored the program to its needs by supplementing the diary segments with call-in shows, expert panels or segments on nutrition and AIDS.</w:t>
      </w:r>
      <w:r w:rsidR="00392C13">
        <w:rPr>
          <w:rFonts w:eastAsia="Times New Roman" w:cs="Arial"/>
          <w:szCs w:val="19"/>
        </w:rPr>
        <w:t xml:space="preserve"> </w:t>
      </w:r>
      <w:r w:rsidR="00392C13" w:rsidRPr="00392C13">
        <w:rPr>
          <w:rFonts w:eastAsia="Times New Roman" w:cs="Arial"/>
          <w:szCs w:val="19"/>
          <w:shd w:val="clear" w:color="auto" w:fill="FFFFFF"/>
        </w:rPr>
        <w:t>A three-group between-subjects post-test-only experimental design was used to assess the impact of the RD program on HIV-related stigma and to assess whether group discussion strengthened those effects.</w:t>
      </w:r>
      <w:r w:rsidR="00392C13">
        <w:rPr>
          <w:rFonts w:eastAsia="Times New Roman" w:cs="Arial"/>
          <w:szCs w:val="19"/>
        </w:rPr>
        <w:t xml:space="preserve"> </w:t>
      </w:r>
      <w:r w:rsidR="00392C13" w:rsidRPr="00392C13">
        <w:rPr>
          <w:rFonts w:eastAsia="Times New Roman" w:cs="Arial"/>
          <w:szCs w:val="19"/>
          <w:shd w:val="clear" w:color="auto" w:fill="FFFFFF"/>
        </w:rPr>
        <w:t>In the RD arm, participants listened to 20 min of diary segments from one diarist. In the RD-discussion (RD + D) arm, participants listened to the segments followed by 20–30 min of group discussion. In the control arm, participants listened to an unrelated radio program of equivalent length on child labor.</w:t>
      </w:r>
    </w:p>
    <w:p w14:paraId="2D4BBCD5" w14:textId="5AEB24C5" w:rsidR="00392C13" w:rsidRPr="00392C13" w:rsidRDefault="00392C13" w:rsidP="00392C13">
      <w:pPr>
        <w:rPr>
          <w:rFonts w:eastAsia="Times New Roman" w:cs="Arial"/>
          <w:i/>
          <w:szCs w:val="19"/>
          <w:u w:val="single"/>
          <w:shd w:val="clear" w:color="auto" w:fill="FFFFFF"/>
        </w:rPr>
      </w:pPr>
      <w:r w:rsidRPr="00392C13">
        <w:rPr>
          <w:rFonts w:eastAsia="Times New Roman" w:cs="Arial"/>
          <w:i/>
          <w:szCs w:val="19"/>
          <w:u w:val="single"/>
          <w:shd w:val="clear" w:color="auto" w:fill="FFFFFF"/>
        </w:rPr>
        <w:t>Results</w:t>
      </w:r>
    </w:p>
    <w:p w14:paraId="31BE9212" w14:textId="3AC77957" w:rsidR="00392C13" w:rsidRPr="00392C13" w:rsidRDefault="00392C13" w:rsidP="002A52A2">
      <w:pPr>
        <w:rPr>
          <w:rFonts w:ascii="Times New Roman" w:eastAsia="Times New Roman" w:hAnsi="Times New Roman"/>
          <w:sz w:val="20"/>
          <w:szCs w:val="20"/>
        </w:rPr>
      </w:pPr>
      <w:r w:rsidRPr="00392C13">
        <w:rPr>
          <w:rFonts w:eastAsia="Times New Roman" w:cs="Arial"/>
          <w:szCs w:val="19"/>
          <w:shd w:val="clear" w:color="auto" w:fill="FFFFFF"/>
        </w:rPr>
        <w:t xml:space="preserve">This study indicates that radio programs featuring men and women with HIV show promise as a means of reducing some types of HIV-related stigma in the general population, such as fear of casual contact with PLHA and shame related to having HIV. </w:t>
      </w:r>
      <w:r w:rsidR="002A52A2" w:rsidRPr="002A52A2">
        <w:rPr>
          <w:rFonts w:eastAsia="Times New Roman" w:cs="Arial"/>
          <w:color w:val="000000"/>
          <w:szCs w:val="19"/>
        </w:rPr>
        <w:t>Shame was reduced by the radio program, but only for those reporting prior exposure to the radio program and for those who did not have a close friend or relative with HIV. Shame was not reduced when the radio program was followed by discussion. The intervention reduced blame for men and not women and for younger participants but not older participants</w:t>
      </w:r>
      <w:r w:rsidR="002A52A2">
        <w:rPr>
          <w:rFonts w:eastAsia="Times New Roman" w:cs="Arial"/>
          <w:color w:val="000000"/>
          <w:szCs w:val="19"/>
        </w:rPr>
        <w:t>.</w:t>
      </w:r>
      <w:r w:rsidR="002A52A2">
        <w:rPr>
          <w:rFonts w:ascii="Times New Roman" w:eastAsia="Times New Roman" w:hAnsi="Times New Roman"/>
          <w:sz w:val="20"/>
          <w:szCs w:val="20"/>
        </w:rPr>
        <w:t xml:space="preserve"> </w:t>
      </w:r>
      <w:r w:rsidRPr="00392C13">
        <w:rPr>
          <w:rFonts w:eastAsia="Times New Roman" w:cs="Arial"/>
          <w:b/>
          <w:i/>
          <w:szCs w:val="19"/>
          <w:shd w:val="clear" w:color="auto" w:fill="FFFFFF"/>
        </w:rPr>
        <w:t>Fear of casual contact and shame—arguably responses to the health and social threats represented by HIV—were more impacted by the radio program than blame/judgment and willingness to disclose HIV status</w:t>
      </w:r>
      <w:r w:rsidRPr="00392C13">
        <w:rPr>
          <w:rFonts w:eastAsia="Times New Roman" w:cs="Arial"/>
          <w:szCs w:val="19"/>
          <w:shd w:val="clear" w:color="auto" w:fill="FFFFFF"/>
        </w:rPr>
        <w:t xml:space="preserve">. Effects on blame may not have been detectable due to the poor reliability of the measure. </w:t>
      </w:r>
      <w:r w:rsidRPr="00392C13">
        <w:rPr>
          <w:rFonts w:eastAsia="Times New Roman" w:cs="Arial"/>
          <w:b/>
          <w:i/>
          <w:szCs w:val="19"/>
          <w:shd w:val="clear" w:color="auto" w:fill="FFFFFF"/>
        </w:rPr>
        <w:t>It is also possible, however, that blame reflects morals and values that should be countered through other means, such as direct promotion of competing values such as empathy, equality and fairness. Willingness to disclose is likely impacted by perceived stigma from society, which may only change over a longer time.</w:t>
      </w:r>
      <w:r w:rsidRPr="00392C13">
        <w:rPr>
          <w:rFonts w:eastAsia="Times New Roman" w:cs="Arial"/>
          <w:szCs w:val="19"/>
          <w:shd w:val="clear" w:color="auto" w:fill="FFFFFF"/>
        </w:rPr>
        <w:t xml:space="preserve"> If people expect that the attitudes of others are changing in response to ongoing mass media programs</w:t>
      </w:r>
      <w:r>
        <w:rPr>
          <w:rFonts w:eastAsia="Times New Roman" w:cs="Arial"/>
          <w:szCs w:val="19"/>
          <w:shd w:val="clear" w:color="auto" w:fill="FFFFFF"/>
        </w:rPr>
        <w:t xml:space="preserve"> </w:t>
      </w:r>
      <w:r w:rsidRPr="00392C13">
        <w:rPr>
          <w:rFonts w:eastAsia="Times New Roman" w:cs="Arial"/>
          <w:szCs w:val="19"/>
          <w:shd w:val="clear" w:color="auto" w:fill="FFFFFF"/>
        </w:rPr>
        <w:t>—</w:t>
      </w:r>
      <w:r>
        <w:rPr>
          <w:rFonts w:eastAsia="Times New Roman" w:cs="Arial"/>
          <w:szCs w:val="19"/>
          <w:shd w:val="clear" w:color="auto" w:fill="FFFFFF"/>
        </w:rPr>
        <w:t xml:space="preserve"> </w:t>
      </w:r>
      <w:r w:rsidRPr="00392C13">
        <w:rPr>
          <w:rFonts w:eastAsia="Times New Roman" w:cs="Arial"/>
          <w:szCs w:val="19"/>
          <w:shd w:val="clear" w:color="auto" w:fill="FFFFFF"/>
        </w:rPr>
        <w:t>a phenomenon known as the influence of perceived influence —then willingness to disclose may increase</w:t>
      </w:r>
      <w:r>
        <w:rPr>
          <w:rFonts w:eastAsia="Times New Roman" w:cs="Arial"/>
          <w:szCs w:val="19"/>
          <w:shd w:val="clear" w:color="auto" w:fill="FFFFFF"/>
        </w:rPr>
        <w:t xml:space="preserve">. </w:t>
      </w:r>
    </w:p>
    <w:p w14:paraId="007A3046" w14:textId="77777777" w:rsidR="0031031C" w:rsidRPr="0031031C" w:rsidRDefault="0031031C" w:rsidP="0031031C">
      <w:pPr>
        <w:rPr>
          <w:rFonts w:ascii="Times New Roman" w:eastAsia="Times New Roman" w:hAnsi="Times New Roman"/>
          <w:sz w:val="20"/>
          <w:szCs w:val="20"/>
        </w:rPr>
      </w:pPr>
      <w:r w:rsidRPr="0031031C">
        <w:rPr>
          <w:rFonts w:eastAsia="Times New Roman" w:cs="Arial"/>
          <w:szCs w:val="19"/>
          <w:shd w:val="clear" w:color="auto" w:fill="FFFFFF"/>
        </w:rPr>
        <w:t xml:space="preserve">The findings indicate that </w:t>
      </w:r>
      <w:r w:rsidRPr="0031031C">
        <w:rPr>
          <w:rFonts w:eastAsia="Times New Roman" w:cs="Arial"/>
          <w:b/>
          <w:i/>
          <w:szCs w:val="19"/>
          <w:shd w:val="clear" w:color="auto" w:fill="FFFFFF"/>
        </w:rPr>
        <w:t>informally moderated discussion groups may not enhance the effects on stigma of exposure to the program and, in the case of shame, may actually reverse the effects. While discussion has the potential to reinforce intervention messages, it also has the potential to stir group polarization on a potentially contentious issue.</w:t>
      </w:r>
      <w:r w:rsidRPr="0031031C">
        <w:rPr>
          <w:rFonts w:eastAsia="Times New Roman" w:cs="Arial"/>
          <w:szCs w:val="19"/>
          <w:shd w:val="clear" w:color="auto" w:fill="FFFFFF"/>
        </w:rPr>
        <w:t xml:space="preserve"> We should be cautious, however, in concluding that radio listening groups may be an unhelpful part of a stigma-reduction interventions. Unlike the discussion groups in this study, the radio listening groups formally associated with the RD program were led by local PLHA groups. Additionally, HIV action committees have used the RD as a way to facilitate discussion about what HIV awareness and prevention activities the community should undertake</w:t>
      </w:r>
      <w:r w:rsidRPr="0031031C">
        <w:rPr>
          <w:rFonts w:ascii="Times" w:eastAsia="Times New Roman" w:hAnsi="Times"/>
          <w:sz w:val="23"/>
          <w:szCs w:val="23"/>
          <w:shd w:val="clear" w:color="auto" w:fill="FFFFFF"/>
        </w:rPr>
        <w:t>.</w:t>
      </w:r>
    </w:p>
    <w:p w14:paraId="4D97FDA9" w14:textId="49E20D08" w:rsidR="00392C13" w:rsidRPr="0031031C" w:rsidRDefault="0031031C" w:rsidP="00392C13">
      <w:pPr>
        <w:rPr>
          <w:rFonts w:eastAsia="Times New Roman" w:cs="Arial"/>
          <w:i/>
          <w:szCs w:val="19"/>
          <w:u w:val="single"/>
        </w:rPr>
      </w:pPr>
      <w:r w:rsidRPr="0031031C">
        <w:rPr>
          <w:rFonts w:eastAsia="Times New Roman" w:cs="Arial"/>
          <w:i/>
          <w:szCs w:val="19"/>
          <w:u w:val="single"/>
        </w:rPr>
        <w:t>Limitations</w:t>
      </w:r>
    </w:p>
    <w:p w14:paraId="6A9AA613" w14:textId="460CA121" w:rsidR="0031031C" w:rsidRDefault="0031031C" w:rsidP="00392C13">
      <w:pPr>
        <w:rPr>
          <w:rFonts w:eastAsia="Times New Roman" w:cs="Arial"/>
          <w:color w:val="2A2A2A"/>
          <w:szCs w:val="19"/>
          <w:shd w:val="clear" w:color="auto" w:fill="FFFFFF"/>
        </w:rPr>
      </w:pPr>
      <w:r w:rsidRPr="0031031C">
        <w:rPr>
          <w:rFonts w:eastAsia="Times New Roman" w:cs="Arial"/>
          <w:szCs w:val="19"/>
          <w:shd w:val="clear" w:color="auto" w:fill="FFFFFF"/>
        </w:rPr>
        <w:t>A significant limitation is that the listening experience in the study is artificial and short-term. Participants heard several diary segments in a row at one time, without intervening weeks or the other program segments that would usually accompany the diary segments. Participants were volunteers, who may be more pro-social than the general population and may show a greater response to this kind of intervention. Future studies should evaluate this intervention in new populations, particularly assessing long-term effects and using group-randomized designs that increase generalizability</w:t>
      </w:r>
      <w:r w:rsidRPr="0031031C">
        <w:rPr>
          <w:rFonts w:eastAsia="Times New Roman" w:cs="Arial"/>
          <w:color w:val="2A2A2A"/>
          <w:szCs w:val="19"/>
          <w:shd w:val="clear" w:color="auto" w:fill="FFFFFF"/>
        </w:rPr>
        <w:t>.</w:t>
      </w:r>
    </w:p>
    <w:p w14:paraId="79C46BF6" w14:textId="77777777" w:rsidR="0079609D" w:rsidRPr="006F7607" w:rsidRDefault="0079609D" w:rsidP="0079609D">
      <w:pPr>
        <w:spacing w:after="0"/>
        <w:jc w:val="left"/>
        <w:rPr>
          <w:rFonts w:ascii="Times New Roman" w:eastAsia="Times New Roman" w:hAnsi="Times New Roman"/>
          <w:sz w:val="20"/>
          <w:szCs w:val="20"/>
        </w:rPr>
      </w:pPr>
      <w:hyperlink r:id="rId19" w:history="1">
        <w:proofErr w:type="spellStart"/>
        <w:r w:rsidRPr="006F7607">
          <w:rPr>
            <w:rStyle w:val="Hyperlink"/>
            <w:rFonts w:eastAsia="Times New Roman" w:cs="Arial"/>
            <w:szCs w:val="19"/>
            <w:shd w:val="clear" w:color="auto" w:fill="FFFFFF"/>
          </w:rPr>
          <w:t>Sarrassat</w:t>
        </w:r>
        <w:proofErr w:type="spellEnd"/>
        <w:r w:rsidRPr="006F7607">
          <w:rPr>
            <w:rStyle w:val="Hyperlink"/>
            <w:rFonts w:eastAsia="Times New Roman" w:cs="Arial"/>
            <w:szCs w:val="19"/>
            <w:shd w:val="clear" w:color="auto" w:fill="FFFFFF"/>
          </w:rPr>
          <w:t xml:space="preserve">, S., </w:t>
        </w:r>
        <w:proofErr w:type="spellStart"/>
        <w:r w:rsidRPr="006F7607">
          <w:rPr>
            <w:rStyle w:val="Hyperlink"/>
            <w:rFonts w:eastAsia="Times New Roman" w:cs="Arial"/>
            <w:szCs w:val="19"/>
            <w:shd w:val="clear" w:color="auto" w:fill="FFFFFF"/>
          </w:rPr>
          <w:t>Meda</w:t>
        </w:r>
        <w:proofErr w:type="spellEnd"/>
        <w:r w:rsidRPr="006F7607">
          <w:rPr>
            <w:rStyle w:val="Hyperlink"/>
            <w:rFonts w:eastAsia="Times New Roman" w:cs="Arial"/>
            <w:szCs w:val="19"/>
            <w:shd w:val="clear" w:color="auto" w:fill="FFFFFF"/>
          </w:rPr>
          <w:t xml:space="preserve">, N., </w:t>
        </w:r>
        <w:proofErr w:type="spellStart"/>
        <w:r w:rsidRPr="006F7607">
          <w:rPr>
            <w:rStyle w:val="Hyperlink"/>
            <w:rFonts w:eastAsia="Times New Roman" w:cs="Arial"/>
            <w:szCs w:val="19"/>
            <w:shd w:val="clear" w:color="auto" w:fill="FFFFFF"/>
          </w:rPr>
          <w:t>Ouedraogo</w:t>
        </w:r>
        <w:proofErr w:type="spellEnd"/>
        <w:r w:rsidRPr="006F7607">
          <w:rPr>
            <w:rStyle w:val="Hyperlink"/>
            <w:rFonts w:eastAsia="Times New Roman" w:cs="Arial"/>
            <w:szCs w:val="19"/>
            <w:shd w:val="clear" w:color="auto" w:fill="FFFFFF"/>
          </w:rPr>
          <w:t xml:space="preserve">, M., Some, H., Bambara, R., Head, R., ... &amp; </w:t>
        </w:r>
        <w:proofErr w:type="spellStart"/>
        <w:r w:rsidRPr="006F7607">
          <w:rPr>
            <w:rStyle w:val="Hyperlink"/>
            <w:rFonts w:eastAsia="Times New Roman" w:cs="Arial"/>
            <w:szCs w:val="19"/>
            <w:shd w:val="clear" w:color="auto" w:fill="FFFFFF"/>
          </w:rPr>
          <w:t>Cousens</w:t>
        </w:r>
        <w:proofErr w:type="spellEnd"/>
        <w:r w:rsidRPr="006F7607">
          <w:rPr>
            <w:rStyle w:val="Hyperlink"/>
            <w:rFonts w:eastAsia="Times New Roman" w:cs="Arial"/>
            <w:szCs w:val="19"/>
            <w:shd w:val="clear" w:color="auto" w:fill="FFFFFF"/>
          </w:rPr>
          <w:t>, S. (2015). Behavior change after 20 months of a radio campaign addressing key lifesaving family behaviors for child survival: midline results from a cluster randomized trial in rural Burkina Faso. </w:t>
        </w:r>
        <w:r w:rsidRPr="006F7607">
          <w:rPr>
            <w:rStyle w:val="Hyperlink"/>
            <w:rFonts w:eastAsia="Times New Roman" w:cs="Arial"/>
            <w:i/>
            <w:iCs/>
            <w:szCs w:val="19"/>
            <w:shd w:val="clear" w:color="auto" w:fill="FFFFFF"/>
          </w:rPr>
          <w:t>Global Health: Science and Practice</w:t>
        </w:r>
        <w:r w:rsidRPr="006F7607">
          <w:rPr>
            <w:rStyle w:val="Hyperlink"/>
            <w:rFonts w:eastAsia="Times New Roman" w:cs="Arial"/>
            <w:szCs w:val="19"/>
            <w:shd w:val="clear" w:color="auto" w:fill="FFFFFF"/>
          </w:rPr>
          <w:t>, </w:t>
        </w:r>
        <w:r w:rsidRPr="006F7607">
          <w:rPr>
            <w:rStyle w:val="Hyperlink"/>
            <w:rFonts w:eastAsia="Times New Roman" w:cs="Arial"/>
            <w:i/>
            <w:iCs/>
            <w:szCs w:val="19"/>
            <w:shd w:val="clear" w:color="auto" w:fill="FFFFFF"/>
          </w:rPr>
          <w:t>3</w:t>
        </w:r>
        <w:r w:rsidRPr="006F7607">
          <w:rPr>
            <w:rStyle w:val="Hyperlink"/>
            <w:rFonts w:eastAsia="Times New Roman" w:cs="Arial"/>
            <w:szCs w:val="19"/>
            <w:shd w:val="clear" w:color="auto" w:fill="FFFFFF"/>
          </w:rPr>
          <w:t>(4), 557-576</w:t>
        </w:r>
      </w:hyperlink>
      <w:r w:rsidRPr="006F7607">
        <w:rPr>
          <w:rFonts w:eastAsia="Times New Roman" w:cs="Arial"/>
          <w:color w:val="222222"/>
          <w:sz w:val="20"/>
          <w:szCs w:val="20"/>
          <w:shd w:val="clear" w:color="auto" w:fill="FFFFFF"/>
        </w:rPr>
        <w:t>.</w:t>
      </w:r>
    </w:p>
    <w:p w14:paraId="7F6EB66C" w14:textId="77777777" w:rsidR="0079609D" w:rsidRPr="00F653A6" w:rsidRDefault="0079609D" w:rsidP="0079609D">
      <w:pPr>
        <w:spacing w:after="0"/>
        <w:jc w:val="left"/>
        <w:rPr>
          <w:rFonts w:ascii="Times New Roman" w:eastAsia="Times New Roman" w:hAnsi="Times New Roman"/>
          <w:sz w:val="20"/>
          <w:szCs w:val="20"/>
        </w:rPr>
      </w:pPr>
    </w:p>
    <w:p w14:paraId="55594964" w14:textId="77777777" w:rsidR="0079609D" w:rsidRPr="00E209A3" w:rsidRDefault="0079609D" w:rsidP="0079609D">
      <w:pPr>
        <w:rPr>
          <w:rFonts w:eastAsia="Times New Roman" w:cs="Arial"/>
          <w:szCs w:val="19"/>
        </w:rPr>
      </w:pPr>
      <w:r w:rsidRPr="00E209A3">
        <w:rPr>
          <w:rFonts w:eastAsia="Times New Roman" w:cs="Arial"/>
          <w:color w:val="000000"/>
          <w:szCs w:val="19"/>
          <w:shd w:val="clear" w:color="auto" w:fill="FFFFFF"/>
        </w:rPr>
        <w:t>A number of interventions are known to be effective in preventing under-5 child deaths. At present, however, many effective interventions do not reach the children who need them, and none of the 75 countries which account for 95% of child deaths has yet achieved anything close to full population coverage for even a minimum set of essential interventions.</w:t>
      </w:r>
      <w:r w:rsidRPr="00E209A3">
        <w:rPr>
          <w:rFonts w:cs="Arial"/>
          <w:b/>
          <w:bCs/>
          <w:szCs w:val="19"/>
          <w:bdr w:val="none" w:sz="0" w:space="0" w:color="auto" w:frame="1"/>
          <w:shd w:val="clear" w:color="auto" w:fill="FFFFFF"/>
          <w:vertAlign w:val="superscript"/>
        </w:rPr>
        <w:t xml:space="preserve"> </w:t>
      </w:r>
      <w:r w:rsidRPr="00E209A3">
        <w:rPr>
          <w:rFonts w:eastAsia="Times New Roman" w:cs="Arial"/>
          <w:color w:val="000000"/>
          <w:szCs w:val="19"/>
          <w:shd w:val="clear" w:color="auto" w:fill="FFFFFF"/>
        </w:rPr>
        <w:t>Poor coverage has been attributed to weaknesses in both provision of and demand for services. Mass media campaigns have the potential to reach a large audience at relatively low cost compared with other behavior change approaches. </w:t>
      </w:r>
    </w:p>
    <w:p w14:paraId="5D615A6B" w14:textId="77777777" w:rsidR="0079609D" w:rsidRPr="005A3E67" w:rsidRDefault="0079609D" w:rsidP="0079609D">
      <w:pPr>
        <w:rPr>
          <w:rFonts w:eastAsia="Times New Roman" w:cs="Arial"/>
          <w:i/>
          <w:szCs w:val="19"/>
          <w:u w:val="single"/>
        </w:rPr>
      </w:pPr>
      <w:r w:rsidRPr="005A3E67">
        <w:rPr>
          <w:rFonts w:eastAsia="Times New Roman" w:cs="Arial"/>
          <w:i/>
          <w:szCs w:val="19"/>
          <w:u w:val="single"/>
        </w:rPr>
        <w:lastRenderedPageBreak/>
        <w:t>Intervention description</w:t>
      </w:r>
    </w:p>
    <w:p w14:paraId="7AD69395" w14:textId="77777777" w:rsidR="0079609D" w:rsidRPr="003E0EE2" w:rsidRDefault="0079609D" w:rsidP="0079609D">
      <w:pPr>
        <w:rPr>
          <w:rFonts w:eastAsia="Times New Roman" w:cs="Arial"/>
          <w:szCs w:val="19"/>
        </w:rPr>
      </w:pPr>
      <w:r w:rsidRPr="005A3E67">
        <w:rPr>
          <w:rFonts w:eastAsia="Times New Roman" w:cs="Arial"/>
          <w:color w:val="000000"/>
          <w:szCs w:val="19"/>
          <w:shd w:val="clear" w:color="auto" w:fill="FFFFFF"/>
        </w:rPr>
        <w:t>In Burkina Faso, Development Media International (DMI) implemented a 35-month community radio campaign, using the “</w:t>
      </w:r>
      <w:r w:rsidRPr="005A3E67">
        <w:rPr>
          <w:rFonts w:eastAsia="Times New Roman" w:cs="Arial"/>
          <w:i/>
          <w:iCs/>
          <w:color w:val="000000"/>
          <w:szCs w:val="19"/>
          <w:bdr w:val="none" w:sz="0" w:space="0" w:color="auto" w:frame="1"/>
          <w:shd w:val="clear" w:color="auto" w:fill="FFFFFF"/>
        </w:rPr>
        <w:t>Saturation</w:t>
      </w:r>
      <w:r w:rsidRPr="005A3E67">
        <w:rPr>
          <w:rFonts w:eastAsia="Times New Roman" w:cs="Arial"/>
          <w:color w:val="000000"/>
          <w:szCs w:val="19"/>
          <w:shd w:val="clear" w:color="auto" w:fill="FFFFFF"/>
        </w:rPr>
        <w:t xml:space="preserve">+ methodology,” to address key family behaviors for improving under-5 child survival. </w:t>
      </w:r>
      <w:r w:rsidRPr="003E0EE2">
        <w:rPr>
          <w:rFonts w:eastAsia="Times New Roman" w:cs="Arial"/>
          <w:color w:val="000000"/>
          <w:szCs w:val="19"/>
          <w:shd w:val="clear" w:color="auto" w:fill="FFFFFF"/>
        </w:rPr>
        <w:t>Briefly, short spots of 1-minute duration were broadcast in the predominant local language approximately 10 times per day, and interactive long-format programs of 2-hours’ duration were broadcast 5 days per week. The spots were designed to be entertaining and informative and were developed and pretested based on qualitative formative research. Behaviors covered by spots changed weekly, while the long-format program changed daily, covering 2 behaviors a day.</w:t>
      </w:r>
    </w:p>
    <w:p w14:paraId="14E8BDBB" w14:textId="77777777" w:rsidR="0079609D" w:rsidRPr="005A3E67" w:rsidRDefault="0079609D" w:rsidP="0079609D">
      <w:pPr>
        <w:rPr>
          <w:rFonts w:eastAsia="Times New Roman" w:cs="Arial"/>
          <w:szCs w:val="19"/>
        </w:rPr>
      </w:pPr>
      <w:r>
        <w:rPr>
          <w:rFonts w:eastAsia="Times New Roman" w:cs="Arial"/>
          <w:color w:val="000000"/>
          <w:szCs w:val="19"/>
          <w:shd w:val="clear" w:color="auto" w:fill="FFFFFF"/>
        </w:rPr>
        <w:t xml:space="preserve"> </w:t>
      </w:r>
      <w:r w:rsidRPr="005A3E67">
        <w:rPr>
          <w:rFonts w:eastAsia="Times New Roman" w:cs="Arial"/>
          <w:color w:val="000000"/>
          <w:szCs w:val="19"/>
          <w:shd w:val="clear" w:color="auto" w:fill="FFFFFF"/>
        </w:rPr>
        <w:t>The campaign was evaluated using a repeated cross-sectional, cluster randomized design. Community radio stations were chosen as the delivery channel for the campaign as they are widely listened to in those rural areas where child mortality is highest and because, with their limited transmission range, a randomized design was possible. </w:t>
      </w:r>
    </w:p>
    <w:p w14:paraId="3FC3797D" w14:textId="77777777" w:rsidR="0079609D" w:rsidRPr="005A3E67" w:rsidRDefault="0079609D" w:rsidP="0079609D">
      <w:pPr>
        <w:spacing w:after="0"/>
        <w:jc w:val="left"/>
        <w:rPr>
          <w:rFonts w:ascii="Times New Roman" w:eastAsia="Times New Roman" w:hAnsi="Times New Roman"/>
          <w:sz w:val="20"/>
          <w:szCs w:val="20"/>
        </w:rPr>
      </w:pPr>
    </w:p>
    <w:p w14:paraId="49187FFC" w14:textId="77777777" w:rsidR="0079609D" w:rsidRPr="00E209A3" w:rsidRDefault="0079609D" w:rsidP="0079609D">
      <w:pPr>
        <w:rPr>
          <w:rFonts w:eastAsia="Times New Roman" w:cs="Arial"/>
          <w:szCs w:val="19"/>
        </w:rPr>
      </w:pPr>
    </w:p>
    <w:p w14:paraId="4BF2BCA4" w14:textId="77777777" w:rsidR="0079609D" w:rsidRPr="00E209A3" w:rsidRDefault="0079609D" w:rsidP="0079609D">
      <w:pPr>
        <w:spacing w:after="0"/>
        <w:jc w:val="left"/>
        <w:rPr>
          <w:rFonts w:eastAsia="Times New Roman" w:cs="Arial"/>
          <w:color w:val="222222"/>
          <w:szCs w:val="19"/>
          <w:shd w:val="clear" w:color="auto" w:fill="FFFFFF"/>
        </w:rPr>
      </w:pPr>
    </w:p>
    <w:p w14:paraId="3A3BAE1B" w14:textId="77777777" w:rsidR="0079609D" w:rsidRPr="00E209A3" w:rsidRDefault="0079609D" w:rsidP="0079609D">
      <w:pPr>
        <w:spacing w:after="0"/>
        <w:jc w:val="left"/>
        <w:rPr>
          <w:rFonts w:eastAsia="Times New Roman" w:cs="Arial"/>
          <w:color w:val="222222"/>
          <w:szCs w:val="19"/>
          <w:shd w:val="clear" w:color="auto" w:fill="FFFFFF"/>
        </w:rPr>
      </w:pPr>
    </w:p>
    <w:p w14:paraId="1E930313" w14:textId="77777777" w:rsidR="0079609D" w:rsidRDefault="0079609D" w:rsidP="0079609D">
      <w:pPr>
        <w:spacing w:after="0"/>
        <w:jc w:val="left"/>
        <w:rPr>
          <w:rFonts w:eastAsia="Times New Roman" w:cs="Arial"/>
          <w:i/>
          <w:color w:val="222222"/>
          <w:szCs w:val="19"/>
          <w:u w:val="single"/>
          <w:shd w:val="clear" w:color="auto" w:fill="FFFFFF"/>
        </w:rPr>
      </w:pPr>
      <w:r w:rsidRPr="00E209A3">
        <w:rPr>
          <w:rFonts w:eastAsia="Times New Roman" w:cs="Arial"/>
          <w:i/>
          <w:color w:val="222222"/>
          <w:szCs w:val="19"/>
          <w:u w:val="single"/>
          <w:shd w:val="clear" w:color="auto" w:fill="FFFFFF"/>
        </w:rPr>
        <w:t>Results</w:t>
      </w:r>
    </w:p>
    <w:p w14:paraId="08E9AB66" w14:textId="77777777" w:rsidR="0079609D" w:rsidRPr="00AE2333" w:rsidRDefault="0079609D" w:rsidP="0079609D">
      <w:pPr>
        <w:rPr>
          <w:rFonts w:eastAsia="Times New Roman" w:cs="Arial"/>
          <w:b/>
          <w:i/>
          <w:szCs w:val="19"/>
        </w:rPr>
      </w:pPr>
      <w:r w:rsidRPr="00AE2333">
        <w:rPr>
          <w:rFonts w:eastAsia="Times New Roman" w:cs="Arial"/>
          <w:color w:val="000000"/>
          <w:szCs w:val="19"/>
          <w:shd w:val="clear" w:color="auto" w:fill="FFFFFF"/>
        </w:rPr>
        <w:t xml:space="preserve">After 20 months, the radio campaign in Burkina Faso appears to have reached a high proportion of the primary target population, with 75% of mothers in intervention areas reporting recognizing spots played at the end of the interview. However, a relatively high proportion of women reported recognizing spots in the control arm, too (25%). </w:t>
      </w:r>
      <w:r w:rsidRPr="00AE2333">
        <w:rPr>
          <w:rFonts w:eastAsia="Times New Roman" w:cs="Arial"/>
          <w:b/>
          <w:i/>
          <w:color w:val="000000"/>
          <w:szCs w:val="19"/>
          <w:shd w:val="clear" w:color="auto" w:fill="FFFFFF"/>
        </w:rPr>
        <w:t>Our findings are mixed with respect to the campaign’s effects on behavior. Some reported episodic behaviors such as care seeking for diarrhea and obtaining treatment for fast/difficult breathing improved more in intervention than control areas, but there was little or no difference between areas in reported habitual behaviors, such as exclusive breastfeeding, complementary feeding, hand washing with soap, and use of bed nets.</w:t>
      </w:r>
    </w:p>
    <w:p w14:paraId="07612413" w14:textId="77777777" w:rsidR="0079609D" w:rsidRPr="00AE2333" w:rsidRDefault="0079609D" w:rsidP="0079609D">
      <w:pPr>
        <w:rPr>
          <w:rFonts w:eastAsia="Times New Roman" w:cs="Arial"/>
          <w:szCs w:val="19"/>
        </w:rPr>
      </w:pPr>
      <w:r w:rsidRPr="00AE2333">
        <w:rPr>
          <w:rFonts w:eastAsia="Times New Roman" w:cs="Arial"/>
          <w:color w:val="222222"/>
          <w:szCs w:val="19"/>
          <w:shd w:val="clear" w:color="auto" w:fill="FFFFFF"/>
        </w:rPr>
        <w:t xml:space="preserve">A </w:t>
      </w:r>
      <w:r w:rsidRPr="00AE2333">
        <w:rPr>
          <w:rFonts w:eastAsia="Times New Roman" w:cs="Arial"/>
          <w:color w:val="000000"/>
          <w:szCs w:val="19"/>
          <w:shd w:val="clear" w:color="auto" w:fill="FFFFFF"/>
        </w:rPr>
        <w:t xml:space="preserve">possible explanation for the mixed results may lie in the nature of the behaviors themselves. </w:t>
      </w:r>
      <w:r w:rsidRPr="00AE2333">
        <w:rPr>
          <w:rFonts w:eastAsia="Times New Roman" w:cs="Arial"/>
          <w:b/>
          <w:i/>
          <w:color w:val="000000"/>
          <w:szCs w:val="19"/>
          <w:shd w:val="clear" w:color="auto" w:fill="FFFFFF"/>
        </w:rPr>
        <w:t>Changes may be difficult to achieve when they face habitual or normative practices that bear the weight of tradition and strong cultural beliefs.</w:t>
      </w:r>
      <w:r w:rsidRPr="00AE2333">
        <w:rPr>
          <w:rFonts w:eastAsia="Times New Roman" w:cs="Arial"/>
          <w:color w:val="000000"/>
          <w:szCs w:val="19"/>
          <w:shd w:val="clear" w:color="auto" w:fill="FFFFFF"/>
        </w:rPr>
        <w:t xml:space="preserve"> Such traditions and cultural beliefs are likely to vary from one setting to another. </w:t>
      </w:r>
      <w:r w:rsidRPr="0079609D">
        <w:rPr>
          <w:rFonts w:eastAsia="Times New Roman" w:cs="Arial"/>
          <w:b/>
          <w:i/>
          <w:color w:val="000000"/>
          <w:szCs w:val="19"/>
          <w:shd w:val="clear" w:color="auto" w:fill="FFFFFF"/>
        </w:rPr>
        <w:t>Perhaps more importantly, many preventive behaviors must be performed on a daily basis, with no immediately obvious benefit. Nutrition and hygiene-related behaviors, for example, share these characteristics and changing them may require more time and effort</w:t>
      </w:r>
      <w:r w:rsidRPr="00AE2333">
        <w:rPr>
          <w:rFonts w:eastAsia="Times New Roman" w:cs="Arial"/>
          <w:color w:val="000000"/>
          <w:szCs w:val="19"/>
          <w:shd w:val="clear" w:color="auto" w:fill="FFFFFF"/>
        </w:rPr>
        <w:t>.</w:t>
      </w:r>
    </w:p>
    <w:p w14:paraId="34B1B356" w14:textId="77777777" w:rsidR="0079609D" w:rsidRPr="00AE2333" w:rsidRDefault="0079609D" w:rsidP="0079609D">
      <w:pPr>
        <w:spacing w:after="0"/>
        <w:jc w:val="left"/>
        <w:rPr>
          <w:rFonts w:eastAsia="Times New Roman" w:cs="Arial"/>
          <w:color w:val="222222"/>
          <w:szCs w:val="19"/>
          <w:shd w:val="clear" w:color="auto" w:fill="FFFFFF"/>
        </w:rPr>
      </w:pPr>
    </w:p>
    <w:p w14:paraId="2039BA31" w14:textId="77777777" w:rsidR="0079609D" w:rsidRPr="0079609D" w:rsidRDefault="0079609D" w:rsidP="0079609D">
      <w:pPr>
        <w:spacing w:after="0"/>
        <w:jc w:val="left"/>
        <w:rPr>
          <w:rFonts w:eastAsia="Times New Roman" w:cs="Arial"/>
          <w:i/>
          <w:color w:val="222222"/>
          <w:szCs w:val="19"/>
          <w:u w:val="single"/>
          <w:shd w:val="clear" w:color="auto" w:fill="FFFFFF"/>
        </w:rPr>
      </w:pPr>
      <w:r w:rsidRPr="0079609D">
        <w:rPr>
          <w:rFonts w:eastAsia="Times New Roman" w:cs="Arial"/>
          <w:i/>
          <w:color w:val="222222"/>
          <w:szCs w:val="19"/>
          <w:u w:val="single"/>
          <w:shd w:val="clear" w:color="auto" w:fill="FFFFFF"/>
        </w:rPr>
        <w:t>Limitations</w:t>
      </w:r>
    </w:p>
    <w:p w14:paraId="61A8BC5F" w14:textId="77777777" w:rsidR="0079609D" w:rsidRPr="00AE2333" w:rsidRDefault="0079609D" w:rsidP="0079609D">
      <w:pPr>
        <w:rPr>
          <w:rFonts w:eastAsia="Times New Roman" w:cs="Arial"/>
          <w:color w:val="000000"/>
          <w:szCs w:val="19"/>
          <w:shd w:val="clear" w:color="auto" w:fill="FFFFFF"/>
        </w:rPr>
      </w:pPr>
      <w:r w:rsidRPr="00AE2333">
        <w:rPr>
          <w:rFonts w:eastAsia="Times New Roman" w:cs="Arial"/>
          <w:b/>
          <w:i/>
          <w:color w:val="000000"/>
          <w:szCs w:val="19"/>
          <w:shd w:val="clear" w:color="auto" w:fill="FFFFFF"/>
        </w:rPr>
        <w:t>The “physical opportunity” component of behaviors, defined as the external conditions that make behavior change possible, was unaffected by the campaign</w:t>
      </w:r>
      <w:r w:rsidRPr="00AE2333">
        <w:rPr>
          <w:rFonts w:eastAsia="Times New Roman" w:cs="Arial"/>
          <w:color w:val="000000"/>
          <w:szCs w:val="19"/>
          <w:shd w:val="clear" w:color="auto" w:fill="FFFFFF"/>
        </w:rPr>
        <w:t xml:space="preserve"> and this needs to be considered when interpreting results. In 2010, Burkina Faso ranked 161 of 169 countries in UNDP’s Human Development Index with 44% of the population living below the poverty line and 77% living in rural areas.</w:t>
      </w:r>
    </w:p>
    <w:p w14:paraId="1BC2FC97" w14:textId="656168DE" w:rsidR="0079609D" w:rsidRPr="0079609D" w:rsidRDefault="0079609D" w:rsidP="00392C13">
      <w:pPr>
        <w:rPr>
          <w:rFonts w:eastAsia="Times New Roman" w:cs="Arial"/>
          <w:szCs w:val="19"/>
        </w:rPr>
      </w:pPr>
      <w:r w:rsidRPr="00AE2333">
        <w:rPr>
          <w:rFonts w:eastAsia="Times New Roman" w:cs="Arial"/>
          <w:b/>
          <w:i/>
          <w:color w:val="000000"/>
          <w:szCs w:val="19"/>
          <w:shd w:val="clear" w:color="auto" w:fill="FFFFFF"/>
        </w:rPr>
        <w:t>It should also be borne in mind that in this campaign exposure is largely passive, although the long-format programs did give listeners the opportunity to phone in. Other behavior change interventions have often used interpersonal communication that involves face-to-face interaction between health promoters and caregivers</w:t>
      </w:r>
      <w:r w:rsidRPr="00AE2333">
        <w:rPr>
          <w:rFonts w:eastAsia="Times New Roman" w:cs="Arial"/>
          <w:color w:val="000000"/>
          <w:szCs w:val="19"/>
          <w:shd w:val="clear" w:color="auto" w:fill="FFFFFF"/>
        </w:rPr>
        <w:t>. Face-to-face encounters provide some opportunity to tailor information to caregivers’ needs and to use persuasion and social influence.</w:t>
      </w:r>
      <w:r w:rsidRPr="00AE2333">
        <w:rPr>
          <w:rFonts w:cs="Arial"/>
          <w:b/>
          <w:bCs/>
          <w:szCs w:val="19"/>
          <w:bdr w:val="none" w:sz="0" w:space="0" w:color="auto" w:frame="1"/>
          <w:shd w:val="clear" w:color="auto" w:fill="FFFFFF"/>
          <w:vertAlign w:val="superscript"/>
        </w:rPr>
        <w:t xml:space="preserve"> </w:t>
      </w:r>
      <w:r w:rsidRPr="00AE2333">
        <w:rPr>
          <w:rFonts w:eastAsia="Times New Roman" w:cs="Arial"/>
          <w:b/>
          <w:i/>
          <w:color w:val="000000"/>
          <w:szCs w:val="19"/>
          <w:shd w:val="clear" w:color="auto" w:fill="FFFFFF"/>
        </w:rPr>
        <w:t>It has been suggested that programs in which mass media is part of a multifaceted intervention strategy are more likely to be successful than mass media alone</w:t>
      </w:r>
      <w:r w:rsidRPr="00AE2333">
        <w:rPr>
          <w:rFonts w:eastAsia="Times New Roman" w:cs="Arial"/>
          <w:color w:val="000000"/>
          <w:szCs w:val="19"/>
          <w:shd w:val="clear" w:color="auto" w:fill="FFFFFF"/>
        </w:rPr>
        <w:t>.</w:t>
      </w:r>
      <w:r w:rsidRPr="00AE2333">
        <w:rPr>
          <w:rFonts w:cs="Arial"/>
          <w:b/>
          <w:bCs/>
          <w:szCs w:val="19"/>
          <w:bdr w:val="none" w:sz="0" w:space="0" w:color="auto" w:frame="1"/>
          <w:shd w:val="clear" w:color="auto" w:fill="FFFFFF"/>
          <w:vertAlign w:val="superscript"/>
        </w:rPr>
        <w:t xml:space="preserve"> </w:t>
      </w:r>
      <w:r w:rsidRPr="00AE2333">
        <w:rPr>
          <w:rFonts w:eastAsia="Times New Roman" w:cs="Arial"/>
          <w:color w:val="000000"/>
          <w:szCs w:val="19"/>
          <w:shd w:val="clear" w:color="auto" w:fill="FFFFFF"/>
        </w:rPr>
        <w:t>However, such programs are generally far more costly to implement effectively on a large scale.</w:t>
      </w:r>
    </w:p>
    <w:p w14:paraId="2260E1D5" w14:textId="77777777" w:rsidR="0079609D" w:rsidRPr="00392C13" w:rsidRDefault="0079609D" w:rsidP="00392C13">
      <w:pPr>
        <w:rPr>
          <w:rFonts w:eastAsia="Times New Roman" w:cs="Arial"/>
          <w:szCs w:val="19"/>
        </w:rPr>
      </w:pPr>
    </w:p>
    <w:p w14:paraId="2E9F8903" w14:textId="1983A086" w:rsidR="00F91637" w:rsidRPr="00F91637" w:rsidRDefault="00F91637" w:rsidP="00F91637">
      <w:pPr>
        <w:spacing w:after="0"/>
        <w:jc w:val="left"/>
        <w:rPr>
          <w:rFonts w:ascii="Times New Roman" w:eastAsia="Times New Roman" w:hAnsi="Times New Roman"/>
          <w:sz w:val="20"/>
          <w:szCs w:val="20"/>
        </w:rPr>
      </w:pPr>
      <w:hyperlink r:id="rId20" w:history="1">
        <w:proofErr w:type="gramStart"/>
        <w:r w:rsidRPr="00F91637">
          <w:rPr>
            <w:rStyle w:val="Hyperlink"/>
            <w:rFonts w:eastAsia="Times New Roman" w:cs="Arial"/>
            <w:sz w:val="20"/>
            <w:szCs w:val="20"/>
            <w:shd w:val="clear" w:color="auto" w:fill="FFFFFF"/>
          </w:rPr>
          <w:t xml:space="preserve">Fink, G., </w:t>
        </w:r>
        <w:proofErr w:type="spellStart"/>
        <w:r w:rsidRPr="00F91637">
          <w:rPr>
            <w:rStyle w:val="Hyperlink"/>
            <w:rFonts w:eastAsia="Times New Roman" w:cs="Arial"/>
            <w:sz w:val="20"/>
            <w:szCs w:val="20"/>
            <w:shd w:val="clear" w:color="auto" w:fill="FFFFFF"/>
          </w:rPr>
          <w:t>Karlan</w:t>
        </w:r>
        <w:proofErr w:type="spellEnd"/>
        <w:r w:rsidRPr="00F91637">
          <w:rPr>
            <w:rStyle w:val="Hyperlink"/>
            <w:rFonts w:eastAsia="Times New Roman" w:cs="Arial"/>
            <w:sz w:val="20"/>
            <w:szCs w:val="20"/>
            <w:shd w:val="clear" w:color="auto" w:fill="FFFFFF"/>
          </w:rPr>
          <w:t xml:space="preserve">, D., </w:t>
        </w:r>
        <w:proofErr w:type="spellStart"/>
        <w:r w:rsidRPr="00F91637">
          <w:rPr>
            <w:rStyle w:val="Hyperlink"/>
            <w:rFonts w:eastAsia="Times New Roman" w:cs="Arial"/>
            <w:sz w:val="20"/>
            <w:szCs w:val="20"/>
            <w:shd w:val="clear" w:color="auto" w:fill="FFFFFF"/>
          </w:rPr>
          <w:t>Udry</w:t>
        </w:r>
        <w:proofErr w:type="spellEnd"/>
        <w:r w:rsidRPr="00F91637">
          <w:rPr>
            <w:rStyle w:val="Hyperlink"/>
            <w:rFonts w:eastAsia="Times New Roman" w:cs="Arial"/>
            <w:sz w:val="20"/>
            <w:szCs w:val="20"/>
            <w:shd w:val="clear" w:color="auto" w:fill="FFFFFF"/>
          </w:rPr>
          <w:t xml:space="preserve">, C., </w:t>
        </w:r>
        <w:proofErr w:type="spellStart"/>
        <w:r w:rsidRPr="00F91637">
          <w:rPr>
            <w:rStyle w:val="Hyperlink"/>
            <w:rFonts w:eastAsia="Times New Roman" w:cs="Arial"/>
            <w:sz w:val="20"/>
            <w:szCs w:val="20"/>
            <w:shd w:val="clear" w:color="auto" w:fill="FFFFFF"/>
          </w:rPr>
          <w:t>Osei</w:t>
        </w:r>
        <w:proofErr w:type="spellEnd"/>
        <w:r w:rsidRPr="00F91637">
          <w:rPr>
            <w:rStyle w:val="Hyperlink"/>
            <w:rFonts w:eastAsia="Times New Roman" w:cs="Arial"/>
            <w:sz w:val="20"/>
            <w:szCs w:val="20"/>
            <w:shd w:val="clear" w:color="auto" w:fill="FFFFFF"/>
          </w:rPr>
          <w:t xml:space="preserve">, R., </w:t>
        </w:r>
        <w:proofErr w:type="spellStart"/>
        <w:r w:rsidRPr="00F91637">
          <w:rPr>
            <w:rStyle w:val="Hyperlink"/>
            <w:rFonts w:eastAsia="Times New Roman" w:cs="Arial"/>
            <w:sz w:val="20"/>
            <w:szCs w:val="20"/>
            <w:shd w:val="clear" w:color="auto" w:fill="FFFFFF"/>
          </w:rPr>
          <w:t>Bonargent</w:t>
        </w:r>
        <w:proofErr w:type="spellEnd"/>
        <w:r w:rsidRPr="00F91637">
          <w:rPr>
            <w:rStyle w:val="Hyperlink"/>
            <w:rFonts w:eastAsia="Times New Roman" w:cs="Arial"/>
            <w:sz w:val="20"/>
            <w:szCs w:val="20"/>
            <w:shd w:val="clear" w:color="auto" w:fill="FFFFFF"/>
          </w:rPr>
          <w:t xml:space="preserve">, A., &amp; Torres, N. Communication for development to improve health </w:t>
        </w:r>
        <w:r w:rsidR="0079609D" w:rsidRPr="00F91637">
          <w:rPr>
            <w:rStyle w:val="Hyperlink"/>
            <w:rFonts w:eastAsia="Times New Roman" w:cs="Arial"/>
            <w:sz w:val="20"/>
            <w:szCs w:val="20"/>
            <w:shd w:val="clear" w:color="auto" w:fill="FFFFFF"/>
          </w:rPr>
          <w:t>behaviors</w:t>
        </w:r>
        <w:r w:rsidRPr="00F91637">
          <w:rPr>
            <w:rStyle w:val="Hyperlink"/>
            <w:rFonts w:eastAsia="Times New Roman" w:cs="Arial"/>
            <w:sz w:val="20"/>
            <w:szCs w:val="20"/>
            <w:shd w:val="clear" w:color="auto" w:fill="FFFFFF"/>
          </w:rPr>
          <w:t xml:space="preserve"> in Ghana</w:t>
        </w:r>
      </w:hyperlink>
      <w:r w:rsidRPr="00F91637">
        <w:rPr>
          <w:rFonts w:eastAsia="Times New Roman" w:cs="Arial"/>
          <w:color w:val="222222"/>
          <w:sz w:val="20"/>
          <w:szCs w:val="20"/>
          <w:shd w:val="clear" w:color="auto" w:fill="FFFFFF"/>
        </w:rPr>
        <w:t>.</w:t>
      </w:r>
      <w:proofErr w:type="gramEnd"/>
    </w:p>
    <w:p w14:paraId="0F0D7EBC" w14:textId="77777777" w:rsidR="00392C13" w:rsidRPr="009D717B" w:rsidRDefault="00392C13" w:rsidP="00F359E3">
      <w:pPr>
        <w:spacing w:after="0"/>
        <w:jc w:val="left"/>
        <w:rPr>
          <w:rFonts w:eastAsia="Times New Roman" w:cs="Arial"/>
          <w:szCs w:val="19"/>
        </w:rPr>
      </w:pPr>
    </w:p>
    <w:p w14:paraId="24008D04" w14:textId="4F1AFD70" w:rsidR="000B6BBA" w:rsidRDefault="009D717B" w:rsidP="000B6BBA">
      <w:pPr>
        <w:rPr>
          <w:rFonts w:eastAsia="Times New Roman" w:cs="Arial"/>
          <w:szCs w:val="19"/>
        </w:rPr>
      </w:pPr>
      <w:r w:rsidRPr="009D717B">
        <w:rPr>
          <w:rFonts w:eastAsia="Times New Roman" w:cs="Arial"/>
          <w:color w:val="000000"/>
          <w:szCs w:val="19"/>
        </w:rPr>
        <w:t>In 2012, Ghana Health Services (GHS), with funding from the United Nations Children’s Fund (UNICEF), launched a Communication for Development (C4D) programme in 12 districts of the four poorest regions of Ghana. The main objective of this programme was to encourage families to adopt and consistently practice five health behaviors which are critical for preventing under-five mortality: sleeping under an insecticide-treated mosquito net (ITN), utilization of oral rehydration solution (ORS) for the treatment of diarrhea, hand-washing with soap, exclusive breastfeeding and delivery with a skilled birth attendant. The main objective of the evaluation was to determine the impact of the C4D and M4D programs on the practice of these five key behaviors.</w:t>
      </w:r>
    </w:p>
    <w:p w14:paraId="0B29A2A8" w14:textId="5C25AB00" w:rsidR="009D717B" w:rsidRPr="009D717B" w:rsidRDefault="009D717B" w:rsidP="000B6BBA">
      <w:pPr>
        <w:rPr>
          <w:rFonts w:eastAsia="Times New Roman" w:cs="Arial"/>
          <w:i/>
          <w:szCs w:val="19"/>
          <w:u w:val="single"/>
        </w:rPr>
      </w:pPr>
      <w:r w:rsidRPr="009D717B">
        <w:rPr>
          <w:rFonts w:eastAsia="Times New Roman" w:cs="Arial"/>
          <w:i/>
          <w:szCs w:val="19"/>
          <w:u w:val="single"/>
        </w:rPr>
        <w:t>Intervention description</w:t>
      </w:r>
    </w:p>
    <w:p w14:paraId="3BAEC7A1" w14:textId="77777777" w:rsidR="004A71F6" w:rsidRPr="004A71F6" w:rsidRDefault="009D717B" w:rsidP="004A71F6">
      <w:pPr>
        <w:rPr>
          <w:rFonts w:eastAsia="Times New Roman" w:cs="Arial"/>
          <w:szCs w:val="19"/>
        </w:rPr>
      </w:pPr>
      <w:r w:rsidRPr="009D717B">
        <w:rPr>
          <w:rFonts w:eastAsia="Times New Roman" w:cs="Arial"/>
          <w:color w:val="000000"/>
          <w:szCs w:val="19"/>
        </w:rPr>
        <w:lastRenderedPageBreak/>
        <w:t>The C4D intervention p</w:t>
      </w:r>
      <w:r w:rsidRPr="00D020DB">
        <w:rPr>
          <w:rFonts w:eastAsia="Times New Roman" w:cs="Arial"/>
          <w:color w:val="000000"/>
          <w:szCs w:val="19"/>
        </w:rPr>
        <w:t>ackage tried to achieve behavio</w:t>
      </w:r>
      <w:r w:rsidRPr="009D717B">
        <w:rPr>
          <w:rFonts w:eastAsia="Times New Roman" w:cs="Arial"/>
          <w:color w:val="000000"/>
          <w:szCs w:val="19"/>
        </w:rPr>
        <w:t>ral change through four main activities:</w:t>
      </w:r>
      <w:r w:rsidRPr="00D020DB">
        <w:rPr>
          <w:rFonts w:eastAsia="Times New Roman" w:cs="Arial"/>
          <w:color w:val="000000"/>
          <w:szCs w:val="19"/>
        </w:rPr>
        <w:t xml:space="preserve"> </w:t>
      </w:r>
      <w:r w:rsidRPr="009D717B">
        <w:rPr>
          <w:rFonts w:eastAsia="Times New Roman" w:cs="Arial"/>
          <w:szCs w:val="19"/>
        </w:rPr>
        <w:t>Home visits and counseling by Community-Based Agent</w:t>
      </w:r>
      <w:r w:rsidRPr="00D020DB">
        <w:rPr>
          <w:rFonts w:eastAsia="Times New Roman" w:cs="Arial"/>
          <w:szCs w:val="19"/>
        </w:rPr>
        <w:t xml:space="preserve">s (CBAs) affiliated with GHS; </w:t>
      </w:r>
      <w:r w:rsidRPr="009D717B">
        <w:rPr>
          <w:rFonts w:eastAsia="Times New Roman" w:cs="Arial"/>
          <w:szCs w:val="19"/>
        </w:rPr>
        <w:t>Ghana Community Radio Network (GCRN) community radio broadcasts of focus g</w:t>
      </w:r>
      <w:r w:rsidRPr="00D020DB">
        <w:rPr>
          <w:rFonts w:eastAsia="Times New Roman" w:cs="Arial"/>
          <w:szCs w:val="19"/>
        </w:rPr>
        <w:t>roup discussions and jingles; t</w:t>
      </w:r>
      <w:r w:rsidRPr="009D717B">
        <w:rPr>
          <w:rFonts w:eastAsia="Times New Roman" w:cs="Arial"/>
          <w:szCs w:val="19"/>
        </w:rPr>
        <w:t>heatre dramas supported by the Cent</w:t>
      </w:r>
      <w:r w:rsidRPr="00D020DB">
        <w:rPr>
          <w:rFonts w:eastAsia="Times New Roman" w:cs="Arial"/>
          <w:szCs w:val="19"/>
        </w:rPr>
        <w:t>er for National Culture (CNC) and v</w:t>
      </w:r>
      <w:r w:rsidRPr="009D717B">
        <w:rPr>
          <w:rFonts w:eastAsia="Times New Roman" w:cs="Arial"/>
          <w:szCs w:val="19"/>
        </w:rPr>
        <w:t>ideo screening of recorded drama supported by the CNC</w:t>
      </w:r>
      <w:r w:rsidRPr="00D020DB">
        <w:rPr>
          <w:rFonts w:eastAsia="Times New Roman" w:cs="Arial"/>
          <w:szCs w:val="19"/>
        </w:rPr>
        <w:t xml:space="preserve">. </w:t>
      </w:r>
      <w:r w:rsidR="00D020DB" w:rsidRPr="00D020DB">
        <w:rPr>
          <w:rFonts w:eastAsia="Times New Roman" w:cs="Arial"/>
          <w:szCs w:val="19"/>
        </w:rPr>
        <w:t xml:space="preserve"> Additionally, a mobile messaging intervention (Mobile for development or M4D) was developed to complement the ongoing C4D activities. The M4D program targeted the same behaviors as the C4D program. </w:t>
      </w:r>
      <w:r w:rsidR="00D020DB" w:rsidRPr="004A71F6">
        <w:rPr>
          <w:rFonts w:eastAsia="Times New Roman" w:cs="Arial"/>
          <w:szCs w:val="19"/>
        </w:rPr>
        <w:t>Rather than relying on home visits, drama or radio programming, the program relied on voice messages directly delivered to female respondents through their cell phones.</w:t>
      </w:r>
      <w:r w:rsidR="004A71F6" w:rsidRPr="004A71F6">
        <w:rPr>
          <w:rFonts w:eastAsia="Times New Roman" w:cs="Arial"/>
          <w:szCs w:val="19"/>
        </w:rPr>
        <w:t xml:space="preserve"> In order to allow for a rigorous evaluation of these programs, the C4D program was randomly rolled out at the community level, while the M4D program was randomized at the individual level. To capture changes in behavior, three survey rounds were conducted: A baseline survey in 2012, a midline survey in 2014 and an </w:t>
      </w:r>
      <w:proofErr w:type="spellStart"/>
      <w:r w:rsidR="004A71F6" w:rsidRPr="004A71F6">
        <w:rPr>
          <w:rFonts w:eastAsia="Times New Roman" w:cs="Arial"/>
          <w:szCs w:val="19"/>
        </w:rPr>
        <w:t>endline</w:t>
      </w:r>
      <w:proofErr w:type="spellEnd"/>
      <w:r w:rsidR="004A71F6" w:rsidRPr="004A71F6">
        <w:rPr>
          <w:rFonts w:eastAsia="Times New Roman" w:cs="Arial"/>
          <w:szCs w:val="19"/>
        </w:rPr>
        <w:t xml:space="preserve"> survey in 2016.</w:t>
      </w:r>
    </w:p>
    <w:p w14:paraId="1CF22AF1" w14:textId="4F42E1CC" w:rsidR="009D717B" w:rsidRPr="002140D2" w:rsidRDefault="004A71F6" w:rsidP="00D020DB">
      <w:pPr>
        <w:rPr>
          <w:rFonts w:eastAsia="Times New Roman" w:cs="Arial"/>
          <w:i/>
          <w:szCs w:val="19"/>
          <w:u w:val="single"/>
        </w:rPr>
      </w:pPr>
      <w:r w:rsidRPr="002140D2">
        <w:rPr>
          <w:rFonts w:eastAsia="Times New Roman" w:cs="Arial"/>
          <w:i/>
          <w:szCs w:val="19"/>
          <w:u w:val="single"/>
        </w:rPr>
        <w:t>Results</w:t>
      </w:r>
    </w:p>
    <w:p w14:paraId="7F0C15F2" w14:textId="373486E5" w:rsidR="003B681B" w:rsidRDefault="004A71F6" w:rsidP="003B681B">
      <w:pPr>
        <w:spacing w:after="0"/>
        <w:jc w:val="left"/>
        <w:rPr>
          <w:rFonts w:eastAsia="Times New Roman" w:cs="Arial"/>
          <w:szCs w:val="19"/>
        </w:rPr>
      </w:pPr>
      <w:r w:rsidRPr="008D1A90">
        <w:rPr>
          <w:rFonts w:eastAsia="Times New Roman" w:cs="Arial"/>
          <w:i/>
          <w:szCs w:val="19"/>
          <w:u w:val="single"/>
        </w:rPr>
        <w:t>The results presented in this report suggest that remarkable progress with respect to all five health be</w:t>
      </w:r>
      <w:r w:rsidR="00775BE7" w:rsidRPr="008D1A90">
        <w:rPr>
          <w:rFonts w:eastAsia="Times New Roman" w:cs="Arial"/>
          <w:i/>
          <w:szCs w:val="19"/>
          <w:u w:val="single"/>
        </w:rPr>
        <w:t>haviors has been made</w:t>
      </w:r>
      <w:r w:rsidRPr="008D1A90">
        <w:rPr>
          <w:rFonts w:eastAsia="Times New Roman" w:cs="Arial"/>
          <w:i/>
          <w:szCs w:val="19"/>
          <w:u w:val="single"/>
        </w:rPr>
        <w:t>:</w:t>
      </w:r>
      <w:r w:rsidRPr="004A71F6">
        <w:rPr>
          <w:rFonts w:eastAsia="Times New Roman" w:cs="Arial"/>
          <w:szCs w:val="19"/>
        </w:rPr>
        <w:t xml:space="preserve"> ITN utilization increased from 22% at baseline in 2012 to 77% at </w:t>
      </w:r>
      <w:proofErr w:type="spellStart"/>
      <w:r w:rsidRPr="004A71F6">
        <w:rPr>
          <w:rFonts w:eastAsia="Times New Roman" w:cs="Arial"/>
          <w:szCs w:val="19"/>
        </w:rPr>
        <w:t>endline</w:t>
      </w:r>
      <w:proofErr w:type="spellEnd"/>
      <w:r w:rsidRPr="004A71F6">
        <w:rPr>
          <w:rFonts w:eastAsia="Times New Roman" w:cs="Arial"/>
          <w:szCs w:val="19"/>
        </w:rPr>
        <w:t xml:space="preserve"> in 2016, the proportion of diarrhea cases treated with ORS or brought to a clinic increased from 85% to 98%, exclusive breastfeeding in the first six months increased from 78% to 90%, regular utilization of soap for </w:t>
      </w:r>
      <w:proofErr w:type="spellStart"/>
      <w:r w:rsidRPr="004A71F6">
        <w:rPr>
          <w:rFonts w:eastAsia="Times New Roman" w:cs="Arial"/>
          <w:szCs w:val="19"/>
        </w:rPr>
        <w:t>handwashing</w:t>
      </w:r>
      <w:proofErr w:type="spellEnd"/>
      <w:r w:rsidRPr="004A71F6">
        <w:rPr>
          <w:rFonts w:eastAsia="Times New Roman" w:cs="Arial"/>
          <w:szCs w:val="19"/>
        </w:rPr>
        <w:t xml:space="preserve"> increased from 31% to 46% and skilled birth attendant coverage increased for 58% to 73%. No additional changes in health behavior were found for the randomly assigned community activities. One of the most likely reasons was intervention targeting, with only a minority of targeted caregivers participated in these programs. </w:t>
      </w:r>
      <w:r w:rsidRPr="002615CE">
        <w:rPr>
          <w:rFonts w:eastAsia="Times New Roman" w:cs="Arial"/>
          <w:b/>
          <w:i/>
          <w:szCs w:val="19"/>
        </w:rPr>
        <w:t>Overall, the difference in self-reported exposure to key C4D interventions between treated and control areas was less than 15 percentage points, making larger outcome differentials rather unlikely ex-ante. Even those exposed appear to have participated in very few events with many communities reporting less than a single radio or drama show in a given year. We also detected widespread exposure to other behavior change interventions in all communities. Most subjects reported high exposure to radio programs and home visits by community-based agents, which likely contributed to the overall change in behavior, but may also have lowered the potential impact of the complementary interventions.</w:t>
      </w:r>
      <w:r w:rsidRPr="004A71F6">
        <w:rPr>
          <w:rFonts w:eastAsia="Times New Roman" w:cs="Arial"/>
          <w:szCs w:val="19"/>
        </w:rPr>
        <w:t xml:space="preserve"> Results are slightly more positive for mobile messaging, which seems to have increased ITN utilization and the presence of soap in households by 5 and 9 percentage points, respectively.</w:t>
      </w:r>
    </w:p>
    <w:p w14:paraId="4188B0A2" w14:textId="77777777" w:rsidR="008D1A90" w:rsidRDefault="008D1A90" w:rsidP="003B681B">
      <w:pPr>
        <w:spacing w:after="0"/>
        <w:jc w:val="left"/>
        <w:rPr>
          <w:rFonts w:eastAsia="Times New Roman" w:cs="Arial"/>
          <w:szCs w:val="19"/>
        </w:rPr>
      </w:pPr>
    </w:p>
    <w:p w14:paraId="33ED1018" w14:textId="77777777" w:rsidR="008D1A90" w:rsidRDefault="008D1A90" w:rsidP="003B681B">
      <w:pPr>
        <w:spacing w:after="0"/>
        <w:jc w:val="left"/>
        <w:rPr>
          <w:rFonts w:eastAsia="Times New Roman" w:cs="Arial"/>
          <w:szCs w:val="19"/>
        </w:rPr>
      </w:pPr>
    </w:p>
    <w:p w14:paraId="128AA079" w14:textId="77777777" w:rsidR="00D01A58" w:rsidRDefault="00D01A58" w:rsidP="00800917">
      <w:pPr>
        <w:spacing w:after="0"/>
        <w:rPr>
          <w:sz w:val="18"/>
          <w:szCs w:val="18"/>
          <w:lang w:eastAsia="ja-JP"/>
        </w:rPr>
      </w:pPr>
    </w:p>
    <w:p w14:paraId="6B3B095D" w14:textId="77777777" w:rsidR="00D01A58" w:rsidRDefault="00D01A58" w:rsidP="00800917">
      <w:pPr>
        <w:spacing w:after="0"/>
        <w:rPr>
          <w:sz w:val="18"/>
          <w:szCs w:val="18"/>
          <w:lang w:eastAsia="ja-JP"/>
        </w:rPr>
      </w:pPr>
    </w:p>
    <w:p w14:paraId="311A11B5" w14:textId="3EEB2564" w:rsidR="003F0846" w:rsidRDefault="00725E35" w:rsidP="003F0846">
      <w:pPr>
        <w:pStyle w:val="Level2heading"/>
        <w:rPr>
          <w:sz w:val="20"/>
        </w:rPr>
      </w:pPr>
      <w:r>
        <w:rPr>
          <w:sz w:val="20"/>
        </w:rPr>
        <w:t>Other syntheses</w:t>
      </w:r>
      <w:r w:rsidR="000E342B">
        <w:rPr>
          <w:sz w:val="20"/>
        </w:rPr>
        <w:t xml:space="preserve"> </w:t>
      </w:r>
      <w:r w:rsidR="00316863">
        <w:rPr>
          <w:sz w:val="20"/>
        </w:rPr>
        <w:t>(qualitative, not systematic</w:t>
      </w:r>
      <w:r>
        <w:rPr>
          <w:sz w:val="20"/>
        </w:rPr>
        <w:t>)</w:t>
      </w:r>
    </w:p>
    <w:p w14:paraId="5F6D4BE0" w14:textId="77777777" w:rsidR="003F0846" w:rsidRDefault="003F0846" w:rsidP="003F0846">
      <w:pPr>
        <w:spacing w:after="0"/>
        <w:rPr>
          <w:lang w:eastAsia="ja-JP"/>
        </w:rPr>
      </w:pPr>
    </w:p>
    <w:p w14:paraId="5B0028D4" w14:textId="1193AEA0" w:rsidR="00725E35" w:rsidRPr="003F0846" w:rsidRDefault="00D33EB1" w:rsidP="003F0846">
      <w:pPr>
        <w:spacing w:after="0"/>
        <w:rPr>
          <w:lang w:eastAsia="ja-JP"/>
        </w:rPr>
      </w:pPr>
      <w:hyperlink r:id="rId21" w:history="1">
        <w:r w:rsidRPr="00D33EB1">
          <w:rPr>
            <w:rStyle w:val="Hyperlink"/>
            <w:lang w:eastAsia="ja-JP"/>
          </w:rPr>
          <w:t>Research Report: Humanitarian broadcasting in emergencies – A synthesis of evaluation findings 2015</w:t>
        </w:r>
      </w:hyperlink>
      <w:r>
        <w:rPr>
          <w:lang w:eastAsia="ja-JP"/>
        </w:rPr>
        <w:t xml:space="preserve"> </w:t>
      </w:r>
      <w:r w:rsidR="00886FF2">
        <w:rPr>
          <w:lang w:eastAsia="ja-JP"/>
        </w:rPr>
        <w:t xml:space="preserve">also </w:t>
      </w:r>
      <w:hyperlink r:id="rId22" w:history="1">
        <w:r w:rsidR="00886FF2" w:rsidRPr="00886FF2">
          <w:rPr>
            <w:rStyle w:val="Hyperlink"/>
            <w:lang w:eastAsia="ja-JP"/>
          </w:rPr>
          <w:t>here</w:t>
        </w:r>
      </w:hyperlink>
    </w:p>
    <w:p w14:paraId="30A98AFC" w14:textId="72C22F26" w:rsidR="00D90E4B" w:rsidRDefault="00D90E4B" w:rsidP="00177C36">
      <w:pPr>
        <w:spacing w:after="0"/>
        <w:rPr>
          <w:sz w:val="18"/>
          <w:szCs w:val="18"/>
          <w:lang w:eastAsia="ja-JP"/>
        </w:rPr>
      </w:pPr>
    </w:p>
    <w:p w14:paraId="139082F2" w14:textId="77777777" w:rsidR="00753D3F" w:rsidRDefault="00D33EB1" w:rsidP="00753D3F">
      <w:pPr>
        <w:widowControl w:val="0"/>
        <w:autoSpaceDE w:val="0"/>
        <w:autoSpaceDN w:val="0"/>
        <w:adjustRightInd w:val="0"/>
        <w:spacing w:after="0"/>
        <w:jc w:val="left"/>
        <w:rPr>
          <w:rFonts w:cs="Arial"/>
          <w:szCs w:val="19"/>
        </w:rPr>
      </w:pPr>
      <w:r w:rsidRPr="00D33EB1">
        <w:rPr>
          <w:rFonts w:cs="Arial"/>
          <w:szCs w:val="19"/>
        </w:rPr>
        <w:t xml:space="preserve">Since 1994, when a new Kinyarwanda-language service was set up in response to the Rwanda genocide, the BBC World Service and (since it was established in 1999) BBC Media Action have responded to 28 emergencies providing critical information to meet the needs of people affected. </w:t>
      </w:r>
    </w:p>
    <w:p w14:paraId="6F5DF7E1" w14:textId="77777777" w:rsidR="00E42DF7" w:rsidRDefault="00E42DF7" w:rsidP="00753D3F">
      <w:pPr>
        <w:widowControl w:val="0"/>
        <w:autoSpaceDE w:val="0"/>
        <w:autoSpaceDN w:val="0"/>
        <w:adjustRightInd w:val="0"/>
        <w:spacing w:after="0"/>
        <w:jc w:val="left"/>
        <w:rPr>
          <w:rFonts w:cs="Arial"/>
          <w:szCs w:val="19"/>
        </w:rPr>
      </w:pPr>
    </w:p>
    <w:p w14:paraId="02FB7258" w14:textId="55BC49D8" w:rsidR="00E42DF7" w:rsidRPr="00E42DF7" w:rsidRDefault="00E42DF7" w:rsidP="00753D3F">
      <w:pPr>
        <w:widowControl w:val="0"/>
        <w:autoSpaceDE w:val="0"/>
        <w:autoSpaceDN w:val="0"/>
        <w:adjustRightInd w:val="0"/>
        <w:spacing w:after="0"/>
        <w:jc w:val="left"/>
        <w:rPr>
          <w:rFonts w:cs="Arial"/>
          <w:color w:val="000000"/>
          <w:szCs w:val="19"/>
        </w:rPr>
      </w:pPr>
      <w:r w:rsidRPr="00807921">
        <w:rPr>
          <w:rFonts w:cs="Arial"/>
          <w:color w:val="000000"/>
          <w:szCs w:val="19"/>
        </w:rPr>
        <w:t>Some more robust assessments have been made, particularly by Ella Romo Murphy of Finland’s University of Jyväskyla</w:t>
      </w:r>
      <w:r w:rsidRPr="00807921">
        <w:rPr>
          <w:rFonts w:cs="Arial"/>
          <w:color w:val="8C0307"/>
          <w:szCs w:val="19"/>
        </w:rPr>
        <w:t xml:space="preserve"> </w:t>
      </w:r>
      <w:r w:rsidRPr="00807921">
        <w:rPr>
          <w:rFonts w:cs="Arial"/>
          <w:color w:val="000000"/>
          <w:szCs w:val="19"/>
        </w:rPr>
        <w:t>among a significant body of work on the use of communication in disasters, especially in disaster preparedness and building community resilience, Murphy has also examined the effectiveness of the communication processes in place in Banda Aceh during and after the 2004 tsunami (rather than specific interventions, or sector</w:t>
      </w:r>
      <w:r>
        <w:rPr>
          <w:rFonts w:cs="Arial"/>
          <w:color w:val="000000"/>
          <w:szCs w:val="19"/>
        </w:rPr>
        <w:t xml:space="preserve"> </w:t>
      </w:r>
      <w:r w:rsidRPr="00807921">
        <w:rPr>
          <w:rFonts w:cs="Arial"/>
          <w:color w:val="000000"/>
          <w:szCs w:val="19"/>
        </w:rPr>
        <w:t>level communication activities). It suggests that communication information strategies in crisis would be strengthened by an emphasis on personal and community communication, particularly through local places (prayer halls and coffee shops) in relation to information exchange and decision-making.</w:t>
      </w:r>
    </w:p>
    <w:p w14:paraId="4EF6645A" w14:textId="77777777" w:rsidR="00753D3F" w:rsidRDefault="00753D3F" w:rsidP="00753D3F">
      <w:pPr>
        <w:widowControl w:val="0"/>
        <w:autoSpaceDE w:val="0"/>
        <w:autoSpaceDN w:val="0"/>
        <w:adjustRightInd w:val="0"/>
        <w:spacing w:after="0"/>
        <w:jc w:val="left"/>
        <w:rPr>
          <w:rFonts w:cs="Arial"/>
          <w:szCs w:val="19"/>
        </w:rPr>
      </w:pPr>
    </w:p>
    <w:p w14:paraId="6BCBBFB9" w14:textId="29FC4BD8" w:rsidR="00753D3F" w:rsidRDefault="00D33EB1" w:rsidP="00753D3F">
      <w:pPr>
        <w:widowControl w:val="0"/>
        <w:autoSpaceDE w:val="0"/>
        <w:autoSpaceDN w:val="0"/>
        <w:adjustRightInd w:val="0"/>
        <w:spacing w:after="0"/>
        <w:jc w:val="left"/>
        <w:rPr>
          <w:rFonts w:cs="Arial"/>
          <w:szCs w:val="19"/>
        </w:rPr>
      </w:pPr>
      <w:r w:rsidRPr="00D33EB1">
        <w:rPr>
          <w:rFonts w:cs="Arial"/>
          <w:szCs w:val="19"/>
        </w:rPr>
        <w:t>However, there is still little systematic learning around what does and does not work in using communication to help people respond to and recover from disaster. This research report is designed as a contribution to address this gap, using insights from BBC Media Action’s own monitoring and evaluations of four specific case studies</w:t>
      </w:r>
      <w:r w:rsidR="00753D3F">
        <w:rPr>
          <w:rFonts w:cs="Arial"/>
          <w:szCs w:val="19"/>
        </w:rPr>
        <w:t xml:space="preserve">: responses to the 2015 Nepal earthquakes, the Ebola crisis, the Syrian refugee crisis and the 2014 conflict in Gaza. </w:t>
      </w:r>
    </w:p>
    <w:p w14:paraId="4A546DDA" w14:textId="0C8A6A58" w:rsidR="00D33EB1" w:rsidRDefault="00D33EB1" w:rsidP="00D33EB1">
      <w:pPr>
        <w:widowControl w:val="0"/>
        <w:autoSpaceDE w:val="0"/>
        <w:autoSpaceDN w:val="0"/>
        <w:adjustRightInd w:val="0"/>
        <w:spacing w:after="0"/>
        <w:jc w:val="left"/>
        <w:rPr>
          <w:rFonts w:cs="Arial"/>
          <w:szCs w:val="19"/>
        </w:rPr>
      </w:pPr>
    </w:p>
    <w:p w14:paraId="5BA46EBE" w14:textId="5D74A417" w:rsidR="00807921" w:rsidRDefault="00C86049" w:rsidP="00C86049">
      <w:pPr>
        <w:widowControl w:val="0"/>
        <w:autoSpaceDE w:val="0"/>
        <w:autoSpaceDN w:val="0"/>
        <w:adjustRightInd w:val="0"/>
        <w:spacing w:after="0"/>
        <w:jc w:val="left"/>
        <w:rPr>
          <w:rFonts w:cs="Arial"/>
          <w:szCs w:val="19"/>
        </w:rPr>
      </w:pPr>
      <w:r w:rsidRPr="00C86049">
        <w:rPr>
          <w:rFonts w:cs="Arial"/>
          <w:szCs w:val="19"/>
        </w:rPr>
        <w:t>This report focuses mainly on mass communication programming – broadcasting that can reach millions of people when disaster strikes – informing them about what has happened, what to do, how to find missing loved ones and how to protect themselves and their families during the crisis</w:t>
      </w:r>
      <w:r w:rsidR="00807921">
        <w:rPr>
          <w:rFonts w:cs="Arial"/>
          <w:szCs w:val="19"/>
        </w:rPr>
        <w:t>.</w:t>
      </w:r>
      <w:r w:rsidR="00753D3F">
        <w:rPr>
          <w:rFonts w:cs="Arial"/>
          <w:szCs w:val="19"/>
        </w:rPr>
        <w:t xml:space="preserve"> </w:t>
      </w:r>
    </w:p>
    <w:p w14:paraId="5EC7E690" w14:textId="77777777" w:rsidR="00753D3F" w:rsidRDefault="00753D3F" w:rsidP="00C86049">
      <w:pPr>
        <w:widowControl w:val="0"/>
        <w:autoSpaceDE w:val="0"/>
        <w:autoSpaceDN w:val="0"/>
        <w:adjustRightInd w:val="0"/>
        <w:spacing w:after="0"/>
        <w:jc w:val="left"/>
        <w:rPr>
          <w:rFonts w:cs="Arial"/>
          <w:szCs w:val="19"/>
        </w:rPr>
      </w:pPr>
    </w:p>
    <w:p w14:paraId="109DC672" w14:textId="258AAECA" w:rsidR="009E6788" w:rsidRPr="00D56025" w:rsidRDefault="009E6788" w:rsidP="00C86049">
      <w:pPr>
        <w:widowControl w:val="0"/>
        <w:autoSpaceDE w:val="0"/>
        <w:autoSpaceDN w:val="0"/>
        <w:adjustRightInd w:val="0"/>
        <w:spacing w:after="0"/>
        <w:jc w:val="left"/>
        <w:rPr>
          <w:rFonts w:cs="Arial"/>
          <w:i/>
          <w:szCs w:val="19"/>
          <w:u w:val="single"/>
        </w:rPr>
      </w:pPr>
      <w:r w:rsidRPr="00D56025">
        <w:rPr>
          <w:rFonts w:cs="Arial"/>
          <w:i/>
          <w:szCs w:val="19"/>
          <w:u w:val="single"/>
        </w:rPr>
        <w:t>Results and Insights</w:t>
      </w:r>
    </w:p>
    <w:p w14:paraId="73460F48" w14:textId="77777777" w:rsidR="00316863" w:rsidRPr="000C6FCF" w:rsidRDefault="00D56025" w:rsidP="00316863">
      <w:pPr>
        <w:widowControl w:val="0"/>
        <w:autoSpaceDE w:val="0"/>
        <w:autoSpaceDN w:val="0"/>
        <w:adjustRightInd w:val="0"/>
        <w:spacing w:after="0"/>
        <w:jc w:val="left"/>
        <w:rPr>
          <w:rFonts w:cs="Arial"/>
          <w:b/>
          <w:szCs w:val="19"/>
        </w:rPr>
      </w:pPr>
      <w:r w:rsidRPr="00D56025">
        <w:rPr>
          <w:rFonts w:cs="Arial"/>
          <w:szCs w:val="19"/>
        </w:rPr>
        <w:t xml:space="preserve">An overall finding is that issues of engagement, access and trust are key to achieving outcomes. Even when people are desperate for any information in the crisis and might be expected to have lower standards around the quality, relevance and engagement of that information, findings across cases do not support this. </w:t>
      </w:r>
      <w:r w:rsidRPr="000C6FCF">
        <w:rPr>
          <w:rFonts w:cs="Arial"/>
          <w:b/>
          <w:i/>
          <w:szCs w:val="19"/>
        </w:rPr>
        <w:t xml:space="preserve">Crisis exacerbates and heightens </w:t>
      </w:r>
      <w:r w:rsidRPr="000C6FCF">
        <w:rPr>
          <w:rFonts w:cs="Arial"/>
          <w:b/>
          <w:i/>
          <w:szCs w:val="19"/>
        </w:rPr>
        <w:lastRenderedPageBreak/>
        <w:t>existing issues and people make choices about where to get their information based on access, quality, trust and relevance of content.</w:t>
      </w:r>
      <w:r w:rsidR="00316863" w:rsidRPr="000C6FCF">
        <w:rPr>
          <w:rFonts w:cs="Arial"/>
          <w:b/>
          <w:szCs w:val="19"/>
        </w:rPr>
        <w:t xml:space="preserve"> </w:t>
      </w:r>
    </w:p>
    <w:p w14:paraId="09A44524" w14:textId="77777777" w:rsidR="00316863" w:rsidRPr="005C0D5D" w:rsidRDefault="00316863" w:rsidP="00316863">
      <w:pPr>
        <w:pStyle w:val="ListParagraph"/>
        <w:widowControl w:val="0"/>
        <w:numPr>
          <w:ilvl w:val="0"/>
          <w:numId w:val="46"/>
        </w:numPr>
        <w:autoSpaceDE w:val="0"/>
        <w:autoSpaceDN w:val="0"/>
        <w:adjustRightInd w:val="0"/>
        <w:spacing w:after="0"/>
        <w:jc w:val="left"/>
        <w:rPr>
          <w:szCs w:val="19"/>
        </w:rPr>
      </w:pPr>
      <w:r w:rsidRPr="005C0D5D">
        <w:rPr>
          <w:szCs w:val="19"/>
        </w:rPr>
        <w:t>Listener engagement with the programs related closely to their empathizing with the content and feeling that the presenters and guests on the programs were empathetic to their situation and needs.</w:t>
      </w:r>
    </w:p>
    <w:p w14:paraId="47FA6C40" w14:textId="77777777" w:rsidR="005C0D5D" w:rsidRPr="005C0D5D" w:rsidRDefault="00316863" w:rsidP="005C0D5D">
      <w:pPr>
        <w:pStyle w:val="ListParagraph"/>
        <w:widowControl w:val="0"/>
        <w:numPr>
          <w:ilvl w:val="0"/>
          <w:numId w:val="46"/>
        </w:numPr>
        <w:autoSpaceDE w:val="0"/>
        <w:autoSpaceDN w:val="0"/>
        <w:adjustRightInd w:val="0"/>
        <w:spacing w:after="0"/>
        <w:jc w:val="left"/>
        <w:rPr>
          <w:szCs w:val="19"/>
        </w:rPr>
      </w:pPr>
      <w:r w:rsidRPr="005C0D5D">
        <w:rPr>
          <w:szCs w:val="19"/>
        </w:rPr>
        <w:t>Listeners trusted programs that they believed to be accurate and consistent with other information they had heard and knew. In a rapidly changing and uncertain environment, trust is fluid and heavily dependent on the accuracy of the information given. Content that accurately reflected current issues was trusted.</w:t>
      </w:r>
    </w:p>
    <w:p w14:paraId="12774D04" w14:textId="1ABD041F" w:rsidR="005C0D5D" w:rsidRPr="005C0D5D" w:rsidRDefault="005C0D5D" w:rsidP="005C0D5D">
      <w:pPr>
        <w:pStyle w:val="ListParagraph"/>
        <w:widowControl w:val="0"/>
        <w:numPr>
          <w:ilvl w:val="0"/>
          <w:numId w:val="46"/>
        </w:numPr>
        <w:autoSpaceDE w:val="0"/>
        <w:autoSpaceDN w:val="0"/>
        <w:adjustRightInd w:val="0"/>
        <w:spacing w:after="0"/>
        <w:jc w:val="left"/>
        <w:rPr>
          <w:szCs w:val="19"/>
        </w:rPr>
      </w:pPr>
      <w:r w:rsidRPr="005C0D5D">
        <w:rPr>
          <w:szCs w:val="19"/>
        </w:rPr>
        <w:t>The identified outcomes (of mass communication) common to each case</w:t>
      </w:r>
      <w:r>
        <w:rPr>
          <w:szCs w:val="19"/>
        </w:rPr>
        <w:t xml:space="preserve"> are</w:t>
      </w:r>
      <w:r w:rsidRPr="005C0D5D">
        <w:rPr>
          <w:szCs w:val="19"/>
        </w:rPr>
        <w:t xml:space="preserve"> giving people a voice, motivation, confidence, discussion, knowledge, attitudes and actions.</w:t>
      </w:r>
    </w:p>
    <w:p w14:paraId="7C31908A" w14:textId="77777777" w:rsidR="00F564D4" w:rsidRDefault="005C0D5D" w:rsidP="00F564D4">
      <w:pPr>
        <w:pStyle w:val="ListParagraph"/>
        <w:widowControl w:val="0"/>
        <w:numPr>
          <w:ilvl w:val="0"/>
          <w:numId w:val="46"/>
        </w:numPr>
        <w:autoSpaceDE w:val="0"/>
        <w:autoSpaceDN w:val="0"/>
        <w:adjustRightInd w:val="0"/>
        <w:spacing w:after="0"/>
        <w:jc w:val="left"/>
        <w:rPr>
          <w:szCs w:val="19"/>
        </w:rPr>
      </w:pPr>
      <w:r w:rsidRPr="000C6FCF">
        <w:rPr>
          <w:b/>
          <w:i/>
          <w:szCs w:val="19"/>
        </w:rPr>
        <w:t>Sharing knowledge through information provision is perhaps the most frequently referred to benefit of media in crisis.</w:t>
      </w:r>
      <w:r w:rsidRPr="005C0D5D">
        <w:rPr>
          <w:szCs w:val="19"/>
        </w:rPr>
        <w:t xml:space="preserve"> It is referenced both as a prerequisite to action and in terms of meeting psychosocial needs in itself, and it is part of the recommended minimum requirements of emergency psychosocial aid.</w:t>
      </w:r>
    </w:p>
    <w:p w14:paraId="338F50EC" w14:textId="3BBB65B5" w:rsidR="008D1A90" w:rsidRPr="0079609D" w:rsidRDefault="00F564D4" w:rsidP="008D1A90">
      <w:pPr>
        <w:pStyle w:val="ListParagraph"/>
        <w:widowControl w:val="0"/>
        <w:numPr>
          <w:ilvl w:val="0"/>
          <w:numId w:val="46"/>
        </w:numPr>
        <w:autoSpaceDE w:val="0"/>
        <w:autoSpaceDN w:val="0"/>
        <w:adjustRightInd w:val="0"/>
        <w:spacing w:after="0"/>
        <w:jc w:val="left"/>
        <w:rPr>
          <w:b/>
          <w:i/>
          <w:szCs w:val="19"/>
        </w:rPr>
      </w:pPr>
      <w:r w:rsidRPr="00F564D4">
        <w:rPr>
          <w:szCs w:val="19"/>
        </w:rPr>
        <w:t xml:space="preserve">The evaluation findings suggest that media can influence attitudes in crisis, particularly in relation to people’s feelings about the situation. </w:t>
      </w:r>
      <w:r w:rsidRPr="000C6FCF">
        <w:rPr>
          <w:b/>
          <w:i/>
          <w:szCs w:val="19"/>
        </w:rPr>
        <w:t>Evidence suggests that programs made listeners feel more hopeful in and about their situation, largely by connecting them with others through shared experiences, making them aware that they</w:t>
      </w:r>
      <w:r w:rsidR="00117183">
        <w:rPr>
          <w:b/>
          <w:i/>
          <w:szCs w:val="19"/>
        </w:rPr>
        <w:t xml:space="preserve"> </w:t>
      </w:r>
      <w:r w:rsidRPr="00117183">
        <w:rPr>
          <w:b/>
          <w:i/>
          <w:szCs w:val="19"/>
        </w:rPr>
        <w:t>were not alone and that their situation and needs were known</w:t>
      </w:r>
      <w:r w:rsidRPr="00117183">
        <w:rPr>
          <w:szCs w:val="19"/>
        </w:rPr>
        <w:t>.</w:t>
      </w:r>
      <w:bookmarkStart w:id="0" w:name="_GoBack"/>
      <w:bookmarkEnd w:id="0"/>
    </w:p>
    <w:p w14:paraId="35E8DD90" w14:textId="77777777" w:rsidR="008D1A90" w:rsidRPr="008D1A90" w:rsidRDefault="008D1A90" w:rsidP="008D1A90">
      <w:pPr>
        <w:widowControl w:val="0"/>
        <w:autoSpaceDE w:val="0"/>
        <w:autoSpaceDN w:val="0"/>
        <w:adjustRightInd w:val="0"/>
        <w:spacing w:after="0"/>
        <w:jc w:val="left"/>
        <w:rPr>
          <w:b/>
          <w:i/>
          <w:szCs w:val="19"/>
        </w:rPr>
      </w:pPr>
    </w:p>
    <w:p w14:paraId="7EA4CA53" w14:textId="77777777" w:rsidR="00F564D4" w:rsidRDefault="00F564D4" w:rsidP="00C86049">
      <w:pPr>
        <w:widowControl w:val="0"/>
        <w:autoSpaceDE w:val="0"/>
        <w:autoSpaceDN w:val="0"/>
        <w:adjustRightInd w:val="0"/>
        <w:spacing w:after="0"/>
        <w:jc w:val="left"/>
        <w:rPr>
          <w:rFonts w:cs="Arial"/>
          <w:szCs w:val="19"/>
        </w:rPr>
      </w:pPr>
    </w:p>
    <w:p w14:paraId="5E065600" w14:textId="28643D8F" w:rsidR="00316863" w:rsidRDefault="00117183" w:rsidP="00C86049">
      <w:pPr>
        <w:widowControl w:val="0"/>
        <w:autoSpaceDE w:val="0"/>
        <w:autoSpaceDN w:val="0"/>
        <w:adjustRightInd w:val="0"/>
        <w:spacing w:after="0"/>
        <w:jc w:val="left"/>
        <w:rPr>
          <w:rFonts w:cs="Arial"/>
          <w:i/>
          <w:szCs w:val="19"/>
          <w:u w:val="single"/>
        </w:rPr>
      </w:pPr>
      <w:r w:rsidRPr="00117183">
        <w:rPr>
          <w:rFonts w:cs="Arial"/>
          <w:i/>
          <w:szCs w:val="19"/>
          <w:u w:val="single"/>
        </w:rPr>
        <w:t>Proposed theory of change for the role of mass media in humanitarian emergencies</w:t>
      </w:r>
    </w:p>
    <w:p w14:paraId="7A5F8517" w14:textId="77777777" w:rsidR="00117183" w:rsidRPr="00117183" w:rsidRDefault="00117183" w:rsidP="00C86049">
      <w:pPr>
        <w:widowControl w:val="0"/>
        <w:autoSpaceDE w:val="0"/>
        <w:autoSpaceDN w:val="0"/>
        <w:adjustRightInd w:val="0"/>
        <w:spacing w:after="0"/>
        <w:jc w:val="left"/>
        <w:rPr>
          <w:rFonts w:cs="Arial"/>
          <w:i/>
          <w:szCs w:val="19"/>
          <w:u w:val="single"/>
        </w:rPr>
      </w:pPr>
    </w:p>
    <w:p w14:paraId="10B91B98" w14:textId="77777777" w:rsidR="00117183" w:rsidRDefault="00117183" w:rsidP="00C86049">
      <w:pPr>
        <w:widowControl w:val="0"/>
        <w:autoSpaceDE w:val="0"/>
        <w:autoSpaceDN w:val="0"/>
        <w:adjustRightInd w:val="0"/>
        <w:spacing w:after="0"/>
        <w:jc w:val="left"/>
        <w:rPr>
          <w:rFonts w:cs="Arial"/>
          <w:szCs w:val="19"/>
        </w:rPr>
      </w:pPr>
    </w:p>
    <w:p w14:paraId="73185C94" w14:textId="010C845D" w:rsidR="009C3AAA" w:rsidRDefault="00117183" w:rsidP="00117183">
      <w:pPr>
        <w:widowControl w:val="0"/>
        <w:autoSpaceDE w:val="0"/>
        <w:autoSpaceDN w:val="0"/>
        <w:adjustRightInd w:val="0"/>
        <w:spacing w:after="0"/>
        <w:jc w:val="center"/>
        <w:rPr>
          <w:rFonts w:cs="Arial"/>
          <w:szCs w:val="19"/>
        </w:rPr>
      </w:pPr>
      <w:r>
        <w:rPr>
          <w:b/>
          <w:i/>
          <w:noProof/>
          <w:szCs w:val="19"/>
        </w:rPr>
        <w:drawing>
          <wp:inline distT="0" distB="0" distL="0" distR="0" wp14:anchorId="583E9D67" wp14:editId="75296C68">
            <wp:extent cx="3936691" cy="2623176"/>
            <wp:effectExtent l="0" t="0" r="635" b="0"/>
            <wp:docPr id="1" name="Picture 1" descr="Macintosh HD:private:var:folders:tq:x74p6k5j57x8qmfgj63gfrp00000gn:T:TemporaryItems:Screen Shot 2020-03-26 at 5.56.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tq:x74p6k5j57x8qmfgj63gfrp00000gn:T:TemporaryItems:Screen Shot 2020-03-26 at 5.56.42 P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6958" cy="2623354"/>
                    </a:xfrm>
                    <a:prstGeom prst="rect">
                      <a:avLst/>
                    </a:prstGeom>
                    <a:noFill/>
                    <a:ln>
                      <a:noFill/>
                    </a:ln>
                  </pic:spPr>
                </pic:pic>
              </a:graphicData>
            </a:graphic>
          </wp:inline>
        </w:drawing>
      </w:r>
    </w:p>
    <w:p w14:paraId="169CBEAC" w14:textId="61FC71A9" w:rsidR="009C3AAA" w:rsidRPr="009C3AAA" w:rsidRDefault="009C3AAA" w:rsidP="00C86049">
      <w:pPr>
        <w:widowControl w:val="0"/>
        <w:autoSpaceDE w:val="0"/>
        <w:autoSpaceDN w:val="0"/>
        <w:adjustRightInd w:val="0"/>
        <w:spacing w:after="0"/>
        <w:jc w:val="left"/>
        <w:rPr>
          <w:rFonts w:cs="Arial"/>
          <w:i/>
          <w:szCs w:val="19"/>
          <w:u w:val="single"/>
        </w:rPr>
      </w:pPr>
      <w:r w:rsidRPr="009C3AAA">
        <w:rPr>
          <w:rFonts w:cs="Arial"/>
          <w:i/>
          <w:szCs w:val="19"/>
          <w:u w:val="single"/>
        </w:rPr>
        <w:t>Limitations</w:t>
      </w:r>
    </w:p>
    <w:p w14:paraId="2A3E44BD" w14:textId="17250C2D" w:rsidR="00AE10E6" w:rsidRPr="002615CE" w:rsidRDefault="009C3AAA" w:rsidP="002615CE">
      <w:pPr>
        <w:widowControl w:val="0"/>
        <w:autoSpaceDE w:val="0"/>
        <w:autoSpaceDN w:val="0"/>
        <w:adjustRightInd w:val="0"/>
        <w:spacing w:after="0"/>
        <w:jc w:val="left"/>
        <w:rPr>
          <w:rFonts w:cs="Arial"/>
          <w:szCs w:val="19"/>
        </w:rPr>
      </w:pPr>
      <w:r w:rsidRPr="009C3AAA">
        <w:rPr>
          <w:rFonts w:cs="Arial"/>
          <w:szCs w:val="19"/>
        </w:rPr>
        <w:t>Evaluations of interventions that do exist, including those that form the case studies of this paper, tend to rely on non-representative self-reported attributions of change and are therefore limited in the evidence they supply (the attempt made in this paper to carry out a more rigorous synthesis of findings is designed to help ameliorate this weakness).</w:t>
      </w:r>
    </w:p>
    <w:p w14:paraId="1BE2C1EC" w14:textId="77777777" w:rsidR="00CC6D3B" w:rsidRDefault="00CC6D3B" w:rsidP="00177C36">
      <w:pPr>
        <w:spacing w:after="0"/>
        <w:rPr>
          <w:sz w:val="18"/>
          <w:szCs w:val="18"/>
          <w:lang w:eastAsia="ja-JP"/>
        </w:rPr>
      </w:pPr>
    </w:p>
    <w:p w14:paraId="42F8DEF1" w14:textId="77777777" w:rsidR="001B5E08" w:rsidRDefault="001B5E08" w:rsidP="00177C36">
      <w:pPr>
        <w:spacing w:after="0"/>
        <w:rPr>
          <w:sz w:val="18"/>
          <w:szCs w:val="18"/>
          <w:lang w:eastAsia="ja-JP"/>
        </w:rPr>
      </w:pPr>
    </w:p>
    <w:p w14:paraId="63322798" w14:textId="31D539B7" w:rsidR="004A1DA1" w:rsidRPr="00212836" w:rsidRDefault="004A1DA1" w:rsidP="00177C36">
      <w:pPr>
        <w:spacing w:after="0"/>
        <w:rPr>
          <w:sz w:val="18"/>
          <w:szCs w:val="18"/>
          <w:lang w:eastAsia="ja-JP"/>
        </w:rPr>
      </w:pPr>
    </w:p>
    <w:sectPr w:rsidR="004A1DA1" w:rsidRPr="00212836" w:rsidSect="000516E4">
      <w:headerReference w:type="default" r:id="rId24"/>
      <w:footerReference w:type="default" r:id="rId25"/>
      <w:headerReference w:type="first" r:id="rId26"/>
      <w:pgSz w:w="12240" w:h="15840" w:code="1"/>
      <w:pgMar w:top="720" w:right="1008" w:bottom="720" w:left="1008" w:header="720" w:footer="115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A882D7" w15:done="0"/>
  <w15:commentEx w15:paraId="0BEB9B99" w15:paraIdParent="69A882D7" w15:done="0"/>
  <w15:commentEx w15:paraId="2E868ED1" w15:done="0"/>
  <w15:commentEx w15:paraId="7ABB041A" w15:paraIdParent="2E868ED1" w15:done="0"/>
  <w15:commentEx w15:paraId="3F0AF73F" w15:paraIdParent="2E868ED1" w15:done="0"/>
  <w15:commentEx w15:paraId="238B23F1" w15:done="0"/>
  <w15:commentEx w15:paraId="1EBFE1AF" w15:paraIdParent="238B23F1" w15:done="0"/>
  <w15:commentEx w15:paraId="523D349D" w15:paraIdParent="238B23F1" w15:done="0"/>
  <w15:commentEx w15:paraId="7B4E8F2A" w15:done="0"/>
  <w15:commentEx w15:paraId="190E0856" w15:done="0"/>
  <w15:commentEx w15:paraId="3428ACE5" w15:paraIdParent="190E08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AF54F" w14:textId="77777777" w:rsidR="003E0EE2" w:rsidRDefault="003E0EE2">
      <w:r>
        <w:separator/>
      </w:r>
    </w:p>
  </w:endnote>
  <w:endnote w:type="continuationSeparator" w:id="0">
    <w:p w14:paraId="2D00C4B7" w14:textId="77777777" w:rsidR="003E0EE2" w:rsidRDefault="003E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Segoe UI">
    <w:altName w:val="Courier New"/>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80515" w14:textId="77777777" w:rsidR="003E0EE2" w:rsidRPr="00853624" w:rsidRDefault="003E0EE2" w:rsidP="004855C3">
    <w:r>
      <w:rPr>
        <w:noProof/>
      </w:rPr>
      <mc:AlternateContent>
        <mc:Choice Requires="wps">
          <w:drawing>
            <wp:anchor distT="0" distB="0" distL="114300" distR="114300" simplePos="0" relativeHeight="251658240" behindDoc="0" locked="0" layoutInCell="1" allowOverlap="1" wp14:anchorId="78FCCA8E" wp14:editId="14F3AD50">
              <wp:simplePos x="0" y="0"/>
              <wp:positionH relativeFrom="page">
                <wp:posOffset>457200</wp:posOffset>
              </wp:positionH>
              <wp:positionV relativeFrom="page">
                <wp:posOffset>9308465</wp:posOffset>
              </wp:positionV>
              <wp:extent cx="6858000" cy="292735"/>
              <wp:effectExtent l="0" t="2540" r="0" b="0"/>
              <wp:wrapTight wrapText="bothSides">
                <wp:wrapPolygon edited="0">
                  <wp:start x="-30" y="0"/>
                  <wp:lineTo x="-30" y="20897"/>
                  <wp:lineTo x="21630" y="20897"/>
                  <wp:lineTo x="21630" y="0"/>
                  <wp:lineTo x="-30" y="0"/>
                </wp:wrapPolygon>
              </wp:wrapTight>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2735"/>
                      </a:xfrm>
                      <a:prstGeom prst="rect">
                        <a:avLst/>
                      </a:prstGeom>
                      <a:solidFill>
                        <a:srgbClr val="000000"/>
                      </a:solidFill>
                      <a:ln>
                        <a:noFill/>
                      </a:ln>
                      <a:extLst>
                        <a:ext uri="{91240B29-F687-4f45-9708-019B960494DF}">
                          <a14:hiddenLine xmlns:a14="http://schemas.microsoft.com/office/drawing/2010/main" w="6350">
                            <a:solidFill>
                              <a:srgbClr val="FDC82F"/>
                            </a:solidFill>
                            <a:miter lim="800000"/>
                            <a:headEnd/>
                            <a:tailEnd/>
                          </a14:hiddenLine>
                        </a:ext>
                      </a:extLst>
                    </wps:spPr>
                    <wps:txbx>
                      <w:txbxContent>
                        <w:p w14:paraId="10F25D5D" w14:textId="77777777" w:rsidR="003E0EE2" w:rsidRPr="006B4BC3" w:rsidRDefault="003E0EE2" w:rsidP="00FE438C">
                          <w:pPr>
                            <w:rPr>
                              <w:rFonts w:cs="Arial"/>
                              <w:b/>
                              <w:color w:val="FDC82F"/>
                              <w:spacing w:val="-10"/>
                              <w:sz w:val="20"/>
                              <w:szCs w:val="20"/>
                            </w:rPr>
                          </w:pPr>
                          <w:r w:rsidRPr="006B4BC3">
                            <w:rPr>
                              <w:rFonts w:cs="Arial"/>
                              <w:b/>
                              <w:bCs/>
                              <w:color w:val="FDC82F"/>
                              <w:spacing w:val="-10"/>
                              <w:sz w:val="20"/>
                              <w:szCs w:val="20"/>
                            </w:rPr>
                            <w:t>Rescue.org</w:t>
                          </w:r>
                          <w:r>
                            <w:rPr>
                              <w:rFonts w:cs="Arial"/>
                              <w:b/>
                              <w:bCs/>
                              <w:color w:val="FDC82F"/>
                              <w:spacing w:val="-10"/>
                              <w:sz w:val="20"/>
                              <w:szCs w:val="20"/>
                            </w:rPr>
                            <w:t xml:space="preserve"> </w:t>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t xml:space="preserve">  </w:t>
                          </w:r>
                          <w:r w:rsidRPr="003B5234">
                            <w:rPr>
                              <w:rFonts w:cs="Arial"/>
                              <w:b/>
                              <w:bCs/>
                              <w:color w:val="FDC82F"/>
                              <w:spacing w:val="-10"/>
                              <w:sz w:val="20"/>
                              <w:szCs w:val="20"/>
                            </w:rPr>
                            <w:fldChar w:fldCharType="begin"/>
                          </w:r>
                          <w:r w:rsidRPr="003B5234">
                            <w:rPr>
                              <w:rFonts w:cs="Arial"/>
                              <w:b/>
                              <w:bCs/>
                              <w:color w:val="FDC82F"/>
                              <w:spacing w:val="-10"/>
                              <w:sz w:val="20"/>
                              <w:szCs w:val="20"/>
                            </w:rPr>
                            <w:instrText xml:space="preserve"> PAGE   \* MERGEFORMAT </w:instrText>
                          </w:r>
                          <w:r w:rsidRPr="003B5234">
                            <w:rPr>
                              <w:rFonts w:cs="Arial"/>
                              <w:b/>
                              <w:bCs/>
                              <w:color w:val="FDC82F"/>
                              <w:spacing w:val="-10"/>
                              <w:sz w:val="20"/>
                              <w:szCs w:val="20"/>
                            </w:rPr>
                            <w:fldChar w:fldCharType="separate"/>
                          </w:r>
                          <w:r w:rsidR="0079609D">
                            <w:rPr>
                              <w:rFonts w:cs="Arial"/>
                              <w:b/>
                              <w:bCs/>
                              <w:noProof/>
                              <w:color w:val="FDC82F"/>
                              <w:spacing w:val="-10"/>
                              <w:sz w:val="20"/>
                              <w:szCs w:val="20"/>
                            </w:rPr>
                            <w:t>1</w:t>
                          </w:r>
                          <w:r w:rsidRPr="003B5234">
                            <w:rPr>
                              <w:rFonts w:cs="Arial"/>
                              <w:b/>
                              <w:bCs/>
                              <w:noProof/>
                              <w:color w:val="FDC82F"/>
                              <w:spacing w:val="-10"/>
                              <w:sz w:val="20"/>
                              <w:szCs w:val="20"/>
                            </w:rPr>
                            <w:fldChar w:fldCharType="end"/>
                          </w:r>
                        </w:p>
                        <w:p w14:paraId="3CF4745B" w14:textId="77777777" w:rsidR="003E0EE2" w:rsidRDefault="003E0EE2" w:rsidP="00FE068D"/>
                        <w:p w14:paraId="09208A0C" w14:textId="77777777" w:rsidR="003E0EE2" w:rsidRDefault="003E0EE2" w:rsidP="004855C3"/>
                      </w:txbxContent>
                    </wps:txbx>
                    <wps:bodyPr rot="0" vert="horz" wrap="square" lIns="137160" tIns="73152"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7" type="#_x0000_t202" style="position:absolute;left:0;text-align:left;margin-left:36pt;margin-top:732.95pt;width:540pt;height:2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" fillcolor="black" stroked="f" strokecolor="#fdc82f" strokeweight=".5pt">
              <v:textbox inset="10.8pt,5.76pt,,0">
                <w:txbxContent>
                  <w:p w14:paraId="10F25D5D" w14:textId="77777777" w:rsidR="003E0EE2" w:rsidRPr="006B4BC3" w:rsidRDefault="003E0EE2" w:rsidP="00FE438C">
                    <w:pPr>
                      <w:rPr>
                        <w:rFonts w:cs="Arial"/>
                        <w:b/>
                        <w:color w:val="FDC82F"/>
                        <w:spacing w:val="-10"/>
                        <w:sz w:val="20"/>
                        <w:szCs w:val="20"/>
                      </w:rPr>
                    </w:pPr>
                    <w:r w:rsidRPr="006B4BC3">
                      <w:rPr>
                        <w:rFonts w:cs="Arial"/>
                        <w:b/>
                        <w:bCs/>
                        <w:color w:val="FDC82F"/>
                        <w:spacing w:val="-10"/>
                        <w:sz w:val="20"/>
                        <w:szCs w:val="20"/>
                      </w:rPr>
                      <w:t>Rescue.org</w:t>
                    </w:r>
                    <w:r>
                      <w:rPr>
                        <w:rFonts w:cs="Arial"/>
                        <w:b/>
                        <w:bCs/>
                        <w:color w:val="FDC82F"/>
                        <w:spacing w:val="-10"/>
                        <w:sz w:val="20"/>
                        <w:szCs w:val="20"/>
                      </w:rPr>
                      <w:t xml:space="preserve"> </w:t>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r>
                    <w:r>
                      <w:rPr>
                        <w:rFonts w:cs="Arial"/>
                        <w:b/>
                        <w:bCs/>
                        <w:color w:val="FDC82F"/>
                        <w:spacing w:val="-10"/>
                        <w:sz w:val="20"/>
                        <w:szCs w:val="20"/>
                      </w:rPr>
                      <w:tab/>
                      <w:t xml:space="preserve">  </w:t>
                    </w:r>
                    <w:r w:rsidRPr="003B5234">
                      <w:rPr>
                        <w:rFonts w:cs="Arial"/>
                        <w:b/>
                        <w:bCs/>
                        <w:color w:val="FDC82F"/>
                        <w:spacing w:val="-10"/>
                        <w:sz w:val="20"/>
                        <w:szCs w:val="20"/>
                      </w:rPr>
                      <w:fldChar w:fldCharType="begin"/>
                    </w:r>
                    <w:r w:rsidRPr="003B5234">
                      <w:rPr>
                        <w:rFonts w:cs="Arial"/>
                        <w:b/>
                        <w:bCs/>
                        <w:color w:val="FDC82F"/>
                        <w:spacing w:val="-10"/>
                        <w:sz w:val="20"/>
                        <w:szCs w:val="20"/>
                      </w:rPr>
                      <w:instrText xml:space="preserve"> PAGE   \* MERGEFORMAT </w:instrText>
                    </w:r>
                    <w:r w:rsidRPr="003B5234">
                      <w:rPr>
                        <w:rFonts w:cs="Arial"/>
                        <w:b/>
                        <w:bCs/>
                        <w:color w:val="FDC82F"/>
                        <w:spacing w:val="-10"/>
                        <w:sz w:val="20"/>
                        <w:szCs w:val="20"/>
                      </w:rPr>
                      <w:fldChar w:fldCharType="separate"/>
                    </w:r>
                    <w:r w:rsidR="0079609D">
                      <w:rPr>
                        <w:rFonts w:cs="Arial"/>
                        <w:b/>
                        <w:bCs/>
                        <w:noProof/>
                        <w:color w:val="FDC82F"/>
                        <w:spacing w:val="-10"/>
                        <w:sz w:val="20"/>
                        <w:szCs w:val="20"/>
                      </w:rPr>
                      <w:t>1</w:t>
                    </w:r>
                    <w:r w:rsidRPr="003B5234">
                      <w:rPr>
                        <w:rFonts w:cs="Arial"/>
                        <w:b/>
                        <w:bCs/>
                        <w:noProof/>
                        <w:color w:val="FDC82F"/>
                        <w:spacing w:val="-10"/>
                        <w:sz w:val="20"/>
                        <w:szCs w:val="20"/>
                      </w:rPr>
                      <w:fldChar w:fldCharType="end"/>
                    </w:r>
                  </w:p>
                  <w:p w14:paraId="3CF4745B" w14:textId="77777777" w:rsidR="003E0EE2" w:rsidRDefault="003E0EE2" w:rsidP="00FE068D"/>
                  <w:p w14:paraId="09208A0C" w14:textId="77777777" w:rsidR="003E0EE2" w:rsidRDefault="003E0EE2" w:rsidP="004855C3"/>
                </w:txbxContent>
              </v:textbox>
              <w10:wrap type="tight"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D4634" w14:textId="77777777" w:rsidR="003E0EE2" w:rsidRDefault="003E0EE2">
      <w:r>
        <w:separator/>
      </w:r>
    </w:p>
  </w:footnote>
  <w:footnote w:type="continuationSeparator" w:id="0">
    <w:p w14:paraId="7E0787E2" w14:textId="77777777" w:rsidR="003E0EE2" w:rsidRDefault="003E0E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309BD" w14:textId="6BF28BD0" w:rsidR="003E0EE2" w:rsidRDefault="003E0EE2" w:rsidP="004855C3">
    <w:r>
      <w:rPr>
        <w:noProof/>
      </w:rPr>
      <mc:AlternateContent>
        <mc:Choice Requires="wps">
          <w:drawing>
            <wp:anchor distT="0" distB="0" distL="114300" distR="114300" simplePos="0" relativeHeight="251657216" behindDoc="0" locked="0" layoutInCell="1" allowOverlap="1" wp14:anchorId="7BE23924" wp14:editId="464C63B3">
              <wp:simplePos x="0" y="0"/>
              <wp:positionH relativeFrom="page">
                <wp:posOffset>457200</wp:posOffset>
              </wp:positionH>
              <wp:positionV relativeFrom="page">
                <wp:posOffset>457200</wp:posOffset>
              </wp:positionV>
              <wp:extent cx="6858000" cy="29273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2735"/>
                      </a:xfrm>
                      <a:prstGeom prst="rect">
                        <a:avLst/>
                      </a:prstGeom>
                      <a:solidFill>
                        <a:srgbClr val="FDC82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C9620" w14:textId="6EC2F4DF" w:rsidR="003E0EE2" w:rsidRPr="00336E96" w:rsidRDefault="003E0EE2" w:rsidP="002E5529">
                          <w:pPr>
                            <w:tabs>
                              <w:tab w:val="right" w:pos="10080"/>
                            </w:tabs>
                            <w:spacing w:before="20"/>
                            <w:rPr>
                              <w:rFonts w:ascii="Arial Bold" w:hAnsi="Arial Bold"/>
                              <w:sz w:val="20"/>
                            </w:rPr>
                          </w:pPr>
                          <w:r>
                            <w:rPr>
                              <w:b/>
                              <w:sz w:val="20"/>
                            </w:rPr>
                            <w:t>Rapid Evidence Summary on Mass Communication</w:t>
                          </w:r>
                          <w:r w:rsidRPr="00336E96">
                            <w:rPr>
                              <w:sz w:val="20"/>
                            </w:rPr>
                            <w:tab/>
                          </w:r>
                          <w:r>
                            <w:rPr>
                              <w:b/>
                              <w:sz w:val="20"/>
                            </w:rPr>
                            <w:t>26/03/2020</w:t>
                          </w:r>
                        </w:p>
                        <w:p w14:paraId="0C282F15" w14:textId="77777777" w:rsidR="003E0EE2" w:rsidRPr="004E0D7F" w:rsidRDefault="003E0EE2">
                          <w:pPr>
                            <w:rPr>
                              <w:rFonts w:ascii="Arial Bold" w:hAnsi="Arial Bold"/>
                            </w:rPr>
                          </w:pPr>
                        </w:p>
                      </w:txbxContent>
                    </wps:txbx>
                    <wps:bodyPr rot="0" vert="horz" wrap="square" lIns="228600" tIns="73152" rIns="2286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6pt;margin-top:36pt;width:540pt;height:2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" fillcolor="#fdc82f" stroked="f">
              <v:textbox inset="18pt,5.76pt,18pt,0">
                <w:txbxContent>
                  <w:p w14:paraId="634C9620" w14:textId="6EC2F4DF" w:rsidR="003E0EE2" w:rsidRPr="00336E96" w:rsidRDefault="003E0EE2" w:rsidP="002E5529">
                    <w:pPr>
                      <w:tabs>
                        <w:tab w:val="right" w:pos="10080"/>
                      </w:tabs>
                      <w:spacing w:before="20"/>
                      <w:rPr>
                        <w:rFonts w:ascii="Arial Bold" w:hAnsi="Arial Bold"/>
                        <w:sz w:val="20"/>
                      </w:rPr>
                    </w:pPr>
                    <w:r>
                      <w:rPr>
                        <w:b/>
                        <w:sz w:val="20"/>
                      </w:rPr>
                      <w:t>Rapid Evidence Summary on Mass Communication</w:t>
                    </w:r>
                    <w:r w:rsidRPr="00336E96">
                      <w:rPr>
                        <w:sz w:val="20"/>
                      </w:rPr>
                      <w:tab/>
                    </w:r>
                    <w:r>
                      <w:rPr>
                        <w:b/>
                        <w:sz w:val="20"/>
                      </w:rPr>
                      <w:t>26/03/2020</w:t>
                    </w:r>
                  </w:p>
                  <w:p w14:paraId="0C282F15" w14:textId="77777777" w:rsidR="003E0EE2" w:rsidRPr="004E0D7F" w:rsidRDefault="003E0EE2">
                    <w:pPr>
                      <w:rPr>
                        <w:rFonts w:ascii="Arial Bold" w:hAnsi="Arial Bold"/>
                      </w:rPr>
                    </w:pPr>
                  </w:p>
                </w:txbxContent>
              </v:textbox>
              <w10:wrap type="square"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5AE22" w14:textId="641EFAE2" w:rsidR="003E0EE2" w:rsidRDefault="003E0EE2" w:rsidP="004855C3"/>
  <w:p w14:paraId="5766384D" w14:textId="77777777" w:rsidR="003E0EE2" w:rsidRDefault="003E0EE2" w:rsidP="004855C3"/>
  <w:p w14:paraId="078AB5AC" w14:textId="77777777" w:rsidR="003E0EE2" w:rsidRDefault="003E0EE2" w:rsidP="004855C3"/>
  <w:p w14:paraId="6F6836D6" w14:textId="77777777" w:rsidR="003E0EE2" w:rsidRDefault="003E0EE2" w:rsidP="004855C3"/>
  <w:p w14:paraId="0C0CA828" w14:textId="77777777" w:rsidR="003E0EE2" w:rsidRDefault="003E0EE2" w:rsidP="004855C3"/>
  <w:p w14:paraId="5C9BB61C" w14:textId="77777777" w:rsidR="003E0EE2" w:rsidRDefault="003E0EE2" w:rsidP="004855C3"/>
  <w:p w14:paraId="5CA6371F" w14:textId="77777777" w:rsidR="003E0EE2" w:rsidRDefault="003E0EE2" w:rsidP="004855C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FF0"/>
    <w:multiLevelType w:val="hybridMultilevel"/>
    <w:tmpl w:val="E916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E2951"/>
    <w:multiLevelType w:val="hybridMultilevel"/>
    <w:tmpl w:val="9AAC2312"/>
    <w:lvl w:ilvl="0" w:tplc="D2C2D3E2">
      <w:start w:val="1"/>
      <w:numFmt w:val="bullet"/>
      <w:lvlText w:val="•"/>
      <w:lvlJc w:val="left"/>
      <w:pPr>
        <w:tabs>
          <w:tab w:val="num" w:pos="720"/>
        </w:tabs>
        <w:ind w:left="720" w:hanging="360"/>
      </w:pPr>
      <w:rPr>
        <w:rFonts w:ascii="Arial" w:hAnsi="Arial" w:hint="default"/>
      </w:rPr>
    </w:lvl>
    <w:lvl w:ilvl="1" w:tplc="3E1C10A8" w:tentative="1">
      <w:start w:val="1"/>
      <w:numFmt w:val="bullet"/>
      <w:lvlText w:val="•"/>
      <w:lvlJc w:val="left"/>
      <w:pPr>
        <w:tabs>
          <w:tab w:val="num" w:pos="1440"/>
        </w:tabs>
        <w:ind w:left="1440" w:hanging="360"/>
      </w:pPr>
      <w:rPr>
        <w:rFonts w:ascii="Arial" w:hAnsi="Arial" w:hint="default"/>
      </w:rPr>
    </w:lvl>
    <w:lvl w:ilvl="2" w:tplc="5E3C8CBE" w:tentative="1">
      <w:start w:val="1"/>
      <w:numFmt w:val="bullet"/>
      <w:lvlText w:val="•"/>
      <w:lvlJc w:val="left"/>
      <w:pPr>
        <w:tabs>
          <w:tab w:val="num" w:pos="2160"/>
        </w:tabs>
        <w:ind w:left="2160" w:hanging="360"/>
      </w:pPr>
      <w:rPr>
        <w:rFonts w:ascii="Arial" w:hAnsi="Arial" w:hint="default"/>
      </w:rPr>
    </w:lvl>
    <w:lvl w:ilvl="3" w:tplc="F6BE700A" w:tentative="1">
      <w:start w:val="1"/>
      <w:numFmt w:val="bullet"/>
      <w:lvlText w:val="•"/>
      <w:lvlJc w:val="left"/>
      <w:pPr>
        <w:tabs>
          <w:tab w:val="num" w:pos="2880"/>
        </w:tabs>
        <w:ind w:left="2880" w:hanging="360"/>
      </w:pPr>
      <w:rPr>
        <w:rFonts w:ascii="Arial" w:hAnsi="Arial" w:hint="default"/>
      </w:rPr>
    </w:lvl>
    <w:lvl w:ilvl="4" w:tplc="A3463958" w:tentative="1">
      <w:start w:val="1"/>
      <w:numFmt w:val="bullet"/>
      <w:lvlText w:val="•"/>
      <w:lvlJc w:val="left"/>
      <w:pPr>
        <w:tabs>
          <w:tab w:val="num" w:pos="3600"/>
        </w:tabs>
        <w:ind w:left="3600" w:hanging="360"/>
      </w:pPr>
      <w:rPr>
        <w:rFonts w:ascii="Arial" w:hAnsi="Arial" w:hint="default"/>
      </w:rPr>
    </w:lvl>
    <w:lvl w:ilvl="5" w:tplc="4ED6D60A" w:tentative="1">
      <w:start w:val="1"/>
      <w:numFmt w:val="bullet"/>
      <w:lvlText w:val="•"/>
      <w:lvlJc w:val="left"/>
      <w:pPr>
        <w:tabs>
          <w:tab w:val="num" w:pos="4320"/>
        </w:tabs>
        <w:ind w:left="4320" w:hanging="360"/>
      </w:pPr>
      <w:rPr>
        <w:rFonts w:ascii="Arial" w:hAnsi="Arial" w:hint="default"/>
      </w:rPr>
    </w:lvl>
    <w:lvl w:ilvl="6" w:tplc="CC3CBC44" w:tentative="1">
      <w:start w:val="1"/>
      <w:numFmt w:val="bullet"/>
      <w:lvlText w:val="•"/>
      <w:lvlJc w:val="left"/>
      <w:pPr>
        <w:tabs>
          <w:tab w:val="num" w:pos="5040"/>
        </w:tabs>
        <w:ind w:left="5040" w:hanging="360"/>
      </w:pPr>
      <w:rPr>
        <w:rFonts w:ascii="Arial" w:hAnsi="Arial" w:hint="default"/>
      </w:rPr>
    </w:lvl>
    <w:lvl w:ilvl="7" w:tplc="07386D02" w:tentative="1">
      <w:start w:val="1"/>
      <w:numFmt w:val="bullet"/>
      <w:lvlText w:val="•"/>
      <w:lvlJc w:val="left"/>
      <w:pPr>
        <w:tabs>
          <w:tab w:val="num" w:pos="5760"/>
        </w:tabs>
        <w:ind w:left="5760" w:hanging="360"/>
      </w:pPr>
      <w:rPr>
        <w:rFonts w:ascii="Arial" w:hAnsi="Arial" w:hint="default"/>
      </w:rPr>
    </w:lvl>
    <w:lvl w:ilvl="8" w:tplc="55421DE4" w:tentative="1">
      <w:start w:val="1"/>
      <w:numFmt w:val="bullet"/>
      <w:lvlText w:val="•"/>
      <w:lvlJc w:val="left"/>
      <w:pPr>
        <w:tabs>
          <w:tab w:val="num" w:pos="6480"/>
        </w:tabs>
        <w:ind w:left="6480" w:hanging="360"/>
      </w:pPr>
      <w:rPr>
        <w:rFonts w:ascii="Arial" w:hAnsi="Arial" w:hint="default"/>
      </w:rPr>
    </w:lvl>
  </w:abstractNum>
  <w:abstractNum w:abstractNumId="2">
    <w:nsid w:val="0F554FA2"/>
    <w:multiLevelType w:val="hybridMultilevel"/>
    <w:tmpl w:val="611C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04E2E"/>
    <w:multiLevelType w:val="multilevel"/>
    <w:tmpl w:val="3A4E2172"/>
    <w:styleLink w:val="Sections"/>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bullet"/>
      <w:pStyle w:val="BulletStyle"/>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7F0975"/>
    <w:multiLevelType w:val="hybridMultilevel"/>
    <w:tmpl w:val="F412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D257F"/>
    <w:multiLevelType w:val="hybridMultilevel"/>
    <w:tmpl w:val="6066C05A"/>
    <w:lvl w:ilvl="0" w:tplc="E12E3964">
      <w:start w:val="1"/>
      <w:numFmt w:val="bullet"/>
      <w:lvlText w:val="►"/>
      <w:lvlJc w:val="left"/>
      <w:pPr>
        <w:tabs>
          <w:tab w:val="num" w:pos="720"/>
        </w:tabs>
        <w:ind w:left="720" w:hanging="360"/>
      </w:pPr>
      <w:rPr>
        <w:rFonts w:ascii="Franklin Gothic Book" w:hAnsi="Franklin Gothic Book" w:hint="default"/>
      </w:rPr>
    </w:lvl>
    <w:lvl w:ilvl="1" w:tplc="1D827130">
      <w:start w:val="65"/>
      <w:numFmt w:val="bullet"/>
      <w:lvlText w:val="►"/>
      <w:lvlJc w:val="left"/>
      <w:pPr>
        <w:tabs>
          <w:tab w:val="num" w:pos="1440"/>
        </w:tabs>
        <w:ind w:left="1440" w:hanging="360"/>
      </w:pPr>
      <w:rPr>
        <w:rFonts w:ascii="Franklin Gothic Book" w:hAnsi="Franklin Gothic Book" w:hint="default"/>
      </w:rPr>
    </w:lvl>
    <w:lvl w:ilvl="2" w:tplc="9DE6F942" w:tentative="1">
      <w:start w:val="1"/>
      <w:numFmt w:val="bullet"/>
      <w:lvlText w:val="►"/>
      <w:lvlJc w:val="left"/>
      <w:pPr>
        <w:tabs>
          <w:tab w:val="num" w:pos="2160"/>
        </w:tabs>
        <w:ind w:left="2160" w:hanging="360"/>
      </w:pPr>
      <w:rPr>
        <w:rFonts w:ascii="Franklin Gothic Book" w:hAnsi="Franklin Gothic Book" w:hint="default"/>
      </w:rPr>
    </w:lvl>
    <w:lvl w:ilvl="3" w:tplc="24509576" w:tentative="1">
      <w:start w:val="1"/>
      <w:numFmt w:val="bullet"/>
      <w:lvlText w:val="►"/>
      <w:lvlJc w:val="left"/>
      <w:pPr>
        <w:tabs>
          <w:tab w:val="num" w:pos="2880"/>
        </w:tabs>
        <w:ind w:left="2880" w:hanging="360"/>
      </w:pPr>
      <w:rPr>
        <w:rFonts w:ascii="Franklin Gothic Book" w:hAnsi="Franklin Gothic Book" w:hint="default"/>
      </w:rPr>
    </w:lvl>
    <w:lvl w:ilvl="4" w:tplc="4A307BA4" w:tentative="1">
      <w:start w:val="1"/>
      <w:numFmt w:val="bullet"/>
      <w:lvlText w:val="►"/>
      <w:lvlJc w:val="left"/>
      <w:pPr>
        <w:tabs>
          <w:tab w:val="num" w:pos="3600"/>
        </w:tabs>
        <w:ind w:left="3600" w:hanging="360"/>
      </w:pPr>
      <w:rPr>
        <w:rFonts w:ascii="Franklin Gothic Book" w:hAnsi="Franklin Gothic Book" w:hint="default"/>
      </w:rPr>
    </w:lvl>
    <w:lvl w:ilvl="5" w:tplc="D63E8782" w:tentative="1">
      <w:start w:val="1"/>
      <w:numFmt w:val="bullet"/>
      <w:lvlText w:val="►"/>
      <w:lvlJc w:val="left"/>
      <w:pPr>
        <w:tabs>
          <w:tab w:val="num" w:pos="4320"/>
        </w:tabs>
        <w:ind w:left="4320" w:hanging="360"/>
      </w:pPr>
      <w:rPr>
        <w:rFonts w:ascii="Franklin Gothic Book" w:hAnsi="Franklin Gothic Book" w:hint="default"/>
      </w:rPr>
    </w:lvl>
    <w:lvl w:ilvl="6" w:tplc="223CB50C" w:tentative="1">
      <w:start w:val="1"/>
      <w:numFmt w:val="bullet"/>
      <w:lvlText w:val="►"/>
      <w:lvlJc w:val="left"/>
      <w:pPr>
        <w:tabs>
          <w:tab w:val="num" w:pos="5040"/>
        </w:tabs>
        <w:ind w:left="5040" w:hanging="360"/>
      </w:pPr>
      <w:rPr>
        <w:rFonts w:ascii="Franklin Gothic Book" w:hAnsi="Franklin Gothic Book" w:hint="default"/>
      </w:rPr>
    </w:lvl>
    <w:lvl w:ilvl="7" w:tplc="2AF8C478" w:tentative="1">
      <w:start w:val="1"/>
      <w:numFmt w:val="bullet"/>
      <w:lvlText w:val="►"/>
      <w:lvlJc w:val="left"/>
      <w:pPr>
        <w:tabs>
          <w:tab w:val="num" w:pos="5760"/>
        </w:tabs>
        <w:ind w:left="5760" w:hanging="360"/>
      </w:pPr>
      <w:rPr>
        <w:rFonts w:ascii="Franklin Gothic Book" w:hAnsi="Franklin Gothic Book" w:hint="default"/>
      </w:rPr>
    </w:lvl>
    <w:lvl w:ilvl="8" w:tplc="CF8CBD58" w:tentative="1">
      <w:start w:val="1"/>
      <w:numFmt w:val="bullet"/>
      <w:lvlText w:val="►"/>
      <w:lvlJc w:val="left"/>
      <w:pPr>
        <w:tabs>
          <w:tab w:val="num" w:pos="6480"/>
        </w:tabs>
        <w:ind w:left="6480" w:hanging="360"/>
      </w:pPr>
      <w:rPr>
        <w:rFonts w:ascii="Franklin Gothic Book" w:hAnsi="Franklin Gothic Book" w:hint="default"/>
      </w:rPr>
    </w:lvl>
  </w:abstractNum>
  <w:abstractNum w:abstractNumId="6">
    <w:nsid w:val="22EE343A"/>
    <w:multiLevelType w:val="hybridMultilevel"/>
    <w:tmpl w:val="8C18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D3BF5"/>
    <w:multiLevelType w:val="hybridMultilevel"/>
    <w:tmpl w:val="E702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3122B"/>
    <w:multiLevelType w:val="hybridMultilevel"/>
    <w:tmpl w:val="1DB8A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12C7A"/>
    <w:multiLevelType w:val="hybridMultilevel"/>
    <w:tmpl w:val="EF04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82508"/>
    <w:multiLevelType w:val="hybridMultilevel"/>
    <w:tmpl w:val="C042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948ED"/>
    <w:multiLevelType w:val="hybridMultilevel"/>
    <w:tmpl w:val="31921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4C671F"/>
    <w:multiLevelType w:val="hybridMultilevel"/>
    <w:tmpl w:val="D62E2DB4"/>
    <w:lvl w:ilvl="0" w:tplc="E114752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A04FAD"/>
    <w:multiLevelType w:val="hybridMultilevel"/>
    <w:tmpl w:val="DA92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C2FFD"/>
    <w:multiLevelType w:val="hybridMultilevel"/>
    <w:tmpl w:val="4F2A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C7659"/>
    <w:multiLevelType w:val="hybridMultilevel"/>
    <w:tmpl w:val="02C0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33175"/>
    <w:multiLevelType w:val="hybridMultilevel"/>
    <w:tmpl w:val="0CB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C69B8"/>
    <w:multiLevelType w:val="hybridMultilevel"/>
    <w:tmpl w:val="292E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1B4775"/>
    <w:multiLevelType w:val="multilevel"/>
    <w:tmpl w:val="45D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2001E9"/>
    <w:multiLevelType w:val="hybridMultilevel"/>
    <w:tmpl w:val="D324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E780B"/>
    <w:multiLevelType w:val="hybridMultilevel"/>
    <w:tmpl w:val="2B9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24220"/>
    <w:multiLevelType w:val="hybridMultilevel"/>
    <w:tmpl w:val="022A67FA"/>
    <w:lvl w:ilvl="0" w:tplc="6E60DC5C">
      <w:start w:val="1"/>
      <w:numFmt w:val="bullet"/>
      <w:lvlText w:val="►"/>
      <w:lvlJc w:val="left"/>
      <w:pPr>
        <w:tabs>
          <w:tab w:val="num" w:pos="720"/>
        </w:tabs>
        <w:ind w:left="720" w:hanging="360"/>
      </w:pPr>
      <w:rPr>
        <w:rFonts w:ascii="Franklin Gothic Book" w:hAnsi="Franklin Gothic Book" w:hint="default"/>
      </w:rPr>
    </w:lvl>
    <w:lvl w:ilvl="1" w:tplc="45E0316A" w:tentative="1">
      <w:start w:val="1"/>
      <w:numFmt w:val="bullet"/>
      <w:lvlText w:val="►"/>
      <w:lvlJc w:val="left"/>
      <w:pPr>
        <w:tabs>
          <w:tab w:val="num" w:pos="1440"/>
        </w:tabs>
        <w:ind w:left="1440" w:hanging="360"/>
      </w:pPr>
      <w:rPr>
        <w:rFonts w:ascii="Franklin Gothic Book" w:hAnsi="Franklin Gothic Book" w:hint="default"/>
      </w:rPr>
    </w:lvl>
    <w:lvl w:ilvl="2" w:tplc="26EA5B28" w:tentative="1">
      <w:start w:val="1"/>
      <w:numFmt w:val="bullet"/>
      <w:lvlText w:val="►"/>
      <w:lvlJc w:val="left"/>
      <w:pPr>
        <w:tabs>
          <w:tab w:val="num" w:pos="2160"/>
        </w:tabs>
        <w:ind w:left="2160" w:hanging="360"/>
      </w:pPr>
      <w:rPr>
        <w:rFonts w:ascii="Franklin Gothic Book" w:hAnsi="Franklin Gothic Book" w:hint="default"/>
      </w:rPr>
    </w:lvl>
    <w:lvl w:ilvl="3" w:tplc="6F2669B2" w:tentative="1">
      <w:start w:val="1"/>
      <w:numFmt w:val="bullet"/>
      <w:lvlText w:val="►"/>
      <w:lvlJc w:val="left"/>
      <w:pPr>
        <w:tabs>
          <w:tab w:val="num" w:pos="2880"/>
        </w:tabs>
        <w:ind w:left="2880" w:hanging="360"/>
      </w:pPr>
      <w:rPr>
        <w:rFonts w:ascii="Franklin Gothic Book" w:hAnsi="Franklin Gothic Book" w:hint="default"/>
      </w:rPr>
    </w:lvl>
    <w:lvl w:ilvl="4" w:tplc="38F8E016" w:tentative="1">
      <w:start w:val="1"/>
      <w:numFmt w:val="bullet"/>
      <w:lvlText w:val="►"/>
      <w:lvlJc w:val="left"/>
      <w:pPr>
        <w:tabs>
          <w:tab w:val="num" w:pos="3600"/>
        </w:tabs>
        <w:ind w:left="3600" w:hanging="360"/>
      </w:pPr>
      <w:rPr>
        <w:rFonts w:ascii="Franklin Gothic Book" w:hAnsi="Franklin Gothic Book" w:hint="default"/>
      </w:rPr>
    </w:lvl>
    <w:lvl w:ilvl="5" w:tplc="307EBB0C" w:tentative="1">
      <w:start w:val="1"/>
      <w:numFmt w:val="bullet"/>
      <w:lvlText w:val="►"/>
      <w:lvlJc w:val="left"/>
      <w:pPr>
        <w:tabs>
          <w:tab w:val="num" w:pos="4320"/>
        </w:tabs>
        <w:ind w:left="4320" w:hanging="360"/>
      </w:pPr>
      <w:rPr>
        <w:rFonts w:ascii="Franklin Gothic Book" w:hAnsi="Franklin Gothic Book" w:hint="default"/>
      </w:rPr>
    </w:lvl>
    <w:lvl w:ilvl="6" w:tplc="6282AF16" w:tentative="1">
      <w:start w:val="1"/>
      <w:numFmt w:val="bullet"/>
      <w:lvlText w:val="►"/>
      <w:lvlJc w:val="left"/>
      <w:pPr>
        <w:tabs>
          <w:tab w:val="num" w:pos="5040"/>
        </w:tabs>
        <w:ind w:left="5040" w:hanging="360"/>
      </w:pPr>
      <w:rPr>
        <w:rFonts w:ascii="Franklin Gothic Book" w:hAnsi="Franklin Gothic Book" w:hint="default"/>
      </w:rPr>
    </w:lvl>
    <w:lvl w:ilvl="7" w:tplc="7C00A6E0" w:tentative="1">
      <w:start w:val="1"/>
      <w:numFmt w:val="bullet"/>
      <w:lvlText w:val="►"/>
      <w:lvlJc w:val="left"/>
      <w:pPr>
        <w:tabs>
          <w:tab w:val="num" w:pos="5760"/>
        </w:tabs>
        <w:ind w:left="5760" w:hanging="360"/>
      </w:pPr>
      <w:rPr>
        <w:rFonts w:ascii="Franklin Gothic Book" w:hAnsi="Franklin Gothic Book" w:hint="default"/>
      </w:rPr>
    </w:lvl>
    <w:lvl w:ilvl="8" w:tplc="81B09E60" w:tentative="1">
      <w:start w:val="1"/>
      <w:numFmt w:val="bullet"/>
      <w:lvlText w:val="►"/>
      <w:lvlJc w:val="left"/>
      <w:pPr>
        <w:tabs>
          <w:tab w:val="num" w:pos="6480"/>
        </w:tabs>
        <w:ind w:left="6480" w:hanging="360"/>
      </w:pPr>
      <w:rPr>
        <w:rFonts w:ascii="Franklin Gothic Book" w:hAnsi="Franklin Gothic Book" w:hint="default"/>
      </w:rPr>
    </w:lvl>
  </w:abstractNum>
  <w:abstractNum w:abstractNumId="22">
    <w:nsid w:val="429808BB"/>
    <w:multiLevelType w:val="hybridMultilevel"/>
    <w:tmpl w:val="EE5611C0"/>
    <w:lvl w:ilvl="0" w:tplc="67FEF4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04DFA"/>
    <w:multiLevelType w:val="hybridMultilevel"/>
    <w:tmpl w:val="4CE8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16C0F"/>
    <w:multiLevelType w:val="hybridMultilevel"/>
    <w:tmpl w:val="163E8CCA"/>
    <w:lvl w:ilvl="0" w:tplc="BDDC46AA">
      <w:start w:val="1"/>
      <w:numFmt w:val="decimal"/>
      <w:lvlText w:val="%1."/>
      <w:lvlJc w:val="left"/>
      <w:pPr>
        <w:ind w:left="720" w:hanging="360"/>
      </w:pPr>
      <w:rPr>
        <w:rFonts w:ascii="Arial" w:eastAsia="Cambr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04EC7"/>
    <w:multiLevelType w:val="hybridMultilevel"/>
    <w:tmpl w:val="E72A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91C2E"/>
    <w:multiLevelType w:val="hybridMultilevel"/>
    <w:tmpl w:val="DDEC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95D78"/>
    <w:multiLevelType w:val="hybridMultilevel"/>
    <w:tmpl w:val="67186F0A"/>
    <w:lvl w:ilvl="0" w:tplc="534843C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3644F"/>
    <w:multiLevelType w:val="hybridMultilevel"/>
    <w:tmpl w:val="EF2A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F13FF0"/>
    <w:multiLevelType w:val="hybridMultilevel"/>
    <w:tmpl w:val="28DA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855C63"/>
    <w:multiLevelType w:val="hybridMultilevel"/>
    <w:tmpl w:val="BF5266AA"/>
    <w:lvl w:ilvl="0" w:tplc="DA6CEC82">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090F3A"/>
    <w:multiLevelType w:val="hybridMultilevel"/>
    <w:tmpl w:val="A7CE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0A5E"/>
    <w:multiLevelType w:val="hybridMultilevel"/>
    <w:tmpl w:val="F81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B2C45"/>
    <w:multiLevelType w:val="hybridMultilevel"/>
    <w:tmpl w:val="1EC2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27FBD"/>
    <w:multiLevelType w:val="hybridMultilevel"/>
    <w:tmpl w:val="9DE86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62780"/>
    <w:multiLevelType w:val="hybridMultilevel"/>
    <w:tmpl w:val="733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B03434"/>
    <w:multiLevelType w:val="hybridMultilevel"/>
    <w:tmpl w:val="FDCA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046B36"/>
    <w:multiLevelType w:val="hybridMultilevel"/>
    <w:tmpl w:val="A96A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64E84"/>
    <w:multiLevelType w:val="hybridMultilevel"/>
    <w:tmpl w:val="E4A05B82"/>
    <w:lvl w:ilvl="0" w:tplc="1292F31E">
      <w:start w:val="1"/>
      <w:numFmt w:val="bullet"/>
      <w:lvlText w:val="•"/>
      <w:lvlJc w:val="left"/>
      <w:pPr>
        <w:tabs>
          <w:tab w:val="num" w:pos="720"/>
        </w:tabs>
        <w:ind w:left="720" w:hanging="360"/>
      </w:pPr>
      <w:rPr>
        <w:rFonts w:ascii="Arial" w:hAnsi="Arial" w:hint="default"/>
      </w:rPr>
    </w:lvl>
    <w:lvl w:ilvl="1" w:tplc="5948B6BA" w:tentative="1">
      <w:start w:val="1"/>
      <w:numFmt w:val="bullet"/>
      <w:lvlText w:val="•"/>
      <w:lvlJc w:val="left"/>
      <w:pPr>
        <w:tabs>
          <w:tab w:val="num" w:pos="1440"/>
        </w:tabs>
        <w:ind w:left="1440" w:hanging="360"/>
      </w:pPr>
      <w:rPr>
        <w:rFonts w:ascii="Arial" w:hAnsi="Arial" w:hint="default"/>
      </w:rPr>
    </w:lvl>
    <w:lvl w:ilvl="2" w:tplc="700031E8" w:tentative="1">
      <w:start w:val="1"/>
      <w:numFmt w:val="bullet"/>
      <w:lvlText w:val="•"/>
      <w:lvlJc w:val="left"/>
      <w:pPr>
        <w:tabs>
          <w:tab w:val="num" w:pos="2160"/>
        </w:tabs>
        <w:ind w:left="2160" w:hanging="360"/>
      </w:pPr>
      <w:rPr>
        <w:rFonts w:ascii="Arial" w:hAnsi="Arial" w:hint="default"/>
      </w:rPr>
    </w:lvl>
    <w:lvl w:ilvl="3" w:tplc="F8FEB7B0" w:tentative="1">
      <w:start w:val="1"/>
      <w:numFmt w:val="bullet"/>
      <w:lvlText w:val="•"/>
      <w:lvlJc w:val="left"/>
      <w:pPr>
        <w:tabs>
          <w:tab w:val="num" w:pos="2880"/>
        </w:tabs>
        <w:ind w:left="2880" w:hanging="360"/>
      </w:pPr>
      <w:rPr>
        <w:rFonts w:ascii="Arial" w:hAnsi="Arial" w:hint="default"/>
      </w:rPr>
    </w:lvl>
    <w:lvl w:ilvl="4" w:tplc="69E85BA4" w:tentative="1">
      <w:start w:val="1"/>
      <w:numFmt w:val="bullet"/>
      <w:lvlText w:val="•"/>
      <w:lvlJc w:val="left"/>
      <w:pPr>
        <w:tabs>
          <w:tab w:val="num" w:pos="3600"/>
        </w:tabs>
        <w:ind w:left="3600" w:hanging="360"/>
      </w:pPr>
      <w:rPr>
        <w:rFonts w:ascii="Arial" w:hAnsi="Arial" w:hint="default"/>
      </w:rPr>
    </w:lvl>
    <w:lvl w:ilvl="5" w:tplc="3D38F354" w:tentative="1">
      <w:start w:val="1"/>
      <w:numFmt w:val="bullet"/>
      <w:lvlText w:val="•"/>
      <w:lvlJc w:val="left"/>
      <w:pPr>
        <w:tabs>
          <w:tab w:val="num" w:pos="4320"/>
        </w:tabs>
        <w:ind w:left="4320" w:hanging="360"/>
      </w:pPr>
      <w:rPr>
        <w:rFonts w:ascii="Arial" w:hAnsi="Arial" w:hint="default"/>
      </w:rPr>
    </w:lvl>
    <w:lvl w:ilvl="6" w:tplc="962ECCA0" w:tentative="1">
      <w:start w:val="1"/>
      <w:numFmt w:val="bullet"/>
      <w:lvlText w:val="•"/>
      <w:lvlJc w:val="left"/>
      <w:pPr>
        <w:tabs>
          <w:tab w:val="num" w:pos="5040"/>
        </w:tabs>
        <w:ind w:left="5040" w:hanging="360"/>
      </w:pPr>
      <w:rPr>
        <w:rFonts w:ascii="Arial" w:hAnsi="Arial" w:hint="default"/>
      </w:rPr>
    </w:lvl>
    <w:lvl w:ilvl="7" w:tplc="B4DA7BA2" w:tentative="1">
      <w:start w:val="1"/>
      <w:numFmt w:val="bullet"/>
      <w:lvlText w:val="•"/>
      <w:lvlJc w:val="left"/>
      <w:pPr>
        <w:tabs>
          <w:tab w:val="num" w:pos="5760"/>
        </w:tabs>
        <w:ind w:left="5760" w:hanging="360"/>
      </w:pPr>
      <w:rPr>
        <w:rFonts w:ascii="Arial" w:hAnsi="Arial" w:hint="default"/>
      </w:rPr>
    </w:lvl>
    <w:lvl w:ilvl="8" w:tplc="646E5638" w:tentative="1">
      <w:start w:val="1"/>
      <w:numFmt w:val="bullet"/>
      <w:lvlText w:val="•"/>
      <w:lvlJc w:val="left"/>
      <w:pPr>
        <w:tabs>
          <w:tab w:val="num" w:pos="6480"/>
        </w:tabs>
        <w:ind w:left="6480" w:hanging="360"/>
      </w:pPr>
      <w:rPr>
        <w:rFonts w:ascii="Arial" w:hAnsi="Arial" w:hint="default"/>
      </w:rPr>
    </w:lvl>
  </w:abstractNum>
  <w:abstractNum w:abstractNumId="39">
    <w:nsid w:val="734872CA"/>
    <w:multiLevelType w:val="hybridMultilevel"/>
    <w:tmpl w:val="711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12A57"/>
    <w:multiLevelType w:val="hybridMultilevel"/>
    <w:tmpl w:val="1220B4FA"/>
    <w:lvl w:ilvl="0" w:tplc="603E8B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6E6850"/>
    <w:multiLevelType w:val="hybridMultilevel"/>
    <w:tmpl w:val="068698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74B17A95"/>
    <w:multiLevelType w:val="hybridMultilevel"/>
    <w:tmpl w:val="CFA45B88"/>
    <w:lvl w:ilvl="0" w:tplc="EE221FEE">
      <w:start w:val="1"/>
      <w:numFmt w:val="bullet"/>
      <w:lvlText w:val="►"/>
      <w:lvlJc w:val="left"/>
      <w:pPr>
        <w:tabs>
          <w:tab w:val="num" w:pos="720"/>
        </w:tabs>
        <w:ind w:left="720" w:hanging="360"/>
      </w:pPr>
      <w:rPr>
        <w:rFonts w:ascii="Franklin Gothic Book" w:hAnsi="Franklin Gothic Book" w:hint="default"/>
      </w:rPr>
    </w:lvl>
    <w:lvl w:ilvl="1" w:tplc="5D7A8B04" w:tentative="1">
      <w:start w:val="1"/>
      <w:numFmt w:val="bullet"/>
      <w:lvlText w:val="►"/>
      <w:lvlJc w:val="left"/>
      <w:pPr>
        <w:tabs>
          <w:tab w:val="num" w:pos="1440"/>
        </w:tabs>
        <w:ind w:left="1440" w:hanging="360"/>
      </w:pPr>
      <w:rPr>
        <w:rFonts w:ascii="Franklin Gothic Book" w:hAnsi="Franklin Gothic Book" w:hint="default"/>
      </w:rPr>
    </w:lvl>
    <w:lvl w:ilvl="2" w:tplc="9E42C3D8" w:tentative="1">
      <w:start w:val="1"/>
      <w:numFmt w:val="bullet"/>
      <w:lvlText w:val="►"/>
      <w:lvlJc w:val="left"/>
      <w:pPr>
        <w:tabs>
          <w:tab w:val="num" w:pos="2160"/>
        </w:tabs>
        <w:ind w:left="2160" w:hanging="360"/>
      </w:pPr>
      <w:rPr>
        <w:rFonts w:ascii="Franklin Gothic Book" w:hAnsi="Franklin Gothic Book" w:hint="default"/>
      </w:rPr>
    </w:lvl>
    <w:lvl w:ilvl="3" w:tplc="B7129DA2" w:tentative="1">
      <w:start w:val="1"/>
      <w:numFmt w:val="bullet"/>
      <w:lvlText w:val="►"/>
      <w:lvlJc w:val="left"/>
      <w:pPr>
        <w:tabs>
          <w:tab w:val="num" w:pos="2880"/>
        </w:tabs>
        <w:ind w:left="2880" w:hanging="360"/>
      </w:pPr>
      <w:rPr>
        <w:rFonts w:ascii="Franklin Gothic Book" w:hAnsi="Franklin Gothic Book" w:hint="default"/>
      </w:rPr>
    </w:lvl>
    <w:lvl w:ilvl="4" w:tplc="FC0C1618" w:tentative="1">
      <w:start w:val="1"/>
      <w:numFmt w:val="bullet"/>
      <w:lvlText w:val="►"/>
      <w:lvlJc w:val="left"/>
      <w:pPr>
        <w:tabs>
          <w:tab w:val="num" w:pos="3600"/>
        </w:tabs>
        <w:ind w:left="3600" w:hanging="360"/>
      </w:pPr>
      <w:rPr>
        <w:rFonts w:ascii="Franklin Gothic Book" w:hAnsi="Franklin Gothic Book" w:hint="default"/>
      </w:rPr>
    </w:lvl>
    <w:lvl w:ilvl="5" w:tplc="ECC4C588" w:tentative="1">
      <w:start w:val="1"/>
      <w:numFmt w:val="bullet"/>
      <w:lvlText w:val="►"/>
      <w:lvlJc w:val="left"/>
      <w:pPr>
        <w:tabs>
          <w:tab w:val="num" w:pos="4320"/>
        </w:tabs>
        <w:ind w:left="4320" w:hanging="360"/>
      </w:pPr>
      <w:rPr>
        <w:rFonts w:ascii="Franklin Gothic Book" w:hAnsi="Franklin Gothic Book" w:hint="default"/>
      </w:rPr>
    </w:lvl>
    <w:lvl w:ilvl="6" w:tplc="6DD024A2" w:tentative="1">
      <w:start w:val="1"/>
      <w:numFmt w:val="bullet"/>
      <w:lvlText w:val="►"/>
      <w:lvlJc w:val="left"/>
      <w:pPr>
        <w:tabs>
          <w:tab w:val="num" w:pos="5040"/>
        </w:tabs>
        <w:ind w:left="5040" w:hanging="360"/>
      </w:pPr>
      <w:rPr>
        <w:rFonts w:ascii="Franklin Gothic Book" w:hAnsi="Franklin Gothic Book" w:hint="default"/>
      </w:rPr>
    </w:lvl>
    <w:lvl w:ilvl="7" w:tplc="ACE454CC" w:tentative="1">
      <w:start w:val="1"/>
      <w:numFmt w:val="bullet"/>
      <w:lvlText w:val="►"/>
      <w:lvlJc w:val="left"/>
      <w:pPr>
        <w:tabs>
          <w:tab w:val="num" w:pos="5760"/>
        </w:tabs>
        <w:ind w:left="5760" w:hanging="360"/>
      </w:pPr>
      <w:rPr>
        <w:rFonts w:ascii="Franklin Gothic Book" w:hAnsi="Franklin Gothic Book" w:hint="default"/>
      </w:rPr>
    </w:lvl>
    <w:lvl w:ilvl="8" w:tplc="731C88C4" w:tentative="1">
      <w:start w:val="1"/>
      <w:numFmt w:val="bullet"/>
      <w:lvlText w:val="►"/>
      <w:lvlJc w:val="left"/>
      <w:pPr>
        <w:tabs>
          <w:tab w:val="num" w:pos="6480"/>
        </w:tabs>
        <w:ind w:left="6480" w:hanging="360"/>
      </w:pPr>
      <w:rPr>
        <w:rFonts w:ascii="Franklin Gothic Book" w:hAnsi="Franklin Gothic Book" w:hint="default"/>
      </w:rPr>
    </w:lvl>
  </w:abstractNum>
  <w:abstractNum w:abstractNumId="43">
    <w:nsid w:val="7A0012F7"/>
    <w:multiLevelType w:val="hybridMultilevel"/>
    <w:tmpl w:val="9FDA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C4137B"/>
    <w:multiLevelType w:val="hybridMultilevel"/>
    <w:tmpl w:val="F04C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pPr>
          <w:ind w:left="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right"/>
        <w:pPr>
          <w:ind w:left="1440" w:hanging="180"/>
        </w:pPr>
      </w:lvl>
    </w:lvlOverride>
    <w:lvlOverride w:ilvl="3">
      <w:lvl w:ilvl="3">
        <w:start w:val="1"/>
        <w:numFmt w:val="decimal"/>
        <w:pStyle w:val="BulletStyle"/>
        <w:lvlText w:val="%4."/>
        <w:lvlJc w:val="left"/>
        <w:pPr>
          <w:ind w:left="2160" w:hanging="360"/>
        </w:pPr>
      </w:lvl>
    </w:lvlOverride>
    <w:lvlOverride w:ilvl="4">
      <w:lvl w:ilvl="4" w:tentative="1">
        <w:start w:val="1"/>
        <w:numFmt w:val="lowerLetter"/>
        <w:lvlText w:val="%5."/>
        <w:lvlJc w:val="left"/>
        <w:pPr>
          <w:ind w:left="2880" w:hanging="360"/>
        </w:pPr>
      </w:lvl>
    </w:lvlOverride>
    <w:lvlOverride w:ilvl="5">
      <w:lvl w:ilvl="5" w:tentative="1">
        <w:start w:val="1"/>
        <w:numFmt w:val="lowerRoman"/>
        <w:lvlText w:val="%6."/>
        <w:lvlJc w:val="right"/>
        <w:pPr>
          <w:ind w:left="3600" w:hanging="180"/>
        </w:pPr>
      </w:lvl>
    </w:lvlOverride>
    <w:lvlOverride w:ilvl="6">
      <w:lvl w:ilvl="6" w:tentative="1">
        <w:start w:val="1"/>
        <w:numFmt w:val="decimal"/>
        <w:lvlText w:val="%7."/>
        <w:lvlJc w:val="left"/>
        <w:pPr>
          <w:ind w:left="4320" w:hanging="360"/>
        </w:pPr>
      </w:lvl>
    </w:lvlOverride>
    <w:lvlOverride w:ilvl="7">
      <w:lvl w:ilvl="7" w:tentative="1">
        <w:start w:val="1"/>
        <w:numFmt w:val="lowerLetter"/>
        <w:lvlText w:val="%8."/>
        <w:lvlJc w:val="left"/>
        <w:pPr>
          <w:ind w:left="5040" w:hanging="360"/>
        </w:pPr>
      </w:lvl>
    </w:lvlOverride>
    <w:lvlOverride w:ilvl="8">
      <w:lvl w:ilvl="8" w:tentative="1">
        <w:start w:val="1"/>
        <w:numFmt w:val="lowerRoman"/>
        <w:lvlText w:val="%9."/>
        <w:lvlJc w:val="right"/>
        <w:pPr>
          <w:ind w:left="5760" w:hanging="180"/>
        </w:pPr>
      </w:lvl>
    </w:lvlOverride>
  </w:num>
  <w:num w:numId="2">
    <w:abstractNumId w:val="3"/>
  </w:num>
  <w:num w:numId="3">
    <w:abstractNumId w:val="12"/>
  </w:num>
  <w:num w:numId="4">
    <w:abstractNumId w:val="4"/>
  </w:num>
  <w:num w:numId="5">
    <w:abstractNumId w:val="34"/>
  </w:num>
  <w:num w:numId="6">
    <w:abstractNumId w:val="5"/>
  </w:num>
  <w:num w:numId="7">
    <w:abstractNumId w:val="21"/>
  </w:num>
  <w:num w:numId="8">
    <w:abstractNumId w:val="42"/>
  </w:num>
  <w:num w:numId="9">
    <w:abstractNumId w:val="14"/>
  </w:num>
  <w:num w:numId="10">
    <w:abstractNumId w:val="19"/>
  </w:num>
  <w:num w:numId="11">
    <w:abstractNumId w:val="41"/>
  </w:num>
  <w:num w:numId="12">
    <w:abstractNumId w:val="15"/>
  </w:num>
  <w:num w:numId="13">
    <w:abstractNumId w:val="9"/>
  </w:num>
  <w:num w:numId="14">
    <w:abstractNumId w:val="6"/>
  </w:num>
  <w:num w:numId="15">
    <w:abstractNumId w:val="13"/>
  </w:num>
  <w:num w:numId="16">
    <w:abstractNumId w:val="16"/>
  </w:num>
  <w:num w:numId="17">
    <w:abstractNumId w:val="32"/>
  </w:num>
  <w:num w:numId="18">
    <w:abstractNumId w:val="44"/>
  </w:num>
  <w:num w:numId="19">
    <w:abstractNumId w:val="27"/>
  </w:num>
  <w:num w:numId="20">
    <w:abstractNumId w:val="35"/>
  </w:num>
  <w:num w:numId="21">
    <w:abstractNumId w:val="25"/>
  </w:num>
  <w:num w:numId="22">
    <w:abstractNumId w:val="2"/>
  </w:num>
  <w:num w:numId="23">
    <w:abstractNumId w:val="20"/>
  </w:num>
  <w:num w:numId="24">
    <w:abstractNumId w:val="40"/>
  </w:num>
  <w:num w:numId="25">
    <w:abstractNumId w:val="43"/>
  </w:num>
  <w:num w:numId="26">
    <w:abstractNumId w:val="33"/>
  </w:num>
  <w:num w:numId="27">
    <w:abstractNumId w:val="29"/>
  </w:num>
  <w:num w:numId="28">
    <w:abstractNumId w:val="10"/>
  </w:num>
  <w:num w:numId="29">
    <w:abstractNumId w:val="22"/>
  </w:num>
  <w:num w:numId="30">
    <w:abstractNumId w:val="1"/>
  </w:num>
  <w:num w:numId="31">
    <w:abstractNumId w:val="38"/>
  </w:num>
  <w:num w:numId="32">
    <w:abstractNumId w:val="26"/>
  </w:num>
  <w:num w:numId="33">
    <w:abstractNumId w:val="30"/>
  </w:num>
  <w:num w:numId="34">
    <w:abstractNumId w:val="39"/>
  </w:num>
  <w:num w:numId="35">
    <w:abstractNumId w:val="24"/>
  </w:num>
  <w:num w:numId="36">
    <w:abstractNumId w:val="17"/>
  </w:num>
  <w:num w:numId="37">
    <w:abstractNumId w:val="28"/>
  </w:num>
  <w:num w:numId="38">
    <w:abstractNumId w:val="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3"/>
  </w:num>
  <w:num w:numId="42">
    <w:abstractNumId w:val="37"/>
  </w:num>
  <w:num w:numId="43">
    <w:abstractNumId w:val="8"/>
  </w:num>
  <w:num w:numId="44">
    <w:abstractNumId w:val="36"/>
  </w:num>
  <w:num w:numId="45">
    <w:abstractNumId w:val="18"/>
  </w:num>
  <w:num w:numId="46">
    <w:abstractNumId w:val="3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Rodrigues">
    <w15:presenceInfo w15:providerId="AD" w15:userId="S-1-5-21-1294360644-1464272073-1233803906-96734"/>
  </w15:person>
  <w15:person w15:author="Anjini Mishra">
    <w15:presenceInfo w15:providerId="AD" w15:userId="S-1-5-21-1294360644-1464272073-1233803906-149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fdc82f,#edba2f,#ffd52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7F"/>
    <w:rsid w:val="000017D5"/>
    <w:rsid w:val="000029A8"/>
    <w:rsid w:val="00003A5F"/>
    <w:rsid w:val="000049FA"/>
    <w:rsid w:val="0000511C"/>
    <w:rsid w:val="00006750"/>
    <w:rsid w:val="00011493"/>
    <w:rsid w:val="0001410D"/>
    <w:rsid w:val="000142EE"/>
    <w:rsid w:val="00016E64"/>
    <w:rsid w:val="00017F02"/>
    <w:rsid w:val="000200B6"/>
    <w:rsid w:val="00020A18"/>
    <w:rsid w:val="000210DF"/>
    <w:rsid w:val="0002435A"/>
    <w:rsid w:val="00026952"/>
    <w:rsid w:val="00027D99"/>
    <w:rsid w:val="00031242"/>
    <w:rsid w:val="00031749"/>
    <w:rsid w:val="00032764"/>
    <w:rsid w:val="000335B0"/>
    <w:rsid w:val="00033A23"/>
    <w:rsid w:val="000350E1"/>
    <w:rsid w:val="000356CF"/>
    <w:rsid w:val="00041921"/>
    <w:rsid w:val="00041C3F"/>
    <w:rsid w:val="00044485"/>
    <w:rsid w:val="00047CAC"/>
    <w:rsid w:val="00051014"/>
    <w:rsid w:val="000516E4"/>
    <w:rsid w:val="00052CA9"/>
    <w:rsid w:val="00053D19"/>
    <w:rsid w:val="00055507"/>
    <w:rsid w:val="00056A57"/>
    <w:rsid w:val="0006163E"/>
    <w:rsid w:val="00061B4E"/>
    <w:rsid w:val="00062DA5"/>
    <w:rsid w:val="00062E4B"/>
    <w:rsid w:val="000648A9"/>
    <w:rsid w:val="00064A8D"/>
    <w:rsid w:val="00064FC2"/>
    <w:rsid w:val="00065A5F"/>
    <w:rsid w:val="00066A94"/>
    <w:rsid w:val="00071C16"/>
    <w:rsid w:val="00073422"/>
    <w:rsid w:val="00076576"/>
    <w:rsid w:val="00077ACD"/>
    <w:rsid w:val="000815AA"/>
    <w:rsid w:val="00083766"/>
    <w:rsid w:val="0008539C"/>
    <w:rsid w:val="00085A75"/>
    <w:rsid w:val="00086225"/>
    <w:rsid w:val="00087366"/>
    <w:rsid w:val="00087DC9"/>
    <w:rsid w:val="000905ED"/>
    <w:rsid w:val="000906A4"/>
    <w:rsid w:val="000908F0"/>
    <w:rsid w:val="00091340"/>
    <w:rsid w:val="000928A4"/>
    <w:rsid w:val="0009323B"/>
    <w:rsid w:val="000934A5"/>
    <w:rsid w:val="0009421F"/>
    <w:rsid w:val="0009440C"/>
    <w:rsid w:val="00096C49"/>
    <w:rsid w:val="00096CDD"/>
    <w:rsid w:val="00097AEB"/>
    <w:rsid w:val="000A0D77"/>
    <w:rsid w:val="000A0EC2"/>
    <w:rsid w:val="000A33F9"/>
    <w:rsid w:val="000A37B3"/>
    <w:rsid w:val="000A5C63"/>
    <w:rsid w:val="000A5EB0"/>
    <w:rsid w:val="000A68A9"/>
    <w:rsid w:val="000A69F5"/>
    <w:rsid w:val="000A75F7"/>
    <w:rsid w:val="000B0239"/>
    <w:rsid w:val="000B2343"/>
    <w:rsid w:val="000B2DE2"/>
    <w:rsid w:val="000B3E54"/>
    <w:rsid w:val="000B4B47"/>
    <w:rsid w:val="000B65D6"/>
    <w:rsid w:val="000B6BBA"/>
    <w:rsid w:val="000B7CF4"/>
    <w:rsid w:val="000C0F48"/>
    <w:rsid w:val="000C2B50"/>
    <w:rsid w:val="000C361A"/>
    <w:rsid w:val="000C3A23"/>
    <w:rsid w:val="000C531D"/>
    <w:rsid w:val="000C6EAF"/>
    <w:rsid w:val="000C6FCF"/>
    <w:rsid w:val="000C7829"/>
    <w:rsid w:val="000C7EA9"/>
    <w:rsid w:val="000D488A"/>
    <w:rsid w:val="000D5478"/>
    <w:rsid w:val="000D7735"/>
    <w:rsid w:val="000E0A69"/>
    <w:rsid w:val="000E12A9"/>
    <w:rsid w:val="000E3185"/>
    <w:rsid w:val="000E342B"/>
    <w:rsid w:val="000E7239"/>
    <w:rsid w:val="000E7C13"/>
    <w:rsid w:val="000E7DDA"/>
    <w:rsid w:val="000F0527"/>
    <w:rsid w:val="000F1B4D"/>
    <w:rsid w:val="000F4551"/>
    <w:rsid w:val="000F4622"/>
    <w:rsid w:val="000F48B6"/>
    <w:rsid w:val="000F674A"/>
    <w:rsid w:val="000F77E6"/>
    <w:rsid w:val="00101A26"/>
    <w:rsid w:val="001025A5"/>
    <w:rsid w:val="00103287"/>
    <w:rsid w:val="00104761"/>
    <w:rsid w:val="0010488F"/>
    <w:rsid w:val="00105384"/>
    <w:rsid w:val="00106143"/>
    <w:rsid w:val="00106ACC"/>
    <w:rsid w:val="00106CB6"/>
    <w:rsid w:val="001070FA"/>
    <w:rsid w:val="00107604"/>
    <w:rsid w:val="00111ABE"/>
    <w:rsid w:val="00112F3F"/>
    <w:rsid w:val="001132AA"/>
    <w:rsid w:val="00114028"/>
    <w:rsid w:val="00114A81"/>
    <w:rsid w:val="001152D4"/>
    <w:rsid w:val="00116924"/>
    <w:rsid w:val="00117183"/>
    <w:rsid w:val="001201A4"/>
    <w:rsid w:val="0012079A"/>
    <w:rsid w:val="00122EE0"/>
    <w:rsid w:val="00123A0D"/>
    <w:rsid w:val="00123C60"/>
    <w:rsid w:val="00123E31"/>
    <w:rsid w:val="00126751"/>
    <w:rsid w:val="0013228F"/>
    <w:rsid w:val="00133028"/>
    <w:rsid w:val="00133487"/>
    <w:rsid w:val="001343D8"/>
    <w:rsid w:val="001349D8"/>
    <w:rsid w:val="00134EDF"/>
    <w:rsid w:val="00134F08"/>
    <w:rsid w:val="00142634"/>
    <w:rsid w:val="00144BBA"/>
    <w:rsid w:val="001455E3"/>
    <w:rsid w:val="00145EB7"/>
    <w:rsid w:val="00151E42"/>
    <w:rsid w:val="00151FB8"/>
    <w:rsid w:val="00152B57"/>
    <w:rsid w:val="00152F3A"/>
    <w:rsid w:val="0015327F"/>
    <w:rsid w:val="001562ED"/>
    <w:rsid w:val="00160332"/>
    <w:rsid w:val="001616E4"/>
    <w:rsid w:val="001620CB"/>
    <w:rsid w:val="0016227E"/>
    <w:rsid w:val="00163313"/>
    <w:rsid w:val="00165AAE"/>
    <w:rsid w:val="00171CEF"/>
    <w:rsid w:val="0017402C"/>
    <w:rsid w:val="00175831"/>
    <w:rsid w:val="00177C36"/>
    <w:rsid w:val="00180F8D"/>
    <w:rsid w:val="00181926"/>
    <w:rsid w:val="00181A70"/>
    <w:rsid w:val="00181C0F"/>
    <w:rsid w:val="00182218"/>
    <w:rsid w:val="001828EA"/>
    <w:rsid w:val="001835D3"/>
    <w:rsid w:val="00183FD0"/>
    <w:rsid w:val="001843D8"/>
    <w:rsid w:val="00184AF6"/>
    <w:rsid w:val="00185A6B"/>
    <w:rsid w:val="00185EE0"/>
    <w:rsid w:val="001871CC"/>
    <w:rsid w:val="00187D83"/>
    <w:rsid w:val="0019260B"/>
    <w:rsid w:val="00194C04"/>
    <w:rsid w:val="00194C66"/>
    <w:rsid w:val="0019652D"/>
    <w:rsid w:val="001A0A00"/>
    <w:rsid w:val="001A1296"/>
    <w:rsid w:val="001A1C18"/>
    <w:rsid w:val="001A2BB5"/>
    <w:rsid w:val="001A4135"/>
    <w:rsid w:val="001A5456"/>
    <w:rsid w:val="001A64FD"/>
    <w:rsid w:val="001A711D"/>
    <w:rsid w:val="001B02F1"/>
    <w:rsid w:val="001B5E08"/>
    <w:rsid w:val="001B742F"/>
    <w:rsid w:val="001C52BB"/>
    <w:rsid w:val="001C5AA9"/>
    <w:rsid w:val="001D0827"/>
    <w:rsid w:val="001D0B29"/>
    <w:rsid w:val="001D1291"/>
    <w:rsid w:val="001D2E2A"/>
    <w:rsid w:val="001D4C22"/>
    <w:rsid w:val="001D4E78"/>
    <w:rsid w:val="001D6B6B"/>
    <w:rsid w:val="001D6FAE"/>
    <w:rsid w:val="001E0202"/>
    <w:rsid w:val="001E0E58"/>
    <w:rsid w:val="001E1E68"/>
    <w:rsid w:val="001E5282"/>
    <w:rsid w:val="001E651C"/>
    <w:rsid w:val="001F0455"/>
    <w:rsid w:val="001F0E7A"/>
    <w:rsid w:val="001F2FA9"/>
    <w:rsid w:val="001F4168"/>
    <w:rsid w:val="001F5010"/>
    <w:rsid w:val="001F6927"/>
    <w:rsid w:val="001F7607"/>
    <w:rsid w:val="002005A7"/>
    <w:rsid w:val="00203310"/>
    <w:rsid w:val="002033CA"/>
    <w:rsid w:val="002036AF"/>
    <w:rsid w:val="00204ECB"/>
    <w:rsid w:val="0020673B"/>
    <w:rsid w:val="002079A6"/>
    <w:rsid w:val="00211935"/>
    <w:rsid w:val="00212836"/>
    <w:rsid w:val="002140D2"/>
    <w:rsid w:val="00214554"/>
    <w:rsid w:val="00214BB9"/>
    <w:rsid w:val="00214E01"/>
    <w:rsid w:val="0022284B"/>
    <w:rsid w:val="0022376B"/>
    <w:rsid w:val="00224EC8"/>
    <w:rsid w:val="00226495"/>
    <w:rsid w:val="0022712F"/>
    <w:rsid w:val="00230FFB"/>
    <w:rsid w:val="00232779"/>
    <w:rsid w:val="002360EB"/>
    <w:rsid w:val="002425AA"/>
    <w:rsid w:val="00245DBE"/>
    <w:rsid w:val="00247822"/>
    <w:rsid w:val="002500A9"/>
    <w:rsid w:val="00251310"/>
    <w:rsid w:val="002516F2"/>
    <w:rsid w:val="002521F3"/>
    <w:rsid w:val="00257980"/>
    <w:rsid w:val="0026041F"/>
    <w:rsid w:val="00260F6A"/>
    <w:rsid w:val="002615CE"/>
    <w:rsid w:val="00261EE9"/>
    <w:rsid w:val="00262760"/>
    <w:rsid w:val="00263773"/>
    <w:rsid w:val="00263A59"/>
    <w:rsid w:val="00264214"/>
    <w:rsid w:val="0027186F"/>
    <w:rsid w:val="00271CE2"/>
    <w:rsid w:val="00271E19"/>
    <w:rsid w:val="002743CB"/>
    <w:rsid w:val="00275884"/>
    <w:rsid w:val="0027620F"/>
    <w:rsid w:val="0027636D"/>
    <w:rsid w:val="00276877"/>
    <w:rsid w:val="00276F09"/>
    <w:rsid w:val="00286FE0"/>
    <w:rsid w:val="00287BBD"/>
    <w:rsid w:val="00290235"/>
    <w:rsid w:val="00291441"/>
    <w:rsid w:val="00291B53"/>
    <w:rsid w:val="00294736"/>
    <w:rsid w:val="002950D3"/>
    <w:rsid w:val="00295B81"/>
    <w:rsid w:val="00296E41"/>
    <w:rsid w:val="00297CA9"/>
    <w:rsid w:val="002A01BA"/>
    <w:rsid w:val="002A1E4A"/>
    <w:rsid w:val="002A52A2"/>
    <w:rsid w:val="002A5FF7"/>
    <w:rsid w:val="002A730E"/>
    <w:rsid w:val="002A7A65"/>
    <w:rsid w:val="002A7DAD"/>
    <w:rsid w:val="002B026E"/>
    <w:rsid w:val="002B1938"/>
    <w:rsid w:val="002B2C1B"/>
    <w:rsid w:val="002B2E54"/>
    <w:rsid w:val="002B399B"/>
    <w:rsid w:val="002B4126"/>
    <w:rsid w:val="002B4174"/>
    <w:rsid w:val="002B42C5"/>
    <w:rsid w:val="002B4616"/>
    <w:rsid w:val="002B5A63"/>
    <w:rsid w:val="002B7423"/>
    <w:rsid w:val="002C22F8"/>
    <w:rsid w:val="002C3849"/>
    <w:rsid w:val="002C4153"/>
    <w:rsid w:val="002C470A"/>
    <w:rsid w:val="002C6A24"/>
    <w:rsid w:val="002D268F"/>
    <w:rsid w:val="002D323C"/>
    <w:rsid w:val="002D363B"/>
    <w:rsid w:val="002D502B"/>
    <w:rsid w:val="002D5E66"/>
    <w:rsid w:val="002E0024"/>
    <w:rsid w:val="002E1B98"/>
    <w:rsid w:val="002E5529"/>
    <w:rsid w:val="002F03DC"/>
    <w:rsid w:val="002F0A29"/>
    <w:rsid w:val="002F0F29"/>
    <w:rsid w:val="002F2973"/>
    <w:rsid w:val="002F3E6D"/>
    <w:rsid w:val="002F4D1A"/>
    <w:rsid w:val="003001BD"/>
    <w:rsid w:val="003007A8"/>
    <w:rsid w:val="00300E85"/>
    <w:rsid w:val="003011AB"/>
    <w:rsid w:val="00301344"/>
    <w:rsid w:val="00306581"/>
    <w:rsid w:val="00310073"/>
    <w:rsid w:val="0031031C"/>
    <w:rsid w:val="003129B0"/>
    <w:rsid w:val="003166CF"/>
    <w:rsid w:val="00316863"/>
    <w:rsid w:val="00320019"/>
    <w:rsid w:val="003227DD"/>
    <w:rsid w:val="003268AC"/>
    <w:rsid w:val="0032788D"/>
    <w:rsid w:val="00331AB8"/>
    <w:rsid w:val="003329FD"/>
    <w:rsid w:val="00332FB4"/>
    <w:rsid w:val="00333D74"/>
    <w:rsid w:val="0033439E"/>
    <w:rsid w:val="00335772"/>
    <w:rsid w:val="0033634D"/>
    <w:rsid w:val="00336A60"/>
    <w:rsid w:val="003407A7"/>
    <w:rsid w:val="00340EA6"/>
    <w:rsid w:val="00342888"/>
    <w:rsid w:val="0034320E"/>
    <w:rsid w:val="0034356A"/>
    <w:rsid w:val="0034413E"/>
    <w:rsid w:val="00344162"/>
    <w:rsid w:val="0034534A"/>
    <w:rsid w:val="00346AE6"/>
    <w:rsid w:val="003531B7"/>
    <w:rsid w:val="0035485E"/>
    <w:rsid w:val="003562A7"/>
    <w:rsid w:val="00356E8D"/>
    <w:rsid w:val="00356EAB"/>
    <w:rsid w:val="00356F1D"/>
    <w:rsid w:val="00360AC7"/>
    <w:rsid w:val="0036186D"/>
    <w:rsid w:val="00362DA4"/>
    <w:rsid w:val="00364E5C"/>
    <w:rsid w:val="00365629"/>
    <w:rsid w:val="003656F0"/>
    <w:rsid w:val="003700C1"/>
    <w:rsid w:val="0037168B"/>
    <w:rsid w:val="0037230B"/>
    <w:rsid w:val="00372CB8"/>
    <w:rsid w:val="003757BB"/>
    <w:rsid w:val="00375EE0"/>
    <w:rsid w:val="00376563"/>
    <w:rsid w:val="0038096D"/>
    <w:rsid w:val="0038208D"/>
    <w:rsid w:val="00382F4B"/>
    <w:rsid w:val="00383120"/>
    <w:rsid w:val="003868EA"/>
    <w:rsid w:val="0039256F"/>
    <w:rsid w:val="00392C13"/>
    <w:rsid w:val="00394888"/>
    <w:rsid w:val="00394D05"/>
    <w:rsid w:val="00395023"/>
    <w:rsid w:val="00395CD0"/>
    <w:rsid w:val="00395EE2"/>
    <w:rsid w:val="00397170"/>
    <w:rsid w:val="00397178"/>
    <w:rsid w:val="003A074A"/>
    <w:rsid w:val="003A1753"/>
    <w:rsid w:val="003A2E9F"/>
    <w:rsid w:val="003A2EFE"/>
    <w:rsid w:val="003A7654"/>
    <w:rsid w:val="003B0D43"/>
    <w:rsid w:val="003B131A"/>
    <w:rsid w:val="003B233D"/>
    <w:rsid w:val="003B4CDF"/>
    <w:rsid w:val="003B50D3"/>
    <w:rsid w:val="003B5234"/>
    <w:rsid w:val="003B566F"/>
    <w:rsid w:val="003B5829"/>
    <w:rsid w:val="003B5FF9"/>
    <w:rsid w:val="003B681B"/>
    <w:rsid w:val="003C066B"/>
    <w:rsid w:val="003C0F27"/>
    <w:rsid w:val="003C124C"/>
    <w:rsid w:val="003C17BB"/>
    <w:rsid w:val="003C2BFD"/>
    <w:rsid w:val="003C3660"/>
    <w:rsid w:val="003C3D6D"/>
    <w:rsid w:val="003C4DA0"/>
    <w:rsid w:val="003C4E78"/>
    <w:rsid w:val="003D1892"/>
    <w:rsid w:val="003D23E4"/>
    <w:rsid w:val="003D2CF0"/>
    <w:rsid w:val="003D36BD"/>
    <w:rsid w:val="003D48A1"/>
    <w:rsid w:val="003D6BE5"/>
    <w:rsid w:val="003E0EE2"/>
    <w:rsid w:val="003E147E"/>
    <w:rsid w:val="003E1A33"/>
    <w:rsid w:val="003E1F62"/>
    <w:rsid w:val="003E2164"/>
    <w:rsid w:val="003E406C"/>
    <w:rsid w:val="003E61C4"/>
    <w:rsid w:val="003E6AD4"/>
    <w:rsid w:val="003E75BC"/>
    <w:rsid w:val="003E75DB"/>
    <w:rsid w:val="003F0846"/>
    <w:rsid w:val="003F1828"/>
    <w:rsid w:val="003F263E"/>
    <w:rsid w:val="003F552A"/>
    <w:rsid w:val="003F7969"/>
    <w:rsid w:val="00401910"/>
    <w:rsid w:val="00402B8F"/>
    <w:rsid w:val="00404E37"/>
    <w:rsid w:val="00405C85"/>
    <w:rsid w:val="0040682F"/>
    <w:rsid w:val="00407BDC"/>
    <w:rsid w:val="00410BCC"/>
    <w:rsid w:val="00410E58"/>
    <w:rsid w:val="00412E50"/>
    <w:rsid w:val="004173C7"/>
    <w:rsid w:val="0041776B"/>
    <w:rsid w:val="00421C9E"/>
    <w:rsid w:val="00423CDE"/>
    <w:rsid w:val="004260B4"/>
    <w:rsid w:val="00426978"/>
    <w:rsid w:val="00426A0F"/>
    <w:rsid w:val="00427D0E"/>
    <w:rsid w:val="004311A5"/>
    <w:rsid w:val="0043590D"/>
    <w:rsid w:val="00435971"/>
    <w:rsid w:val="0044146B"/>
    <w:rsid w:val="00441AD7"/>
    <w:rsid w:val="004421C1"/>
    <w:rsid w:val="004428B8"/>
    <w:rsid w:val="004440DE"/>
    <w:rsid w:val="00445339"/>
    <w:rsid w:val="00450BF5"/>
    <w:rsid w:val="00451385"/>
    <w:rsid w:val="004525F6"/>
    <w:rsid w:val="004527ED"/>
    <w:rsid w:val="00452D95"/>
    <w:rsid w:val="00456D0D"/>
    <w:rsid w:val="00457821"/>
    <w:rsid w:val="00457D49"/>
    <w:rsid w:val="00462B5D"/>
    <w:rsid w:val="0046381E"/>
    <w:rsid w:val="00463A5E"/>
    <w:rsid w:val="00463B1F"/>
    <w:rsid w:val="00465B62"/>
    <w:rsid w:val="00465E97"/>
    <w:rsid w:val="00467C45"/>
    <w:rsid w:val="004745B5"/>
    <w:rsid w:val="00476031"/>
    <w:rsid w:val="00477C0D"/>
    <w:rsid w:val="00481EDC"/>
    <w:rsid w:val="00483D1E"/>
    <w:rsid w:val="00484051"/>
    <w:rsid w:val="0048409A"/>
    <w:rsid w:val="0048463A"/>
    <w:rsid w:val="004855C3"/>
    <w:rsid w:val="00486C74"/>
    <w:rsid w:val="004871CE"/>
    <w:rsid w:val="00490951"/>
    <w:rsid w:val="004927D6"/>
    <w:rsid w:val="00492ECB"/>
    <w:rsid w:val="00493693"/>
    <w:rsid w:val="00495732"/>
    <w:rsid w:val="00497CA1"/>
    <w:rsid w:val="00497CC8"/>
    <w:rsid w:val="00497DB8"/>
    <w:rsid w:val="004A13FD"/>
    <w:rsid w:val="004A1694"/>
    <w:rsid w:val="004A1DA1"/>
    <w:rsid w:val="004A3E01"/>
    <w:rsid w:val="004A4944"/>
    <w:rsid w:val="004A71F6"/>
    <w:rsid w:val="004B19AE"/>
    <w:rsid w:val="004B1A5E"/>
    <w:rsid w:val="004B1A90"/>
    <w:rsid w:val="004B20A0"/>
    <w:rsid w:val="004B3201"/>
    <w:rsid w:val="004B4575"/>
    <w:rsid w:val="004B5DCF"/>
    <w:rsid w:val="004C030F"/>
    <w:rsid w:val="004C5E3B"/>
    <w:rsid w:val="004C6133"/>
    <w:rsid w:val="004D2282"/>
    <w:rsid w:val="004D3211"/>
    <w:rsid w:val="004D4888"/>
    <w:rsid w:val="004D6339"/>
    <w:rsid w:val="004D69F4"/>
    <w:rsid w:val="004D6EC2"/>
    <w:rsid w:val="004E0D7F"/>
    <w:rsid w:val="004E16CC"/>
    <w:rsid w:val="004E3372"/>
    <w:rsid w:val="004E61DE"/>
    <w:rsid w:val="004E72EB"/>
    <w:rsid w:val="004F03FA"/>
    <w:rsid w:val="004F0C93"/>
    <w:rsid w:val="004F10D0"/>
    <w:rsid w:val="004F1DA4"/>
    <w:rsid w:val="004F3103"/>
    <w:rsid w:val="004F393D"/>
    <w:rsid w:val="004F39EF"/>
    <w:rsid w:val="004F47B5"/>
    <w:rsid w:val="004F5850"/>
    <w:rsid w:val="004F77CC"/>
    <w:rsid w:val="004F7FCB"/>
    <w:rsid w:val="00500244"/>
    <w:rsid w:val="0050059A"/>
    <w:rsid w:val="005026E0"/>
    <w:rsid w:val="005027DE"/>
    <w:rsid w:val="0050635A"/>
    <w:rsid w:val="0050698C"/>
    <w:rsid w:val="00506ECF"/>
    <w:rsid w:val="00506F00"/>
    <w:rsid w:val="00510121"/>
    <w:rsid w:val="00513211"/>
    <w:rsid w:val="00513FCB"/>
    <w:rsid w:val="00521985"/>
    <w:rsid w:val="00521DA2"/>
    <w:rsid w:val="00523621"/>
    <w:rsid w:val="00525B87"/>
    <w:rsid w:val="00537556"/>
    <w:rsid w:val="00540223"/>
    <w:rsid w:val="00541E57"/>
    <w:rsid w:val="00542598"/>
    <w:rsid w:val="00542CBE"/>
    <w:rsid w:val="00542EF9"/>
    <w:rsid w:val="00543B32"/>
    <w:rsid w:val="00547EF8"/>
    <w:rsid w:val="00554CE0"/>
    <w:rsid w:val="005550B3"/>
    <w:rsid w:val="00556CF6"/>
    <w:rsid w:val="00557437"/>
    <w:rsid w:val="00560009"/>
    <w:rsid w:val="00562668"/>
    <w:rsid w:val="00563A6D"/>
    <w:rsid w:val="005668C3"/>
    <w:rsid w:val="00566B85"/>
    <w:rsid w:val="00566F20"/>
    <w:rsid w:val="00570B4E"/>
    <w:rsid w:val="00577C68"/>
    <w:rsid w:val="00580417"/>
    <w:rsid w:val="00580599"/>
    <w:rsid w:val="00580887"/>
    <w:rsid w:val="00583732"/>
    <w:rsid w:val="00584746"/>
    <w:rsid w:val="00587D0F"/>
    <w:rsid w:val="00591E1C"/>
    <w:rsid w:val="00592447"/>
    <w:rsid w:val="00592BCF"/>
    <w:rsid w:val="005937C2"/>
    <w:rsid w:val="0059473C"/>
    <w:rsid w:val="005955E1"/>
    <w:rsid w:val="00596B78"/>
    <w:rsid w:val="005A2A09"/>
    <w:rsid w:val="005A2BEB"/>
    <w:rsid w:val="005A2EE0"/>
    <w:rsid w:val="005A3C32"/>
    <w:rsid w:val="005A3E67"/>
    <w:rsid w:val="005A4E79"/>
    <w:rsid w:val="005A6896"/>
    <w:rsid w:val="005A6C4C"/>
    <w:rsid w:val="005A7074"/>
    <w:rsid w:val="005B190F"/>
    <w:rsid w:val="005B1BB7"/>
    <w:rsid w:val="005B251C"/>
    <w:rsid w:val="005B2A6A"/>
    <w:rsid w:val="005B675C"/>
    <w:rsid w:val="005B6AF6"/>
    <w:rsid w:val="005B7EB3"/>
    <w:rsid w:val="005C0D5D"/>
    <w:rsid w:val="005C0E26"/>
    <w:rsid w:val="005C31C1"/>
    <w:rsid w:val="005C3CA6"/>
    <w:rsid w:val="005C5236"/>
    <w:rsid w:val="005C654C"/>
    <w:rsid w:val="005D0A31"/>
    <w:rsid w:val="005D0BDD"/>
    <w:rsid w:val="005D1129"/>
    <w:rsid w:val="005D1EE7"/>
    <w:rsid w:val="005D23B6"/>
    <w:rsid w:val="005D2BA2"/>
    <w:rsid w:val="005D3469"/>
    <w:rsid w:val="005D35E9"/>
    <w:rsid w:val="005D40D6"/>
    <w:rsid w:val="005E0594"/>
    <w:rsid w:val="005E0990"/>
    <w:rsid w:val="005E16B6"/>
    <w:rsid w:val="005E2268"/>
    <w:rsid w:val="005E25E5"/>
    <w:rsid w:val="005E3098"/>
    <w:rsid w:val="005E39A6"/>
    <w:rsid w:val="005E48C3"/>
    <w:rsid w:val="005E4C02"/>
    <w:rsid w:val="005E5650"/>
    <w:rsid w:val="005E6D16"/>
    <w:rsid w:val="005E6F48"/>
    <w:rsid w:val="005F04DE"/>
    <w:rsid w:val="005F06DE"/>
    <w:rsid w:val="005F0B92"/>
    <w:rsid w:val="005F1900"/>
    <w:rsid w:val="005F2089"/>
    <w:rsid w:val="005F304A"/>
    <w:rsid w:val="005F353E"/>
    <w:rsid w:val="005F4D54"/>
    <w:rsid w:val="005F4F01"/>
    <w:rsid w:val="005F533A"/>
    <w:rsid w:val="005F5D0E"/>
    <w:rsid w:val="005F774C"/>
    <w:rsid w:val="00602B25"/>
    <w:rsid w:val="00607DB6"/>
    <w:rsid w:val="00607F94"/>
    <w:rsid w:val="0061285A"/>
    <w:rsid w:val="0061453C"/>
    <w:rsid w:val="00614BEF"/>
    <w:rsid w:val="00615651"/>
    <w:rsid w:val="00615C7F"/>
    <w:rsid w:val="006163FA"/>
    <w:rsid w:val="00620413"/>
    <w:rsid w:val="00621DA9"/>
    <w:rsid w:val="00623541"/>
    <w:rsid w:val="00624180"/>
    <w:rsid w:val="00627D56"/>
    <w:rsid w:val="00631D1B"/>
    <w:rsid w:val="006357F4"/>
    <w:rsid w:val="00637A9B"/>
    <w:rsid w:val="00640A50"/>
    <w:rsid w:val="00642615"/>
    <w:rsid w:val="0064378B"/>
    <w:rsid w:val="006452B2"/>
    <w:rsid w:val="00645AD7"/>
    <w:rsid w:val="006461D8"/>
    <w:rsid w:val="00650A96"/>
    <w:rsid w:val="00650AD2"/>
    <w:rsid w:val="00652A11"/>
    <w:rsid w:val="006539CF"/>
    <w:rsid w:val="00654F73"/>
    <w:rsid w:val="00660DEB"/>
    <w:rsid w:val="00660F5B"/>
    <w:rsid w:val="00662048"/>
    <w:rsid w:val="00662F12"/>
    <w:rsid w:val="00664A44"/>
    <w:rsid w:val="00665554"/>
    <w:rsid w:val="00666400"/>
    <w:rsid w:val="006665A3"/>
    <w:rsid w:val="00666910"/>
    <w:rsid w:val="00667B6E"/>
    <w:rsid w:val="00670C68"/>
    <w:rsid w:val="006733FA"/>
    <w:rsid w:val="0067358C"/>
    <w:rsid w:val="00675239"/>
    <w:rsid w:val="00677944"/>
    <w:rsid w:val="006804F5"/>
    <w:rsid w:val="00682C1B"/>
    <w:rsid w:val="00683912"/>
    <w:rsid w:val="0068400D"/>
    <w:rsid w:val="00684B0B"/>
    <w:rsid w:val="006870AD"/>
    <w:rsid w:val="00687DC4"/>
    <w:rsid w:val="00687E20"/>
    <w:rsid w:val="0069057A"/>
    <w:rsid w:val="006914AB"/>
    <w:rsid w:val="0069157B"/>
    <w:rsid w:val="006916C5"/>
    <w:rsid w:val="006919E8"/>
    <w:rsid w:val="00694C21"/>
    <w:rsid w:val="00694C6D"/>
    <w:rsid w:val="006969F4"/>
    <w:rsid w:val="006A0912"/>
    <w:rsid w:val="006A0DFC"/>
    <w:rsid w:val="006A0F77"/>
    <w:rsid w:val="006A23B1"/>
    <w:rsid w:val="006A4C35"/>
    <w:rsid w:val="006A4E4A"/>
    <w:rsid w:val="006A57C2"/>
    <w:rsid w:val="006B1038"/>
    <w:rsid w:val="006B29DE"/>
    <w:rsid w:val="006B2E5C"/>
    <w:rsid w:val="006B3231"/>
    <w:rsid w:val="006B4BC3"/>
    <w:rsid w:val="006B6081"/>
    <w:rsid w:val="006C0134"/>
    <w:rsid w:val="006C040E"/>
    <w:rsid w:val="006C164A"/>
    <w:rsid w:val="006C3172"/>
    <w:rsid w:val="006C3B04"/>
    <w:rsid w:val="006D3B6E"/>
    <w:rsid w:val="006D5578"/>
    <w:rsid w:val="006D787E"/>
    <w:rsid w:val="006D7891"/>
    <w:rsid w:val="006E0B33"/>
    <w:rsid w:val="006E0FC9"/>
    <w:rsid w:val="006E127F"/>
    <w:rsid w:val="006E1846"/>
    <w:rsid w:val="006E24AF"/>
    <w:rsid w:val="006E2710"/>
    <w:rsid w:val="006E7488"/>
    <w:rsid w:val="006E7722"/>
    <w:rsid w:val="006F2F14"/>
    <w:rsid w:val="006F3FAE"/>
    <w:rsid w:val="006F7607"/>
    <w:rsid w:val="006F7C58"/>
    <w:rsid w:val="006F7FA2"/>
    <w:rsid w:val="0070052B"/>
    <w:rsid w:val="00700EC6"/>
    <w:rsid w:val="0070116E"/>
    <w:rsid w:val="0070151A"/>
    <w:rsid w:val="007018D8"/>
    <w:rsid w:val="00704A40"/>
    <w:rsid w:val="007059CC"/>
    <w:rsid w:val="00705B0A"/>
    <w:rsid w:val="00710767"/>
    <w:rsid w:val="0071363A"/>
    <w:rsid w:val="00714C7D"/>
    <w:rsid w:val="00716223"/>
    <w:rsid w:val="007163CB"/>
    <w:rsid w:val="00716585"/>
    <w:rsid w:val="007171BD"/>
    <w:rsid w:val="0072050C"/>
    <w:rsid w:val="00720FD5"/>
    <w:rsid w:val="00721800"/>
    <w:rsid w:val="00724A79"/>
    <w:rsid w:val="00724A9F"/>
    <w:rsid w:val="007254D0"/>
    <w:rsid w:val="00725E35"/>
    <w:rsid w:val="0072686C"/>
    <w:rsid w:val="00726BEC"/>
    <w:rsid w:val="0073025F"/>
    <w:rsid w:val="00730294"/>
    <w:rsid w:val="00731115"/>
    <w:rsid w:val="0073223B"/>
    <w:rsid w:val="0073337D"/>
    <w:rsid w:val="00735CAE"/>
    <w:rsid w:val="00735D65"/>
    <w:rsid w:val="00736C4E"/>
    <w:rsid w:val="00742511"/>
    <w:rsid w:val="00742D80"/>
    <w:rsid w:val="00742E8D"/>
    <w:rsid w:val="00744DE4"/>
    <w:rsid w:val="0074653B"/>
    <w:rsid w:val="00746985"/>
    <w:rsid w:val="0074772A"/>
    <w:rsid w:val="0075019D"/>
    <w:rsid w:val="007516F6"/>
    <w:rsid w:val="00751EBD"/>
    <w:rsid w:val="00752791"/>
    <w:rsid w:val="0075322B"/>
    <w:rsid w:val="0075385E"/>
    <w:rsid w:val="00753D3F"/>
    <w:rsid w:val="00753EAF"/>
    <w:rsid w:val="00756D1B"/>
    <w:rsid w:val="0075734D"/>
    <w:rsid w:val="0076047D"/>
    <w:rsid w:val="0076094E"/>
    <w:rsid w:val="00760F47"/>
    <w:rsid w:val="00761E7E"/>
    <w:rsid w:val="007638AA"/>
    <w:rsid w:val="00763965"/>
    <w:rsid w:val="00763CAC"/>
    <w:rsid w:val="00764968"/>
    <w:rsid w:val="00764F86"/>
    <w:rsid w:val="007665A4"/>
    <w:rsid w:val="0077416C"/>
    <w:rsid w:val="00774634"/>
    <w:rsid w:val="00775108"/>
    <w:rsid w:val="00775BE7"/>
    <w:rsid w:val="00776FFE"/>
    <w:rsid w:val="007815A7"/>
    <w:rsid w:val="007823F7"/>
    <w:rsid w:val="007876BA"/>
    <w:rsid w:val="00787F28"/>
    <w:rsid w:val="007924F2"/>
    <w:rsid w:val="0079250F"/>
    <w:rsid w:val="00792672"/>
    <w:rsid w:val="00792DC4"/>
    <w:rsid w:val="00794C06"/>
    <w:rsid w:val="0079609D"/>
    <w:rsid w:val="007962AB"/>
    <w:rsid w:val="007966CA"/>
    <w:rsid w:val="00797E8F"/>
    <w:rsid w:val="007A22DD"/>
    <w:rsid w:val="007A25CD"/>
    <w:rsid w:val="007A46D2"/>
    <w:rsid w:val="007A4D1A"/>
    <w:rsid w:val="007A657F"/>
    <w:rsid w:val="007A689D"/>
    <w:rsid w:val="007A6EE7"/>
    <w:rsid w:val="007B0008"/>
    <w:rsid w:val="007B55C5"/>
    <w:rsid w:val="007B5B6A"/>
    <w:rsid w:val="007B6A3A"/>
    <w:rsid w:val="007C0898"/>
    <w:rsid w:val="007C2A91"/>
    <w:rsid w:val="007C3846"/>
    <w:rsid w:val="007C505D"/>
    <w:rsid w:val="007C52B0"/>
    <w:rsid w:val="007C7F1B"/>
    <w:rsid w:val="007D1644"/>
    <w:rsid w:val="007D2DCF"/>
    <w:rsid w:val="007D4BFD"/>
    <w:rsid w:val="007D5908"/>
    <w:rsid w:val="007D69B5"/>
    <w:rsid w:val="007E0BD5"/>
    <w:rsid w:val="007E2AE7"/>
    <w:rsid w:val="007E2C4E"/>
    <w:rsid w:val="007E302B"/>
    <w:rsid w:val="007E35A5"/>
    <w:rsid w:val="007E43DF"/>
    <w:rsid w:val="007E51FA"/>
    <w:rsid w:val="007E5626"/>
    <w:rsid w:val="007E6476"/>
    <w:rsid w:val="007F024A"/>
    <w:rsid w:val="007F4582"/>
    <w:rsid w:val="007F55F0"/>
    <w:rsid w:val="007F5E7B"/>
    <w:rsid w:val="007F66FA"/>
    <w:rsid w:val="007F7EDA"/>
    <w:rsid w:val="00800917"/>
    <w:rsid w:val="00802CDA"/>
    <w:rsid w:val="0080301C"/>
    <w:rsid w:val="00807921"/>
    <w:rsid w:val="0080794D"/>
    <w:rsid w:val="008079BE"/>
    <w:rsid w:val="00810B7A"/>
    <w:rsid w:val="00812E46"/>
    <w:rsid w:val="008133D6"/>
    <w:rsid w:val="008137C9"/>
    <w:rsid w:val="00815707"/>
    <w:rsid w:val="008165F5"/>
    <w:rsid w:val="00816BD8"/>
    <w:rsid w:val="00816E0F"/>
    <w:rsid w:val="008170D9"/>
    <w:rsid w:val="008172A0"/>
    <w:rsid w:val="0081756E"/>
    <w:rsid w:val="008205CD"/>
    <w:rsid w:val="0082160E"/>
    <w:rsid w:val="00821921"/>
    <w:rsid w:val="008252FC"/>
    <w:rsid w:val="00826221"/>
    <w:rsid w:val="00827FB1"/>
    <w:rsid w:val="00830562"/>
    <w:rsid w:val="00830E4D"/>
    <w:rsid w:val="008324A5"/>
    <w:rsid w:val="0083278D"/>
    <w:rsid w:val="008338A4"/>
    <w:rsid w:val="008346A9"/>
    <w:rsid w:val="008401C2"/>
    <w:rsid w:val="008405A8"/>
    <w:rsid w:val="008437A1"/>
    <w:rsid w:val="00843F6D"/>
    <w:rsid w:val="00844EB7"/>
    <w:rsid w:val="008450A4"/>
    <w:rsid w:val="00846730"/>
    <w:rsid w:val="00846B4E"/>
    <w:rsid w:val="00846E30"/>
    <w:rsid w:val="00850D4B"/>
    <w:rsid w:val="00851ED3"/>
    <w:rsid w:val="00852803"/>
    <w:rsid w:val="0085354F"/>
    <w:rsid w:val="00854998"/>
    <w:rsid w:val="00855F80"/>
    <w:rsid w:val="008601A9"/>
    <w:rsid w:val="0086029D"/>
    <w:rsid w:val="00864705"/>
    <w:rsid w:val="00874038"/>
    <w:rsid w:val="00874A20"/>
    <w:rsid w:val="00875100"/>
    <w:rsid w:val="0087575D"/>
    <w:rsid w:val="00875CB9"/>
    <w:rsid w:val="0087695C"/>
    <w:rsid w:val="00876EB0"/>
    <w:rsid w:val="00877264"/>
    <w:rsid w:val="008816A5"/>
    <w:rsid w:val="0088322A"/>
    <w:rsid w:val="00883432"/>
    <w:rsid w:val="008846C4"/>
    <w:rsid w:val="0088470F"/>
    <w:rsid w:val="008850A2"/>
    <w:rsid w:val="00886E6B"/>
    <w:rsid w:val="00886FF2"/>
    <w:rsid w:val="0088745B"/>
    <w:rsid w:val="0089264D"/>
    <w:rsid w:val="00892AC9"/>
    <w:rsid w:val="00893D06"/>
    <w:rsid w:val="00894D25"/>
    <w:rsid w:val="00896165"/>
    <w:rsid w:val="0089694D"/>
    <w:rsid w:val="0089700D"/>
    <w:rsid w:val="00897199"/>
    <w:rsid w:val="00897EBC"/>
    <w:rsid w:val="008A1037"/>
    <w:rsid w:val="008A1237"/>
    <w:rsid w:val="008A1451"/>
    <w:rsid w:val="008A241E"/>
    <w:rsid w:val="008A4099"/>
    <w:rsid w:val="008A44E5"/>
    <w:rsid w:val="008B079C"/>
    <w:rsid w:val="008B0FFD"/>
    <w:rsid w:val="008B48CC"/>
    <w:rsid w:val="008B7E75"/>
    <w:rsid w:val="008C1A75"/>
    <w:rsid w:val="008C2C5B"/>
    <w:rsid w:val="008C3182"/>
    <w:rsid w:val="008C5405"/>
    <w:rsid w:val="008C5FDB"/>
    <w:rsid w:val="008C69B4"/>
    <w:rsid w:val="008C6A71"/>
    <w:rsid w:val="008D00B7"/>
    <w:rsid w:val="008D064C"/>
    <w:rsid w:val="008D18C8"/>
    <w:rsid w:val="008D1A90"/>
    <w:rsid w:val="008D1E8B"/>
    <w:rsid w:val="008D4014"/>
    <w:rsid w:val="008D67DE"/>
    <w:rsid w:val="008D7752"/>
    <w:rsid w:val="008E1353"/>
    <w:rsid w:val="008E3031"/>
    <w:rsid w:val="008E44A9"/>
    <w:rsid w:val="008E5043"/>
    <w:rsid w:val="008E55F1"/>
    <w:rsid w:val="008E61DB"/>
    <w:rsid w:val="008E6DED"/>
    <w:rsid w:val="008E726C"/>
    <w:rsid w:val="008F048A"/>
    <w:rsid w:val="008F2B1C"/>
    <w:rsid w:val="008F45A1"/>
    <w:rsid w:val="008F693A"/>
    <w:rsid w:val="008F69D8"/>
    <w:rsid w:val="009003DF"/>
    <w:rsid w:val="00902B37"/>
    <w:rsid w:val="00903C60"/>
    <w:rsid w:val="00910430"/>
    <w:rsid w:val="00912212"/>
    <w:rsid w:val="00912793"/>
    <w:rsid w:val="00914DA5"/>
    <w:rsid w:val="009161C9"/>
    <w:rsid w:val="009166BD"/>
    <w:rsid w:val="0091695F"/>
    <w:rsid w:val="00920F51"/>
    <w:rsid w:val="00921DFF"/>
    <w:rsid w:val="009221FB"/>
    <w:rsid w:val="009226F1"/>
    <w:rsid w:val="00922D36"/>
    <w:rsid w:val="00922F81"/>
    <w:rsid w:val="00924909"/>
    <w:rsid w:val="00930332"/>
    <w:rsid w:val="0093081F"/>
    <w:rsid w:val="0093094C"/>
    <w:rsid w:val="009316BC"/>
    <w:rsid w:val="00931F9F"/>
    <w:rsid w:val="00932378"/>
    <w:rsid w:val="00932556"/>
    <w:rsid w:val="009332E3"/>
    <w:rsid w:val="00934101"/>
    <w:rsid w:val="009343BD"/>
    <w:rsid w:val="009356B5"/>
    <w:rsid w:val="00936C06"/>
    <w:rsid w:val="00936DC2"/>
    <w:rsid w:val="0093763A"/>
    <w:rsid w:val="00940689"/>
    <w:rsid w:val="00947DAE"/>
    <w:rsid w:val="00950342"/>
    <w:rsid w:val="0095150C"/>
    <w:rsid w:val="0095229D"/>
    <w:rsid w:val="00952AAC"/>
    <w:rsid w:val="00952C0C"/>
    <w:rsid w:val="00953A91"/>
    <w:rsid w:val="009566DC"/>
    <w:rsid w:val="00963F5B"/>
    <w:rsid w:val="009704D2"/>
    <w:rsid w:val="0097252F"/>
    <w:rsid w:val="009741A1"/>
    <w:rsid w:val="00975307"/>
    <w:rsid w:val="00977083"/>
    <w:rsid w:val="00977B55"/>
    <w:rsid w:val="00980123"/>
    <w:rsid w:val="00981C9A"/>
    <w:rsid w:val="00982593"/>
    <w:rsid w:val="00984D13"/>
    <w:rsid w:val="009862DC"/>
    <w:rsid w:val="00987F60"/>
    <w:rsid w:val="00992F8F"/>
    <w:rsid w:val="00995004"/>
    <w:rsid w:val="0099527F"/>
    <w:rsid w:val="00995E16"/>
    <w:rsid w:val="00995FAC"/>
    <w:rsid w:val="009974DB"/>
    <w:rsid w:val="009A096F"/>
    <w:rsid w:val="009A2A90"/>
    <w:rsid w:val="009A2F84"/>
    <w:rsid w:val="009A2FCF"/>
    <w:rsid w:val="009A5E08"/>
    <w:rsid w:val="009A66FA"/>
    <w:rsid w:val="009A67FB"/>
    <w:rsid w:val="009B054D"/>
    <w:rsid w:val="009B6110"/>
    <w:rsid w:val="009B6BB7"/>
    <w:rsid w:val="009C0387"/>
    <w:rsid w:val="009C1A61"/>
    <w:rsid w:val="009C1DE5"/>
    <w:rsid w:val="009C1EDB"/>
    <w:rsid w:val="009C2E51"/>
    <w:rsid w:val="009C3AAA"/>
    <w:rsid w:val="009C53D7"/>
    <w:rsid w:val="009C54DB"/>
    <w:rsid w:val="009C586D"/>
    <w:rsid w:val="009C590D"/>
    <w:rsid w:val="009D09ED"/>
    <w:rsid w:val="009D118E"/>
    <w:rsid w:val="009D25CB"/>
    <w:rsid w:val="009D2DFB"/>
    <w:rsid w:val="009D4E79"/>
    <w:rsid w:val="009D6174"/>
    <w:rsid w:val="009D717B"/>
    <w:rsid w:val="009E2811"/>
    <w:rsid w:val="009E3421"/>
    <w:rsid w:val="009E34F4"/>
    <w:rsid w:val="009E3639"/>
    <w:rsid w:val="009E59EC"/>
    <w:rsid w:val="009E6788"/>
    <w:rsid w:val="009E7896"/>
    <w:rsid w:val="009F0BD5"/>
    <w:rsid w:val="009F37E6"/>
    <w:rsid w:val="009F654A"/>
    <w:rsid w:val="00A011D1"/>
    <w:rsid w:val="00A02BAE"/>
    <w:rsid w:val="00A0498C"/>
    <w:rsid w:val="00A07809"/>
    <w:rsid w:val="00A10594"/>
    <w:rsid w:val="00A11260"/>
    <w:rsid w:val="00A124CE"/>
    <w:rsid w:val="00A12D28"/>
    <w:rsid w:val="00A14529"/>
    <w:rsid w:val="00A160E3"/>
    <w:rsid w:val="00A164BE"/>
    <w:rsid w:val="00A16628"/>
    <w:rsid w:val="00A232CD"/>
    <w:rsid w:val="00A2573B"/>
    <w:rsid w:val="00A26B62"/>
    <w:rsid w:val="00A26C18"/>
    <w:rsid w:val="00A26DA9"/>
    <w:rsid w:val="00A31866"/>
    <w:rsid w:val="00A33301"/>
    <w:rsid w:val="00A334D1"/>
    <w:rsid w:val="00A379D5"/>
    <w:rsid w:val="00A40512"/>
    <w:rsid w:val="00A40A12"/>
    <w:rsid w:val="00A419BA"/>
    <w:rsid w:val="00A42335"/>
    <w:rsid w:val="00A435D2"/>
    <w:rsid w:val="00A440F3"/>
    <w:rsid w:val="00A45213"/>
    <w:rsid w:val="00A455D6"/>
    <w:rsid w:val="00A45B74"/>
    <w:rsid w:val="00A50FEE"/>
    <w:rsid w:val="00A51648"/>
    <w:rsid w:val="00A528FB"/>
    <w:rsid w:val="00A52D03"/>
    <w:rsid w:val="00A53C06"/>
    <w:rsid w:val="00A53D74"/>
    <w:rsid w:val="00A54C02"/>
    <w:rsid w:val="00A56CDE"/>
    <w:rsid w:val="00A57611"/>
    <w:rsid w:val="00A57E3B"/>
    <w:rsid w:val="00A60061"/>
    <w:rsid w:val="00A60384"/>
    <w:rsid w:val="00A63D98"/>
    <w:rsid w:val="00A64E36"/>
    <w:rsid w:val="00A71658"/>
    <w:rsid w:val="00A7385A"/>
    <w:rsid w:val="00A75A63"/>
    <w:rsid w:val="00A76B2D"/>
    <w:rsid w:val="00A777F2"/>
    <w:rsid w:val="00A7797B"/>
    <w:rsid w:val="00A77EFC"/>
    <w:rsid w:val="00A77F4D"/>
    <w:rsid w:val="00A80749"/>
    <w:rsid w:val="00A80FCA"/>
    <w:rsid w:val="00A82741"/>
    <w:rsid w:val="00A84419"/>
    <w:rsid w:val="00A8595E"/>
    <w:rsid w:val="00A85AE6"/>
    <w:rsid w:val="00A86569"/>
    <w:rsid w:val="00A878D4"/>
    <w:rsid w:val="00A9075C"/>
    <w:rsid w:val="00A91C6D"/>
    <w:rsid w:val="00A9287A"/>
    <w:rsid w:val="00A93616"/>
    <w:rsid w:val="00A97FB5"/>
    <w:rsid w:val="00AA27A7"/>
    <w:rsid w:val="00AA2B3F"/>
    <w:rsid w:val="00AA46A7"/>
    <w:rsid w:val="00AA4A67"/>
    <w:rsid w:val="00AA5A96"/>
    <w:rsid w:val="00AA5C2C"/>
    <w:rsid w:val="00AA79A9"/>
    <w:rsid w:val="00AA7A97"/>
    <w:rsid w:val="00AB11CA"/>
    <w:rsid w:val="00AB153D"/>
    <w:rsid w:val="00AB1865"/>
    <w:rsid w:val="00AB3212"/>
    <w:rsid w:val="00AB3932"/>
    <w:rsid w:val="00AB59B8"/>
    <w:rsid w:val="00AB7B89"/>
    <w:rsid w:val="00AB7D24"/>
    <w:rsid w:val="00AC1A35"/>
    <w:rsid w:val="00AC1FF4"/>
    <w:rsid w:val="00AC21B1"/>
    <w:rsid w:val="00AC4E56"/>
    <w:rsid w:val="00AC5D01"/>
    <w:rsid w:val="00AC60BD"/>
    <w:rsid w:val="00AD1878"/>
    <w:rsid w:val="00AD2B3E"/>
    <w:rsid w:val="00AD3444"/>
    <w:rsid w:val="00AD44FC"/>
    <w:rsid w:val="00AD5FD2"/>
    <w:rsid w:val="00AD78C5"/>
    <w:rsid w:val="00AE10E6"/>
    <w:rsid w:val="00AE198D"/>
    <w:rsid w:val="00AE1AFA"/>
    <w:rsid w:val="00AE2333"/>
    <w:rsid w:val="00AE465A"/>
    <w:rsid w:val="00AE5694"/>
    <w:rsid w:val="00AE6A53"/>
    <w:rsid w:val="00AF3A24"/>
    <w:rsid w:val="00AF6B6F"/>
    <w:rsid w:val="00AF72A7"/>
    <w:rsid w:val="00AF75D7"/>
    <w:rsid w:val="00B00209"/>
    <w:rsid w:val="00B00540"/>
    <w:rsid w:val="00B008D9"/>
    <w:rsid w:val="00B0120C"/>
    <w:rsid w:val="00B02CF6"/>
    <w:rsid w:val="00B02DA9"/>
    <w:rsid w:val="00B0528F"/>
    <w:rsid w:val="00B06FEF"/>
    <w:rsid w:val="00B1044C"/>
    <w:rsid w:val="00B10577"/>
    <w:rsid w:val="00B107CC"/>
    <w:rsid w:val="00B10ABE"/>
    <w:rsid w:val="00B12933"/>
    <w:rsid w:val="00B12C0B"/>
    <w:rsid w:val="00B141CF"/>
    <w:rsid w:val="00B152AE"/>
    <w:rsid w:val="00B15857"/>
    <w:rsid w:val="00B16385"/>
    <w:rsid w:val="00B17B2A"/>
    <w:rsid w:val="00B21B1E"/>
    <w:rsid w:val="00B23188"/>
    <w:rsid w:val="00B24562"/>
    <w:rsid w:val="00B24AF8"/>
    <w:rsid w:val="00B24C62"/>
    <w:rsid w:val="00B26344"/>
    <w:rsid w:val="00B26C41"/>
    <w:rsid w:val="00B340AC"/>
    <w:rsid w:val="00B37917"/>
    <w:rsid w:val="00B42A66"/>
    <w:rsid w:val="00B450CE"/>
    <w:rsid w:val="00B4529E"/>
    <w:rsid w:val="00B45AE2"/>
    <w:rsid w:val="00B50610"/>
    <w:rsid w:val="00B518E4"/>
    <w:rsid w:val="00B51C03"/>
    <w:rsid w:val="00B531FB"/>
    <w:rsid w:val="00B53950"/>
    <w:rsid w:val="00B555A7"/>
    <w:rsid w:val="00B56624"/>
    <w:rsid w:val="00B56CE6"/>
    <w:rsid w:val="00B57992"/>
    <w:rsid w:val="00B579B6"/>
    <w:rsid w:val="00B60A55"/>
    <w:rsid w:val="00B61BC9"/>
    <w:rsid w:val="00B643C7"/>
    <w:rsid w:val="00B66207"/>
    <w:rsid w:val="00B66B1E"/>
    <w:rsid w:val="00B67123"/>
    <w:rsid w:val="00B71989"/>
    <w:rsid w:val="00B72117"/>
    <w:rsid w:val="00B75927"/>
    <w:rsid w:val="00B76C36"/>
    <w:rsid w:val="00B77CE3"/>
    <w:rsid w:val="00B77F50"/>
    <w:rsid w:val="00B80477"/>
    <w:rsid w:val="00B82C7C"/>
    <w:rsid w:val="00B830B4"/>
    <w:rsid w:val="00B849B1"/>
    <w:rsid w:val="00B849EA"/>
    <w:rsid w:val="00B8734B"/>
    <w:rsid w:val="00B8739A"/>
    <w:rsid w:val="00B873C4"/>
    <w:rsid w:val="00B91125"/>
    <w:rsid w:val="00B92F96"/>
    <w:rsid w:val="00B937BA"/>
    <w:rsid w:val="00B9792D"/>
    <w:rsid w:val="00BA180F"/>
    <w:rsid w:val="00BA25D8"/>
    <w:rsid w:val="00BA2C3C"/>
    <w:rsid w:val="00BA348C"/>
    <w:rsid w:val="00BA47ED"/>
    <w:rsid w:val="00BA487B"/>
    <w:rsid w:val="00BA6199"/>
    <w:rsid w:val="00BB21F2"/>
    <w:rsid w:val="00BB5E13"/>
    <w:rsid w:val="00BB5E1C"/>
    <w:rsid w:val="00BB63C6"/>
    <w:rsid w:val="00BB6E6F"/>
    <w:rsid w:val="00BB6FA8"/>
    <w:rsid w:val="00BB7A73"/>
    <w:rsid w:val="00BB7E22"/>
    <w:rsid w:val="00BC110C"/>
    <w:rsid w:val="00BC3AC7"/>
    <w:rsid w:val="00BC418B"/>
    <w:rsid w:val="00BD2F58"/>
    <w:rsid w:val="00BD3DB7"/>
    <w:rsid w:val="00BD3F41"/>
    <w:rsid w:val="00BD5C55"/>
    <w:rsid w:val="00BE47AE"/>
    <w:rsid w:val="00BE6D73"/>
    <w:rsid w:val="00BE7B43"/>
    <w:rsid w:val="00BF14CF"/>
    <w:rsid w:val="00BF7006"/>
    <w:rsid w:val="00C0169E"/>
    <w:rsid w:val="00C02786"/>
    <w:rsid w:val="00C03582"/>
    <w:rsid w:val="00C036CD"/>
    <w:rsid w:val="00C11952"/>
    <w:rsid w:val="00C11F9F"/>
    <w:rsid w:val="00C14F4E"/>
    <w:rsid w:val="00C16536"/>
    <w:rsid w:val="00C17930"/>
    <w:rsid w:val="00C2264C"/>
    <w:rsid w:val="00C23A4D"/>
    <w:rsid w:val="00C26A79"/>
    <w:rsid w:val="00C30DF2"/>
    <w:rsid w:val="00C31C64"/>
    <w:rsid w:val="00C331DD"/>
    <w:rsid w:val="00C33476"/>
    <w:rsid w:val="00C35759"/>
    <w:rsid w:val="00C35BA7"/>
    <w:rsid w:val="00C35F6B"/>
    <w:rsid w:val="00C369DF"/>
    <w:rsid w:val="00C40026"/>
    <w:rsid w:val="00C413FB"/>
    <w:rsid w:val="00C42D4C"/>
    <w:rsid w:val="00C438A5"/>
    <w:rsid w:val="00C46B9E"/>
    <w:rsid w:val="00C5076A"/>
    <w:rsid w:val="00C50B18"/>
    <w:rsid w:val="00C53415"/>
    <w:rsid w:val="00C5440A"/>
    <w:rsid w:val="00C6120A"/>
    <w:rsid w:val="00C6381E"/>
    <w:rsid w:val="00C63C01"/>
    <w:rsid w:val="00C659A1"/>
    <w:rsid w:val="00C66979"/>
    <w:rsid w:val="00C6720B"/>
    <w:rsid w:val="00C70ADF"/>
    <w:rsid w:val="00C74F76"/>
    <w:rsid w:val="00C751A0"/>
    <w:rsid w:val="00C81076"/>
    <w:rsid w:val="00C820F0"/>
    <w:rsid w:val="00C83CEC"/>
    <w:rsid w:val="00C858EC"/>
    <w:rsid w:val="00C86049"/>
    <w:rsid w:val="00C86108"/>
    <w:rsid w:val="00C94F28"/>
    <w:rsid w:val="00C95A74"/>
    <w:rsid w:val="00C97982"/>
    <w:rsid w:val="00CA0E0C"/>
    <w:rsid w:val="00CA1FB4"/>
    <w:rsid w:val="00CA2AEA"/>
    <w:rsid w:val="00CA4CD4"/>
    <w:rsid w:val="00CA530D"/>
    <w:rsid w:val="00CB0006"/>
    <w:rsid w:val="00CB0BBB"/>
    <w:rsid w:val="00CB0DBC"/>
    <w:rsid w:val="00CB414B"/>
    <w:rsid w:val="00CB44BD"/>
    <w:rsid w:val="00CB548C"/>
    <w:rsid w:val="00CB6CD0"/>
    <w:rsid w:val="00CC0399"/>
    <w:rsid w:val="00CC1449"/>
    <w:rsid w:val="00CC6D3B"/>
    <w:rsid w:val="00CC7AA2"/>
    <w:rsid w:val="00CD1733"/>
    <w:rsid w:val="00CD2119"/>
    <w:rsid w:val="00CD6903"/>
    <w:rsid w:val="00CD7881"/>
    <w:rsid w:val="00CE147B"/>
    <w:rsid w:val="00CE321A"/>
    <w:rsid w:val="00CE5B60"/>
    <w:rsid w:val="00CE7D24"/>
    <w:rsid w:val="00CF072D"/>
    <w:rsid w:val="00CF27F2"/>
    <w:rsid w:val="00CF5F8C"/>
    <w:rsid w:val="00D01983"/>
    <w:rsid w:val="00D01A58"/>
    <w:rsid w:val="00D020DB"/>
    <w:rsid w:val="00D0455A"/>
    <w:rsid w:val="00D049AB"/>
    <w:rsid w:val="00D05B5C"/>
    <w:rsid w:val="00D07E6B"/>
    <w:rsid w:val="00D1092D"/>
    <w:rsid w:val="00D14319"/>
    <w:rsid w:val="00D14935"/>
    <w:rsid w:val="00D16697"/>
    <w:rsid w:val="00D179F3"/>
    <w:rsid w:val="00D204DD"/>
    <w:rsid w:val="00D26318"/>
    <w:rsid w:val="00D26B65"/>
    <w:rsid w:val="00D26FD3"/>
    <w:rsid w:val="00D27D09"/>
    <w:rsid w:val="00D30EDB"/>
    <w:rsid w:val="00D33E0E"/>
    <w:rsid w:val="00D33EB1"/>
    <w:rsid w:val="00D34413"/>
    <w:rsid w:val="00D357C2"/>
    <w:rsid w:val="00D35B96"/>
    <w:rsid w:val="00D36D0C"/>
    <w:rsid w:val="00D40327"/>
    <w:rsid w:val="00D40418"/>
    <w:rsid w:val="00D44210"/>
    <w:rsid w:val="00D444CD"/>
    <w:rsid w:val="00D44AEB"/>
    <w:rsid w:val="00D45023"/>
    <w:rsid w:val="00D47C96"/>
    <w:rsid w:val="00D50A06"/>
    <w:rsid w:val="00D5275B"/>
    <w:rsid w:val="00D55B17"/>
    <w:rsid w:val="00D56025"/>
    <w:rsid w:val="00D6136F"/>
    <w:rsid w:val="00D6365E"/>
    <w:rsid w:val="00D6460F"/>
    <w:rsid w:val="00D65461"/>
    <w:rsid w:val="00D6786B"/>
    <w:rsid w:val="00D67B73"/>
    <w:rsid w:val="00D67F07"/>
    <w:rsid w:val="00D70AFF"/>
    <w:rsid w:val="00D71AA8"/>
    <w:rsid w:val="00D763BB"/>
    <w:rsid w:val="00D805D0"/>
    <w:rsid w:val="00D816D7"/>
    <w:rsid w:val="00D81CE4"/>
    <w:rsid w:val="00D81D8B"/>
    <w:rsid w:val="00D83C9E"/>
    <w:rsid w:val="00D85A5C"/>
    <w:rsid w:val="00D86E33"/>
    <w:rsid w:val="00D90E4B"/>
    <w:rsid w:val="00D9209D"/>
    <w:rsid w:val="00D925FE"/>
    <w:rsid w:val="00D9302D"/>
    <w:rsid w:val="00D9463F"/>
    <w:rsid w:val="00DA237F"/>
    <w:rsid w:val="00DA273E"/>
    <w:rsid w:val="00DA30BF"/>
    <w:rsid w:val="00DA40D2"/>
    <w:rsid w:val="00DA4F9B"/>
    <w:rsid w:val="00DA5159"/>
    <w:rsid w:val="00DA53FD"/>
    <w:rsid w:val="00DA54D1"/>
    <w:rsid w:val="00DA583A"/>
    <w:rsid w:val="00DA6157"/>
    <w:rsid w:val="00DA7AA9"/>
    <w:rsid w:val="00DB0F32"/>
    <w:rsid w:val="00DB1C91"/>
    <w:rsid w:val="00DB374B"/>
    <w:rsid w:val="00DB4102"/>
    <w:rsid w:val="00DB49A0"/>
    <w:rsid w:val="00DB5039"/>
    <w:rsid w:val="00DB7466"/>
    <w:rsid w:val="00DC0A49"/>
    <w:rsid w:val="00DC1495"/>
    <w:rsid w:val="00DC3D34"/>
    <w:rsid w:val="00DC5754"/>
    <w:rsid w:val="00DC5C3B"/>
    <w:rsid w:val="00DC65B0"/>
    <w:rsid w:val="00DC775C"/>
    <w:rsid w:val="00DC7BD8"/>
    <w:rsid w:val="00DD08F5"/>
    <w:rsid w:val="00DD1879"/>
    <w:rsid w:val="00DD3DC0"/>
    <w:rsid w:val="00DD4FEA"/>
    <w:rsid w:val="00DD5C07"/>
    <w:rsid w:val="00DD5FEF"/>
    <w:rsid w:val="00DD6749"/>
    <w:rsid w:val="00DD6A76"/>
    <w:rsid w:val="00DD76F1"/>
    <w:rsid w:val="00DE0E39"/>
    <w:rsid w:val="00DE16AE"/>
    <w:rsid w:val="00DE28F6"/>
    <w:rsid w:val="00DE2A5A"/>
    <w:rsid w:val="00DE3A5B"/>
    <w:rsid w:val="00DE49B1"/>
    <w:rsid w:val="00DE49DF"/>
    <w:rsid w:val="00DE4A6B"/>
    <w:rsid w:val="00DE4F08"/>
    <w:rsid w:val="00DE6BF5"/>
    <w:rsid w:val="00DE736E"/>
    <w:rsid w:val="00DE7B0E"/>
    <w:rsid w:val="00DE7B8D"/>
    <w:rsid w:val="00DF051C"/>
    <w:rsid w:val="00DF173F"/>
    <w:rsid w:val="00DF2388"/>
    <w:rsid w:val="00DF438C"/>
    <w:rsid w:val="00DF511E"/>
    <w:rsid w:val="00DF5705"/>
    <w:rsid w:val="00DF7CEE"/>
    <w:rsid w:val="00E0053D"/>
    <w:rsid w:val="00E01394"/>
    <w:rsid w:val="00E01D47"/>
    <w:rsid w:val="00E02669"/>
    <w:rsid w:val="00E03AF5"/>
    <w:rsid w:val="00E03F4C"/>
    <w:rsid w:val="00E0403D"/>
    <w:rsid w:val="00E058E5"/>
    <w:rsid w:val="00E05CCA"/>
    <w:rsid w:val="00E06DB9"/>
    <w:rsid w:val="00E076BF"/>
    <w:rsid w:val="00E079D0"/>
    <w:rsid w:val="00E12DAD"/>
    <w:rsid w:val="00E14449"/>
    <w:rsid w:val="00E20846"/>
    <w:rsid w:val="00E209A3"/>
    <w:rsid w:val="00E213AA"/>
    <w:rsid w:val="00E21739"/>
    <w:rsid w:val="00E23AA7"/>
    <w:rsid w:val="00E2457B"/>
    <w:rsid w:val="00E250C2"/>
    <w:rsid w:val="00E25578"/>
    <w:rsid w:val="00E275E1"/>
    <w:rsid w:val="00E30234"/>
    <w:rsid w:val="00E31321"/>
    <w:rsid w:val="00E33151"/>
    <w:rsid w:val="00E36588"/>
    <w:rsid w:val="00E37811"/>
    <w:rsid w:val="00E401E0"/>
    <w:rsid w:val="00E422E0"/>
    <w:rsid w:val="00E42DF7"/>
    <w:rsid w:val="00E448FA"/>
    <w:rsid w:val="00E46746"/>
    <w:rsid w:val="00E505FD"/>
    <w:rsid w:val="00E51C29"/>
    <w:rsid w:val="00E52200"/>
    <w:rsid w:val="00E56601"/>
    <w:rsid w:val="00E60EBB"/>
    <w:rsid w:val="00E62608"/>
    <w:rsid w:val="00E6353A"/>
    <w:rsid w:val="00E64405"/>
    <w:rsid w:val="00E66436"/>
    <w:rsid w:val="00E71673"/>
    <w:rsid w:val="00E718DF"/>
    <w:rsid w:val="00E72009"/>
    <w:rsid w:val="00E73AF9"/>
    <w:rsid w:val="00E75230"/>
    <w:rsid w:val="00E8096C"/>
    <w:rsid w:val="00E815D5"/>
    <w:rsid w:val="00E81B06"/>
    <w:rsid w:val="00E82D8A"/>
    <w:rsid w:val="00E831E8"/>
    <w:rsid w:val="00E84C8E"/>
    <w:rsid w:val="00E85A46"/>
    <w:rsid w:val="00E8671E"/>
    <w:rsid w:val="00E87616"/>
    <w:rsid w:val="00E91478"/>
    <w:rsid w:val="00E91747"/>
    <w:rsid w:val="00E9294B"/>
    <w:rsid w:val="00E92D77"/>
    <w:rsid w:val="00E93988"/>
    <w:rsid w:val="00E95372"/>
    <w:rsid w:val="00E96213"/>
    <w:rsid w:val="00E9771E"/>
    <w:rsid w:val="00E97B15"/>
    <w:rsid w:val="00EA0A79"/>
    <w:rsid w:val="00EA1DED"/>
    <w:rsid w:val="00EA45B9"/>
    <w:rsid w:val="00EA7703"/>
    <w:rsid w:val="00EB05BD"/>
    <w:rsid w:val="00EB066B"/>
    <w:rsid w:val="00EB3698"/>
    <w:rsid w:val="00EB4770"/>
    <w:rsid w:val="00EB4B98"/>
    <w:rsid w:val="00EB5525"/>
    <w:rsid w:val="00EB7934"/>
    <w:rsid w:val="00EC08F4"/>
    <w:rsid w:val="00EC25EF"/>
    <w:rsid w:val="00EC372C"/>
    <w:rsid w:val="00EC410F"/>
    <w:rsid w:val="00EC4571"/>
    <w:rsid w:val="00EC45A3"/>
    <w:rsid w:val="00EC5CCF"/>
    <w:rsid w:val="00EC76AF"/>
    <w:rsid w:val="00ED0CDC"/>
    <w:rsid w:val="00ED302A"/>
    <w:rsid w:val="00ED37FC"/>
    <w:rsid w:val="00ED546B"/>
    <w:rsid w:val="00ED6B35"/>
    <w:rsid w:val="00EE3145"/>
    <w:rsid w:val="00EE39C6"/>
    <w:rsid w:val="00EE4DE0"/>
    <w:rsid w:val="00EE4FBA"/>
    <w:rsid w:val="00EE5644"/>
    <w:rsid w:val="00EE5929"/>
    <w:rsid w:val="00EE6D00"/>
    <w:rsid w:val="00EE7534"/>
    <w:rsid w:val="00EF0535"/>
    <w:rsid w:val="00EF0AEA"/>
    <w:rsid w:val="00EF63DC"/>
    <w:rsid w:val="00EF6DDE"/>
    <w:rsid w:val="00F024A1"/>
    <w:rsid w:val="00F03695"/>
    <w:rsid w:val="00F04C2D"/>
    <w:rsid w:val="00F06DDD"/>
    <w:rsid w:val="00F10DAD"/>
    <w:rsid w:val="00F12BBE"/>
    <w:rsid w:val="00F13CDA"/>
    <w:rsid w:val="00F15888"/>
    <w:rsid w:val="00F17C7D"/>
    <w:rsid w:val="00F20973"/>
    <w:rsid w:val="00F20EAF"/>
    <w:rsid w:val="00F21C70"/>
    <w:rsid w:val="00F2289B"/>
    <w:rsid w:val="00F26280"/>
    <w:rsid w:val="00F26AAA"/>
    <w:rsid w:val="00F26B3A"/>
    <w:rsid w:val="00F2726E"/>
    <w:rsid w:val="00F27C6C"/>
    <w:rsid w:val="00F32830"/>
    <w:rsid w:val="00F33B5C"/>
    <w:rsid w:val="00F3408D"/>
    <w:rsid w:val="00F34FA7"/>
    <w:rsid w:val="00F359E3"/>
    <w:rsid w:val="00F3606A"/>
    <w:rsid w:val="00F37E90"/>
    <w:rsid w:val="00F44396"/>
    <w:rsid w:val="00F44454"/>
    <w:rsid w:val="00F44A92"/>
    <w:rsid w:val="00F455E5"/>
    <w:rsid w:val="00F462B1"/>
    <w:rsid w:val="00F505EC"/>
    <w:rsid w:val="00F539DF"/>
    <w:rsid w:val="00F53BDC"/>
    <w:rsid w:val="00F54CF2"/>
    <w:rsid w:val="00F55796"/>
    <w:rsid w:val="00F561C6"/>
    <w:rsid w:val="00F564D4"/>
    <w:rsid w:val="00F56EC9"/>
    <w:rsid w:val="00F57B82"/>
    <w:rsid w:val="00F60EC2"/>
    <w:rsid w:val="00F62EEB"/>
    <w:rsid w:val="00F63034"/>
    <w:rsid w:val="00F63065"/>
    <w:rsid w:val="00F64348"/>
    <w:rsid w:val="00F64A20"/>
    <w:rsid w:val="00F653A6"/>
    <w:rsid w:val="00F67AD1"/>
    <w:rsid w:val="00F723D9"/>
    <w:rsid w:val="00F72563"/>
    <w:rsid w:val="00F73594"/>
    <w:rsid w:val="00F76661"/>
    <w:rsid w:val="00F7788B"/>
    <w:rsid w:val="00F80398"/>
    <w:rsid w:val="00F80D59"/>
    <w:rsid w:val="00F82D82"/>
    <w:rsid w:val="00F83337"/>
    <w:rsid w:val="00F84231"/>
    <w:rsid w:val="00F85390"/>
    <w:rsid w:val="00F872C9"/>
    <w:rsid w:val="00F87932"/>
    <w:rsid w:val="00F91637"/>
    <w:rsid w:val="00F956F8"/>
    <w:rsid w:val="00F9688A"/>
    <w:rsid w:val="00FA0D3A"/>
    <w:rsid w:val="00FA1409"/>
    <w:rsid w:val="00FA408F"/>
    <w:rsid w:val="00FA40DD"/>
    <w:rsid w:val="00FA55A4"/>
    <w:rsid w:val="00FB09D5"/>
    <w:rsid w:val="00FB3851"/>
    <w:rsid w:val="00FB4788"/>
    <w:rsid w:val="00FB65DB"/>
    <w:rsid w:val="00FB777B"/>
    <w:rsid w:val="00FB78B8"/>
    <w:rsid w:val="00FB7CCF"/>
    <w:rsid w:val="00FC23AD"/>
    <w:rsid w:val="00FC24AE"/>
    <w:rsid w:val="00FC3942"/>
    <w:rsid w:val="00FC69B1"/>
    <w:rsid w:val="00FD2D3B"/>
    <w:rsid w:val="00FD38FB"/>
    <w:rsid w:val="00FD4DA9"/>
    <w:rsid w:val="00FD5FC3"/>
    <w:rsid w:val="00FD76DC"/>
    <w:rsid w:val="00FE03DC"/>
    <w:rsid w:val="00FE068D"/>
    <w:rsid w:val="00FE28AE"/>
    <w:rsid w:val="00FE2B9D"/>
    <w:rsid w:val="00FE438C"/>
    <w:rsid w:val="00FE4BFB"/>
    <w:rsid w:val="00FE5FDF"/>
    <w:rsid w:val="00FE6542"/>
    <w:rsid w:val="00FE68DE"/>
    <w:rsid w:val="00FE6BD9"/>
    <w:rsid w:val="00FE7709"/>
    <w:rsid w:val="00FF1EEF"/>
    <w:rsid w:val="00FF240A"/>
    <w:rsid w:val="00FF2828"/>
    <w:rsid w:val="00FF29A8"/>
    <w:rsid w:val="00FF4C88"/>
    <w:rsid w:val="00FF5C15"/>
    <w:rsid w:val="00FF6994"/>
    <w:rsid w:val="52E5BB67"/>
    <w:rsid w:val="609D9661"/>
    <w:rsid w:val="775FA2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dc82f,#edba2f,#ffd52f"/>
    </o:shapedefaults>
    <o:shapelayout v:ext="edit">
      <o:idmap v:ext="edit" data="1"/>
    </o:shapelayout>
  </w:shapeDefaults>
  <w:decimalSymbol w:val="."/>
  <w:listSeparator w:val=","/>
  <w14:docId w14:val="1222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lsdException w:name="heading 2" w:semiHidden="0" w:uiPriority="9" w:unhideWhenUsed="0"/>
    <w:lsdException w:name="heading 3" w:semiHidden="0" w:uiPriority="9" w:unhideWhenUsed="0"/>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lsdException w:name="footnote reference" w:uiPriority="99"/>
    <w:lsdException w:name="annotation reference" w:uiPriority="99"/>
    <w:lsdException w:name="endnote text" w:uiPriority="99"/>
    <w:lsdException w:name="List Bullet 2" w:semiHidden="0" w:unhideWhenUsed="0"/>
    <w:lsdException w:name="List Bullet 5" w:semiHidden="0" w:unhideWhenUsed="0"/>
    <w:lsdException w:name="List Number 2" w:semiHidden="0" w:unhideWhenUsed="0"/>
    <w:lsdException w:name="Title" w:semiHidden="0" w:unhideWhenUsed="0"/>
    <w:lsdException w:name="Body Text" w:uiPriority="99"/>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iPriority="99"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Normal text"/>
    <w:qFormat/>
    <w:rsid w:val="00F3606A"/>
    <w:pPr>
      <w:spacing w:after="120"/>
      <w:jc w:val="both"/>
    </w:pPr>
    <w:rPr>
      <w:rFonts w:ascii="Arial" w:hAnsi="Arial"/>
      <w:sz w:val="19"/>
      <w:szCs w:val="24"/>
    </w:rPr>
  </w:style>
  <w:style w:type="paragraph" w:styleId="Heading1">
    <w:name w:val="heading 1"/>
    <w:basedOn w:val="Normal"/>
    <w:next w:val="Normal"/>
    <w:link w:val="Heading1Char"/>
    <w:uiPriority w:val="9"/>
    <w:rsid w:val="00B64875"/>
    <w:pPr>
      <w:keepNext/>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uiPriority w:val="9"/>
    <w:rsid w:val="00F455E5"/>
    <w:pPr>
      <w:keepNext/>
      <w:keepLines/>
      <w:spacing w:before="200"/>
      <w:outlineLvl w:val="1"/>
    </w:pPr>
    <w:rPr>
      <w:rFonts w:eastAsia="MS Gothic"/>
      <w:b/>
      <w:bCs/>
      <w:color w:val="4F81BD"/>
      <w:sz w:val="26"/>
      <w:szCs w:val="26"/>
      <w:lang w:val="x-none" w:eastAsia="x-none"/>
    </w:rPr>
  </w:style>
  <w:style w:type="paragraph" w:styleId="Heading3">
    <w:name w:val="heading 3"/>
    <w:basedOn w:val="Normal"/>
    <w:next w:val="Normal"/>
    <w:link w:val="Heading3Char"/>
    <w:uiPriority w:val="9"/>
    <w:rsid w:val="00F455E5"/>
    <w:pPr>
      <w:keepNext/>
      <w:keepLines/>
      <w:spacing w:before="200"/>
      <w:outlineLvl w:val="2"/>
    </w:pPr>
    <w:rPr>
      <w:rFonts w:eastAsia="MS Gothic"/>
      <w:b/>
      <w:bCs/>
      <w:color w:val="4F81BD"/>
      <w:sz w:val="22"/>
      <w:szCs w:val="22"/>
      <w:lang w:val="x-none" w:eastAsia="x-none"/>
    </w:rPr>
  </w:style>
  <w:style w:type="paragraph" w:styleId="Heading4">
    <w:name w:val="heading 4"/>
    <w:basedOn w:val="Normal"/>
    <w:next w:val="Normal"/>
    <w:link w:val="Heading4Char"/>
    <w:semiHidden/>
    <w:unhideWhenUsed/>
    <w:rsid w:val="007011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4875"/>
    <w:rPr>
      <w:rFonts w:ascii="Calibri" w:eastAsia="Times New Roman" w:hAnsi="Calibri" w:cs="Times New Roman"/>
      <w:b/>
      <w:bCs/>
      <w:kern w:val="32"/>
      <w:sz w:val="32"/>
      <w:szCs w:val="32"/>
    </w:rPr>
  </w:style>
  <w:style w:type="paragraph" w:styleId="Revision">
    <w:name w:val="Revision"/>
    <w:hidden/>
    <w:rsid w:val="003407A7"/>
    <w:rPr>
      <w:sz w:val="24"/>
      <w:szCs w:val="24"/>
    </w:rPr>
  </w:style>
  <w:style w:type="paragraph" w:styleId="CommentSubject">
    <w:name w:val="annotation subject"/>
    <w:basedOn w:val="Normal"/>
    <w:link w:val="CommentSubjectChar"/>
    <w:uiPriority w:val="99"/>
    <w:unhideWhenUsed/>
    <w:rsid w:val="004F1DA4"/>
    <w:rPr>
      <w:rFonts w:ascii="Calibri" w:eastAsia="Calibri" w:hAnsi="Calibri"/>
      <w:b/>
      <w:bCs/>
      <w:sz w:val="20"/>
      <w:szCs w:val="20"/>
      <w:lang w:val="x-none" w:eastAsia="x-none"/>
    </w:rPr>
  </w:style>
  <w:style w:type="character" w:customStyle="1" w:styleId="CommentSubjectChar">
    <w:name w:val="Comment Subject Char"/>
    <w:link w:val="CommentSubject"/>
    <w:uiPriority w:val="99"/>
    <w:rsid w:val="00EB066B"/>
    <w:rPr>
      <w:rFonts w:ascii="Calibri" w:eastAsia="Calibri" w:hAnsi="Calibri"/>
      <w:b/>
      <w:bCs/>
    </w:rPr>
  </w:style>
  <w:style w:type="paragraph" w:customStyle="1" w:styleId="DarkList-Accent31">
    <w:name w:val="Dark List - Accent 31"/>
    <w:hidden/>
    <w:uiPriority w:val="99"/>
    <w:rsid w:val="00EB066B"/>
    <w:rPr>
      <w:rFonts w:ascii="Calibri" w:eastAsia="Calibri" w:hAnsi="Calibri"/>
      <w:sz w:val="22"/>
      <w:szCs w:val="22"/>
    </w:rPr>
  </w:style>
  <w:style w:type="paragraph" w:customStyle="1" w:styleId="Footnotesandcaptions">
    <w:name w:val="Footnotes and captions"/>
    <w:basedOn w:val="Normal"/>
    <w:qFormat/>
    <w:rsid w:val="004F1DA4"/>
    <w:pPr>
      <w:spacing w:after="60" w:line="200" w:lineRule="exact"/>
    </w:pPr>
    <w:rPr>
      <w:sz w:val="16"/>
      <w:szCs w:val="16"/>
    </w:rPr>
  </w:style>
  <w:style w:type="character" w:customStyle="1" w:styleId="Heading2Char">
    <w:name w:val="Heading 2 Char"/>
    <w:link w:val="Heading2"/>
    <w:uiPriority w:val="9"/>
    <w:rsid w:val="00F455E5"/>
    <w:rPr>
      <w:rFonts w:eastAsia="MS Gothic"/>
      <w:b/>
      <w:bCs/>
      <w:color w:val="4F81BD"/>
      <w:sz w:val="26"/>
      <w:szCs w:val="26"/>
    </w:rPr>
  </w:style>
  <w:style w:type="character" w:customStyle="1" w:styleId="Heading3Char">
    <w:name w:val="Heading 3 Char"/>
    <w:link w:val="Heading3"/>
    <w:uiPriority w:val="9"/>
    <w:rsid w:val="00F455E5"/>
    <w:rPr>
      <w:rFonts w:eastAsia="MS Gothic"/>
      <w:b/>
      <w:bCs/>
      <w:color w:val="4F81BD"/>
      <w:sz w:val="22"/>
      <w:szCs w:val="22"/>
    </w:rPr>
  </w:style>
  <w:style w:type="paragraph" w:customStyle="1" w:styleId="Level2heading">
    <w:name w:val="Level 2 heading"/>
    <w:basedOn w:val="Normal"/>
    <w:next w:val="Normal"/>
    <w:link w:val="Level2headingChar"/>
    <w:qFormat/>
    <w:rsid w:val="003A2E9F"/>
    <w:pPr>
      <w:shd w:val="clear" w:color="auto" w:fill="FDC82F"/>
      <w:spacing w:after="0"/>
      <w:outlineLvl w:val="1"/>
    </w:pPr>
    <w:rPr>
      <w:rFonts w:ascii="Arial Bold" w:hAnsi="Arial Bold" w:cs="Arial"/>
      <w:b/>
      <w:bCs/>
      <w:sz w:val="22"/>
      <w:szCs w:val="20"/>
      <w:lang w:eastAsia="ja-JP"/>
    </w:rPr>
  </w:style>
  <w:style w:type="paragraph" w:customStyle="1" w:styleId="Special">
    <w:name w:val="Special"/>
    <w:basedOn w:val="Normal"/>
    <w:link w:val="SpecialChar"/>
    <w:autoRedefine/>
    <w:qFormat/>
    <w:rsid w:val="00560009"/>
    <w:pPr>
      <w:shd w:val="clear" w:color="auto" w:fill="FFECB7"/>
    </w:pPr>
    <w:rPr>
      <w:bCs/>
      <w:i/>
      <w:iCs/>
      <w:szCs w:val="20"/>
      <w:lang w:eastAsia="ja-JP"/>
    </w:rPr>
  </w:style>
  <w:style w:type="character" w:customStyle="1" w:styleId="Level2headingChar">
    <w:name w:val="Level 2 heading Char"/>
    <w:link w:val="Level2heading"/>
    <w:rsid w:val="003A2E9F"/>
    <w:rPr>
      <w:rFonts w:ascii="Arial Bold" w:hAnsi="Arial Bold" w:cs="Arial"/>
      <w:b/>
      <w:bCs/>
      <w:sz w:val="22"/>
      <w:shd w:val="clear" w:color="auto" w:fill="FDC82F"/>
      <w:lang w:eastAsia="ja-JP"/>
    </w:rPr>
  </w:style>
  <w:style w:type="character" w:customStyle="1" w:styleId="SpecialChar">
    <w:name w:val="Special Char"/>
    <w:link w:val="Special"/>
    <w:rsid w:val="00560009"/>
    <w:rPr>
      <w:rFonts w:ascii="Arial" w:hAnsi="Arial"/>
      <w:bCs/>
      <w:i/>
      <w:iCs/>
      <w:sz w:val="19"/>
      <w:shd w:val="clear" w:color="auto" w:fill="FFECB7"/>
      <w:lang w:eastAsia="ja-JP"/>
    </w:rPr>
  </w:style>
  <w:style w:type="paragraph" w:styleId="ListParagraph">
    <w:name w:val="List Paragraph"/>
    <w:basedOn w:val="Normal"/>
    <w:uiPriority w:val="34"/>
    <w:qFormat/>
    <w:rsid w:val="008405A8"/>
    <w:pPr>
      <w:numPr>
        <w:numId w:val="3"/>
      </w:numPr>
      <w:spacing w:line="276" w:lineRule="auto"/>
      <w:ind w:left="720"/>
      <w:contextualSpacing/>
    </w:pPr>
    <w:rPr>
      <w:rFonts w:eastAsia="Calibri" w:cs="Arial"/>
      <w:szCs w:val="22"/>
    </w:rPr>
  </w:style>
  <w:style w:type="paragraph" w:customStyle="1" w:styleId="Level1heading">
    <w:name w:val="Level 1 heading"/>
    <w:basedOn w:val="Normal"/>
    <w:next w:val="Normal"/>
    <w:link w:val="Level1headingChar"/>
    <w:autoRedefine/>
    <w:qFormat/>
    <w:rsid w:val="00521DA2"/>
    <w:pPr>
      <w:spacing w:after="60"/>
      <w:outlineLvl w:val="0"/>
    </w:pPr>
    <w:rPr>
      <w:rFonts w:cs="Arial"/>
      <w:b/>
      <w:bCs/>
      <w:smallCaps/>
      <w:sz w:val="24"/>
      <w:lang w:eastAsia="ja-JP"/>
    </w:rPr>
  </w:style>
  <w:style w:type="paragraph" w:customStyle="1" w:styleId="Level3heading">
    <w:name w:val="Level 3 heading"/>
    <w:basedOn w:val="Normal"/>
    <w:next w:val="Normal"/>
    <w:link w:val="Level3headingChar"/>
    <w:autoRedefine/>
    <w:qFormat/>
    <w:rsid w:val="00FE7709"/>
    <w:pPr>
      <w:shd w:val="clear" w:color="auto" w:fill="FFECB7"/>
      <w:spacing w:after="60"/>
      <w:outlineLvl w:val="3"/>
    </w:pPr>
    <w:rPr>
      <w:rFonts w:ascii="Arial Bold" w:hAnsi="Arial Bold"/>
      <w:b/>
      <w:bCs/>
      <w:sz w:val="20"/>
    </w:rPr>
  </w:style>
  <w:style w:type="character" w:customStyle="1" w:styleId="Level1headingChar">
    <w:name w:val="Level 1 heading Char"/>
    <w:link w:val="Level1heading"/>
    <w:rsid w:val="00521DA2"/>
    <w:rPr>
      <w:rFonts w:ascii="Arial" w:hAnsi="Arial" w:cs="Arial"/>
      <w:b/>
      <w:bCs/>
      <w:smallCaps/>
      <w:sz w:val="24"/>
      <w:szCs w:val="24"/>
      <w:lang w:eastAsia="ja-JP"/>
    </w:rPr>
  </w:style>
  <w:style w:type="paragraph" w:customStyle="1" w:styleId="BulletStyle">
    <w:name w:val="Bullet Style"/>
    <w:basedOn w:val="Normal"/>
    <w:rsid w:val="008405A8"/>
    <w:pPr>
      <w:numPr>
        <w:ilvl w:val="3"/>
        <w:numId w:val="1"/>
      </w:numPr>
      <w:spacing w:after="60"/>
      <w:ind w:left="1166"/>
    </w:pPr>
    <w:rPr>
      <w:rFonts w:ascii="Georgia" w:eastAsia="Calibri" w:hAnsi="Georgia"/>
      <w:sz w:val="22"/>
      <w:szCs w:val="22"/>
      <w:lang w:val="fr-FR"/>
    </w:rPr>
  </w:style>
  <w:style w:type="numbering" w:customStyle="1" w:styleId="Sections">
    <w:name w:val="Sections"/>
    <w:uiPriority w:val="99"/>
    <w:rsid w:val="00F455E5"/>
    <w:pPr>
      <w:numPr>
        <w:numId w:val="2"/>
      </w:numPr>
    </w:pPr>
  </w:style>
  <w:style w:type="character" w:customStyle="1" w:styleId="Level3headingChar">
    <w:name w:val="Level 3 heading Char"/>
    <w:link w:val="Level3heading"/>
    <w:rsid w:val="00FE7709"/>
    <w:rPr>
      <w:rFonts w:ascii="Arial Bold" w:hAnsi="Arial Bold"/>
      <w:b/>
      <w:bCs/>
      <w:szCs w:val="24"/>
      <w:shd w:val="clear" w:color="auto" w:fill="FFECB7"/>
    </w:rPr>
  </w:style>
  <w:style w:type="table" w:styleId="TableGrid">
    <w:name w:val="Table Grid"/>
    <w:basedOn w:val="TableNormal"/>
    <w:uiPriority w:val="39"/>
    <w:rsid w:val="00F455E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
    <w:name w:val="Grid Table 4 - Accent 41"/>
    <w:basedOn w:val="TableNormal"/>
    <w:uiPriority w:val="49"/>
    <w:rsid w:val="003D36BD"/>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Footer">
    <w:name w:val="footer"/>
    <w:basedOn w:val="Normal"/>
    <w:link w:val="FooterChar"/>
    <w:uiPriority w:val="99"/>
    <w:rsid w:val="00EC76AF"/>
    <w:pPr>
      <w:tabs>
        <w:tab w:val="center" w:pos="4680"/>
        <w:tab w:val="right" w:pos="9360"/>
      </w:tabs>
      <w:spacing w:after="0"/>
    </w:pPr>
  </w:style>
  <w:style w:type="character" w:customStyle="1" w:styleId="FooterChar">
    <w:name w:val="Footer Char"/>
    <w:basedOn w:val="DefaultParagraphFont"/>
    <w:link w:val="Footer"/>
    <w:uiPriority w:val="99"/>
    <w:rsid w:val="00EC76AF"/>
    <w:rPr>
      <w:rFonts w:ascii="Arial" w:hAnsi="Arial"/>
      <w:sz w:val="19"/>
      <w:szCs w:val="24"/>
    </w:rPr>
  </w:style>
  <w:style w:type="paragraph" w:styleId="Header">
    <w:name w:val="header"/>
    <w:basedOn w:val="Normal"/>
    <w:link w:val="HeaderChar"/>
    <w:uiPriority w:val="99"/>
    <w:rsid w:val="000516E4"/>
    <w:pPr>
      <w:tabs>
        <w:tab w:val="center" w:pos="4680"/>
        <w:tab w:val="right" w:pos="9360"/>
      </w:tabs>
      <w:spacing w:after="0"/>
    </w:pPr>
  </w:style>
  <w:style w:type="character" w:customStyle="1" w:styleId="HeaderChar">
    <w:name w:val="Header Char"/>
    <w:basedOn w:val="DefaultParagraphFont"/>
    <w:link w:val="Header"/>
    <w:uiPriority w:val="99"/>
    <w:rsid w:val="000516E4"/>
    <w:rPr>
      <w:rFonts w:ascii="Arial" w:hAnsi="Arial"/>
      <w:sz w:val="19"/>
      <w:szCs w:val="24"/>
    </w:rPr>
  </w:style>
  <w:style w:type="character" w:styleId="CommentReference">
    <w:name w:val="annotation reference"/>
    <w:basedOn w:val="DefaultParagraphFont"/>
    <w:uiPriority w:val="99"/>
    <w:rsid w:val="00E20846"/>
    <w:rPr>
      <w:sz w:val="16"/>
      <w:szCs w:val="16"/>
    </w:rPr>
  </w:style>
  <w:style w:type="paragraph" w:styleId="CommentText">
    <w:name w:val="annotation text"/>
    <w:basedOn w:val="Normal"/>
    <w:link w:val="CommentTextChar"/>
    <w:uiPriority w:val="99"/>
    <w:rsid w:val="00E20846"/>
    <w:rPr>
      <w:sz w:val="20"/>
      <w:szCs w:val="20"/>
    </w:rPr>
  </w:style>
  <w:style w:type="character" w:customStyle="1" w:styleId="CommentTextChar">
    <w:name w:val="Comment Text Char"/>
    <w:basedOn w:val="DefaultParagraphFont"/>
    <w:link w:val="CommentText"/>
    <w:uiPriority w:val="99"/>
    <w:rsid w:val="00E20846"/>
    <w:rPr>
      <w:rFonts w:ascii="Arial" w:hAnsi="Arial"/>
    </w:rPr>
  </w:style>
  <w:style w:type="paragraph" w:styleId="BalloonText">
    <w:name w:val="Balloon Text"/>
    <w:basedOn w:val="Normal"/>
    <w:link w:val="BalloonTextChar"/>
    <w:uiPriority w:val="99"/>
    <w:rsid w:val="00E208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20846"/>
    <w:rPr>
      <w:rFonts w:ascii="Segoe UI" w:hAnsi="Segoe UI" w:cs="Segoe UI"/>
      <w:sz w:val="18"/>
      <w:szCs w:val="18"/>
    </w:rPr>
  </w:style>
  <w:style w:type="paragraph" w:styleId="EndnoteText">
    <w:name w:val="endnote text"/>
    <w:basedOn w:val="Normal"/>
    <w:link w:val="EndnoteTextChar"/>
    <w:uiPriority w:val="99"/>
    <w:rsid w:val="00CA2AEA"/>
    <w:pPr>
      <w:spacing w:after="0"/>
    </w:pPr>
    <w:rPr>
      <w:sz w:val="20"/>
      <w:szCs w:val="20"/>
    </w:rPr>
  </w:style>
  <w:style w:type="character" w:customStyle="1" w:styleId="EndnoteTextChar">
    <w:name w:val="Endnote Text Char"/>
    <w:basedOn w:val="DefaultParagraphFont"/>
    <w:link w:val="EndnoteText"/>
    <w:uiPriority w:val="99"/>
    <w:rsid w:val="00CA2AEA"/>
    <w:rPr>
      <w:rFonts w:ascii="Arial" w:hAnsi="Arial"/>
    </w:rPr>
  </w:style>
  <w:style w:type="character" w:styleId="EndnoteReference">
    <w:name w:val="endnote reference"/>
    <w:basedOn w:val="DefaultParagraphFont"/>
    <w:rsid w:val="00CA2AEA"/>
    <w:rPr>
      <w:vertAlign w:val="superscript"/>
    </w:rPr>
  </w:style>
  <w:style w:type="character" w:styleId="Hyperlink">
    <w:name w:val="Hyperlink"/>
    <w:basedOn w:val="DefaultParagraphFont"/>
    <w:uiPriority w:val="99"/>
    <w:rsid w:val="00CA2AEA"/>
    <w:rPr>
      <w:color w:val="0563C1" w:themeColor="hyperlink"/>
      <w:u w:val="single"/>
    </w:rPr>
  </w:style>
  <w:style w:type="character" w:styleId="Emphasis">
    <w:name w:val="Emphasis"/>
    <w:basedOn w:val="DefaultParagraphFont"/>
    <w:uiPriority w:val="20"/>
    <w:qFormat/>
    <w:rsid w:val="004A3E01"/>
    <w:rPr>
      <w:i w:val="0"/>
      <w:iCs/>
    </w:rPr>
  </w:style>
  <w:style w:type="paragraph" w:styleId="TOCHeading">
    <w:name w:val="TOC Heading"/>
    <w:basedOn w:val="Heading1"/>
    <w:next w:val="Normal"/>
    <w:uiPriority w:val="39"/>
    <w:unhideWhenUsed/>
    <w:qFormat/>
    <w:rsid w:val="00ED0CDC"/>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rsid w:val="00ED0CDC"/>
    <w:pPr>
      <w:spacing w:after="100"/>
    </w:pPr>
  </w:style>
  <w:style w:type="paragraph" w:styleId="TOC2">
    <w:name w:val="toc 2"/>
    <w:basedOn w:val="Normal"/>
    <w:next w:val="Normal"/>
    <w:autoRedefine/>
    <w:uiPriority w:val="39"/>
    <w:rsid w:val="00ED0CDC"/>
    <w:pPr>
      <w:spacing w:after="100"/>
      <w:ind w:left="190"/>
    </w:pPr>
  </w:style>
  <w:style w:type="paragraph" w:styleId="NormalWeb">
    <w:name w:val="Normal (Web)"/>
    <w:basedOn w:val="Normal"/>
    <w:uiPriority w:val="99"/>
    <w:unhideWhenUsed/>
    <w:rsid w:val="006F2F14"/>
    <w:pPr>
      <w:spacing w:before="100" w:beforeAutospacing="1" w:after="100" w:afterAutospacing="1"/>
      <w:jc w:val="left"/>
    </w:pPr>
    <w:rPr>
      <w:rFonts w:ascii="Times New Roman" w:eastAsiaTheme="minorEastAsia" w:hAnsi="Times New Roman"/>
      <w:sz w:val="24"/>
    </w:rPr>
  </w:style>
  <w:style w:type="paragraph" w:styleId="Caption">
    <w:name w:val="caption"/>
    <w:basedOn w:val="Normal"/>
    <w:next w:val="Normal"/>
    <w:uiPriority w:val="35"/>
    <w:rsid w:val="00F63034"/>
    <w:pPr>
      <w:spacing w:after="200"/>
    </w:pPr>
    <w:rPr>
      <w:i/>
      <w:iCs/>
      <w:color w:val="44546A" w:themeColor="text2"/>
      <w:sz w:val="18"/>
      <w:szCs w:val="18"/>
    </w:rPr>
  </w:style>
  <w:style w:type="character" w:customStyle="1" w:styleId="Heading4Char">
    <w:name w:val="Heading 4 Char"/>
    <w:basedOn w:val="DefaultParagraphFont"/>
    <w:link w:val="Heading4"/>
    <w:semiHidden/>
    <w:rsid w:val="0070116E"/>
    <w:rPr>
      <w:rFonts w:asciiTheme="majorHAnsi" w:eastAsiaTheme="majorEastAsia" w:hAnsiTheme="majorHAnsi" w:cstheme="majorBidi"/>
      <w:i/>
      <w:iCs/>
      <w:color w:val="2E74B5" w:themeColor="accent1" w:themeShade="BF"/>
      <w:sz w:val="19"/>
      <w:szCs w:val="24"/>
    </w:rPr>
  </w:style>
  <w:style w:type="character" w:customStyle="1" w:styleId="UnresolvedMention1">
    <w:name w:val="Unresolved Mention1"/>
    <w:basedOn w:val="DefaultParagraphFont"/>
    <w:uiPriority w:val="99"/>
    <w:semiHidden/>
    <w:unhideWhenUsed/>
    <w:rsid w:val="00DA4F9B"/>
    <w:rPr>
      <w:color w:val="605E5C"/>
      <w:shd w:val="clear" w:color="auto" w:fill="E1DFDD"/>
    </w:rPr>
  </w:style>
  <w:style w:type="character" w:customStyle="1" w:styleId="UnresolvedMention2">
    <w:name w:val="Unresolved Mention2"/>
    <w:basedOn w:val="DefaultParagraphFont"/>
    <w:uiPriority w:val="99"/>
    <w:semiHidden/>
    <w:unhideWhenUsed/>
    <w:rsid w:val="00932378"/>
    <w:rPr>
      <w:color w:val="605E5C"/>
      <w:shd w:val="clear" w:color="auto" w:fill="E1DFDD"/>
    </w:rPr>
  </w:style>
  <w:style w:type="paragraph" w:styleId="FootnoteText">
    <w:name w:val="footnote text"/>
    <w:basedOn w:val="Normal"/>
    <w:link w:val="FootnoteTextChar"/>
    <w:uiPriority w:val="99"/>
    <w:unhideWhenUsed/>
    <w:rsid w:val="00DA6157"/>
    <w:pPr>
      <w:spacing w:after="0"/>
    </w:pPr>
    <w:rPr>
      <w:sz w:val="20"/>
      <w:szCs w:val="20"/>
    </w:rPr>
  </w:style>
  <w:style w:type="character" w:customStyle="1" w:styleId="FootnoteTextChar">
    <w:name w:val="Footnote Text Char"/>
    <w:basedOn w:val="DefaultParagraphFont"/>
    <w:link w:val="FootnoteText"/>
    <w:uiPriority w:val="99"/>
    <w:rsid w:val="00DA6157"/>
    <w:rPr>
      <w:rFonts w:ascii="Arial" w:hAnsi="Arial"/>
    </w:rPr>
  </w:style>
  <w:style w:type="character" w:styleId="FootnoteReference">
    <w:name w:val="footnote reference"/>
    <w:basedOn w:val="DefaultParagraphFont"/>
    <w:uiPriority w:val="99"/>
    <w:unhideWhenUsed/>
    <w:rsid w:val="00DA6157"/>
    <w:rPr>
      <w:vertAlign w:val="superscript"/>
    </w:rPr>
  </w:style>
  <w:style w:type="character" w:styleId="FollowedHyperlink">
    <w:name w:val="FollowedHyperlink"/>
    <w:basedOn w:val="DefaultParagraphFont"/>
    <w:semiHidden/>
    <w:unhideWhenUsed/>
    <w:rsid w:val="00E250C2"/>
    <w:rPr>
      <w:color w:val="954F72" w:themeColor="followedHyperlink"/>
      <w:u w:val="single"/>
    </w:rPr>
  </w:style>
  <w:style w:type="character" w:customStyle="1" w:styleId="ej-keyword">
    <w:name w:val="ej-keyword"/>
    <w:basedOn w:val="DefaultParagraphFont"/>
    <w:rsid w:val="00D01A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lsdException w:name="heading 2" w:semiHidden="0" w:uiPriority="9" w:unhideWhenUsed="0"/>
    <w:lsdException w:name="heading 3" w:semiHidden="0" w:uiPriority="9" w:unhideWhenUsed="0"/>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lsdException w:name="footnote reference" w:uiPriority="99"/>
    <w:lsdException w:name="annotation reference" w:uiPriority="99"/>
    <w:lsdException w:name="endnote text" w:uiPriority="99"/>
    <w:lsdException w:name="List Bullet 2" w:semiHidden="0" w:unhideWhenUsed="0"/>
    <w:lsdException w:name="List Bullet 5" w:semiHidden="0" w:unhideWhenUsed="0"/>
    <w:lsdException w:name="List Number 2" w:semiHidden="0" w:unhideWhenUsed="0"/>
    <w:lsdException w:name="Title" w:semiHidden="0" w:unhideWhenUsed="0"/>
    <w:lsdException w:name="Body Text" w:uiPriority="99"/>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iPriority="99"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Normal text"/>
    <w:qFormat/>
    <w:rsid w:val="00F3606A"/>
    <w:pPr>
      <w:spacing w:after="120"/>
      <w:jc w:val="both"/>
    </w:pPr>
    <w:rPr>
      <w:rFonts w:ascii="Arial" w:hAnsi="Arial"/>
      <w:sz w:val="19"/>
      <w:szCs w:val="24"/>
    </w:rPr>
  </w:style>
  <w:style w:type="paragraph" w:styleId="Heading1">
    <w:name w:val="heading 1"/>
    <w:basedOn w:val="Normal"/>
    <w:next w:val="Normal"/>
    <w:link w:val="Heading1Char"/>
    <w:uiPriority w:val="9"/>
    <w:rsid w:val="00B64875"/>
    <w:pPr>
      <w:keepNext/>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uiPriority w:val="9"/>
    <w:rsid w:val="00F455E5"/>
    <w:pPr>
      <w:keepNext/>
      <w:keepLines/>
      <w:spacing w:before="200"/>
      <w:outlineLvl w:val="1"/>
    </w:pPr>
    <w:rPr>
      <w:rFonts w:eastAsia="MS Gothic"/>
      <w:b/>
      <w:bCs/>
      <w:color w:val="4F81BD"/>
      <w:sz w:val="26"/>
      <w:szCs w:val="26"/>
      <w:lang w:val="x-none" w:eastAsia="x-none"/>
    </w:rPr>
  </w:style>
  <w:style w:type="paragraph" w:styleId="Heading3">
    <w:name w:val="heading 3"/>
    <w:basedOn w:val="Normal"/>
    <w:next w:val="Normal"/>
    <w:link w:val="Heading3Char"/>
    <w:uiPriority w:val="9"/>
    <w:rsid w:val="00F455E5"/>
    <w:pPr>
      <w:keepNext/>
      <w:keepLines/>
      <w:spacing w:before="200"/>
      <w:outlineLvl w:val="2"/>
    </w:pPr>
    <w:rPr>
      <w:rFonts w:eastAsia="MS Gothic"/>
      <w:b/>
      <w:bCs/>
      <w:color w:val="4F81BD"/>
      <w:sz w:val="22"/>
      <w:szCs w:val="22"/>
      <w:lang w:val="x-none" w:eastAsia="x-none"/>
    </w:rPr>
  </w:style>
  <w:style w:type="paragraph" w:styleId="Heading4">
    <w:name w:val="heading 4"/>
    <w:basedOn w:val="Normal"/>
    <w:next w:val="Normal"/>
    <w:link w:val="Heading4Char"/>
    <w:semiHidden/>
    <w:unhideWhenUsed/>
    <w:rsid w:val="007011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4875"/>
    <w:rPr>
      <w:rFonts w:ascii="Calibri" w:eastAsia="Times New Roman" w:hAnsi="Calibri" w:cs="Times New Roman"/>
      <w:b/>
      <w:bCs/>
      <w:kern w:val="32"/>
      <w:sz w:val="32"/>
      <w:szCs w:val="32"/>
    </w:rPr>
  </w:style>
  <w:style w:type="paragraph" w:styleId="Revision">
    <w:name w:val="Revision"/>
    <w:hidden/>
    <w:rsid w:val="003407A7"/>
    <w:rPr>
      <w:sz w:val="24"/>
      <w:szCs w:val="24"/>
    </w:rPr>
  </w:style>
  <w:style w:type="paragraph" w:styleId="CommentSubject">
    <w:name w:val="annotation subject"/>
    <w:basedOn w:val="Normal"/>
    <w:link w:val="CommentSubjectChar"/>
    <w:uiPriority w:val="99"/>
    <w:unhideWhenUsed/>
    <w:rsid w:val="004F1DA4"/>
    <w:rPr>
      <w:rFonts w:ascii="Calibri" w:eastAsia="Calibri" w:hAnsi="Calibri"/>
      <w:b/>
      <w:bCs/>
      <w:sz w:val="20"/>
      <w:szCs w:val="20"/>
      <w:lang w:val="x-none" w:eastAsia="x-none"/>
    </w:rPr>
  </w:style>
  <w:style w:type="character" w:customStyle="1" w:styleId="CommentSubjectChar">
    <w:name w:val="Comment Subject Char"/>
    <w:link w:val="CommentSubject"/>
    <w:uiPriority w:val="99"/>
    <w:rsid w:val="00EB066B"/>
    <w:rPr>
      <w:rFonts w:ascii="Calibri" w:eastAsia="Calibri" w:hAnsi="Calibri"/>
      <w:b/>
      <w:bCs/>
    </w:rPr>
  </w:style>
  <w:style w:type="paragraph" w:customStyle="1" w:styleId="DarkList-Accent31">
    <w:name w:val="Dark List - Accent 31"/>
    <w:hidden/>
    <w:uiPriority w:val="99"/>
    <w:rsid w:val="00EB066B"/>
    <w:rPr>
      <w:rFonts w:ascii="Calibri" w:eastAsia="Calibri" w:hAnsi="Calibri"/>
      <w:sz w:val="22"/>
      <w:szCs w:val="22"/>
    </w:rPr>
  </w:style>
  <w:style w:type="paragraph" w:customStyle="1" w:styleId="Footnotesandcaptions">
    <w:name w:val="Footnotes and captions"/>
    <w:basedOn w:val="Normal"/>
    <w:qFormat/>
    <w:rsid w:val="004F1DA4"/>
    <w:pPr>
      <w:spacing w:after="60" w:line="200" w:lineRule="exact"/>
    </w:pPr>
    <w:rPr>
      <w:sz w:val="16"/>
      <w:szCs w:val="16"/>
    </w:rPr>
  </w:style>
  <w:style w:type="character" w:customStyle="1" w:styleId="Heading2Char">
    <w:name w:val="Heading 2 Char"/>
    <w:link w:val="Heading2"/>
    <w:uiPriority w:val="9"/>
    <w:rsid w:val="00F455E5"/>
    <w:rPr>
      <w:rFonts w:eastAsia="MS Gothic"/>
      <w:b/>
      <w:bCs/>
      <w:color w:val="4F81BD"/>
      <w:sz w:val="26"/>
      <w:szCs w:val="26"/>
    </w:rPr>
  </w:style>
  <w:style w:type="character" w:customStyle="1" w:styleId="Heading3Char">
    <w:name w:val="Heading 3 Char"/>
    <w:link w:val="Heading3"/>
    <w:uiPriority w:val="9"/>
    <w:rsid w:val="00F455E5"/>
    <w:rPr>
      <w:rFonts w:eastAsia="MS Gothic"/>
      <w:b/>
      <w:bCs/>
      <w:color w:val="4F81BD"/>
      <w:sz w:val="22"/>
      <w:szCs w:val="22"/>
    </w:rPr>
  </w:style>
  <w:style w:type="paragraph" w:customStyle="1" w:styleId="Level2heading">
    <w:name w:val="Level 2 heading"/>
    <w:basedOn w:val="Normal"/>
    <w:next w:val="Normal"/>
    <w:link w:val="Level2headingChar"/>
    <w:qFormat/>
    <w:rsid w:val="003A2E9F"/>
    <w:pPr>
      <w:shd w:val="clear" w:color="auto" w:fill="FDC82F"/>
      <w:spacing w:after="0"/>
      <w:outlineLvl w:val="1"/>
    </w:pPr>
    <w:rPr>
      <w:rFonts w:ascii="Arial Bold" w:hAnsi="Arial Bold" w:cs="Arial"/>
      <w:b/>
      <w:bCs/>
      <w:sz w:val="22"/>
      <w:szCs w:val="20"/>
      <w:lang w:eastAsia="ja-JP"/>
    </w:rPr>
  </w:style>
  <w:style w:type="paragraph" w:customStyle="1" w:styleId="Special">
    <w:name w:val="Special"/>
    <w:basedOn w:val="Normal"/>
    <w:link w:val="SpecialChar"/>
    <w:autoRedefine/>
    <w:qFormat/>
    <w:rsid w:val="00560009"/>
    <w:pPr>
      <w:shd w:val="clear" w:color="auto" w:fill="FFECB7"/>
    </w:pPr>
    <w:rPr>
      <w:bCs/>
      <w:i/>
      <w:iCs/>
      <w:szCs w:val="20"/>
      <w:lang w:eastAsia="ja-JP"/>
    </w:rPr>
  </w:style>
  <w:style w:type="character" w:customStyle="1" w:styleId="Level2headingChar">
    <w:name w:val="Level 2 heading Char"/>
    <w:link w:val="Level2heading"/>
    <w:rsid w:val="003A2E9F"/>
    <w:rPr>
      <w:rFonts w:ascii="Arial Bold" w:hAnsi="Arial Bold" w:cs="Arial"/>
      <w:b/>
      <w:bCs/>
      <w:sz w:val="22"/>
      <w:shd w:val="clear" w:color="auto" w:fill="FDC82F"/>
      <w:lang w:eastAsia="ja-JP"/>
    </w:rPr>
  </w:style>
  <w:style w:type="character" w:customStyle="1" w:styleId="SpecialChar">
    <w:name w:val="Special Char"/>
    <w:link w:val="Special"/>
    <w:rsid w:val="00560009"/>
    <w:rPr>
      <w:rFonts w:ascii="Arial" w:hAnsi="Arial"/>
      <w:bCs/>
      <w:i/>
      <w:iCs/>
      <w:sz w:val="19"/>
      <w:shd w:val="clear" w:color="auto" w:fill="FFECB7"/>
      <w:lang w:eastAsia="ja-JP"/>
    </w:rPr>
  </w:style>
  <w:style w:type="paragraph" w:styleId="ListParagraph">
    <w:name w:val="List Paragraph"/>
    <w:basedOn w:val="Normal"/>
    <w:uiPriority w:val="34"/>
    <w:qFormat/>
    <w:rsid w:val="008405A8"/>
    <w:pPr>
      <w:numPr>
        <w:numId w:val="3"/>
      </w:numPr>
      <w:spacing w:line="276" w:lineRule="auto"/>
      <w:ind w:left="720"/>
      <w:contextualSpacing/>
    </w:pPr>
    <w:rPr>
      <w:rFonts w:eastAsia="Calibri" w:cs="Arial"/>
      <w:szCs w:val="22"/>
    </w:rPr>
  </w:style>
  <w:style w:type="paragraph" w:customStyle="1" w:styleId="Level1heading">
    <w:name w:val="Level 1 heading"/>
    <w:basedOn w:val="Normal"/>
    <w:next w:val="Normal"/>
    <w:link w:val="Level1headingChar"/>
    <w:autoRedefine/>
    <w:qFormat/>
    <w:rsid w:val="00521DA2"/>
    <w:pPr>
      <w:spacing w:after="60"/>
      <w:outlineLvl w:val="0"/>
    </w:pPr>
    <w:rPr>
      <w:rFonts w:cs="Arial"/>
      <w:b/>
      <w:bCs/>
      <w:smallCaps/>
      <w:sz w:val="24"/>
      <w:lang w:eastAsia="ja-JP"/>
    </w:rPr>
  </w:style>
  <w:style w:type="paragraph" w:customStyle="1" w:styleId="Level3heading">
    <w:name w:val="Level 3 heading"/>
    <w:basedOn w:val="Normal"/>
    <w:next w:val="Normal"/>
    <w:link w:val="Level3headingChar"/>
    <w:autoRedefine/>
    <w:qFormat/>
    <w:rsid w:val="00FE7709"/>
    <w:pPr>
      <w:shd w:val="clear" w:color="auto" w:fill="FFECB7"/>
      <w:spacing w:after="60"/>
      <w:outlineLvl w:val="3"/>
    </w:pPr>
    <w:rPr>
      <w:rFonts w:ascii="Arial Bold" w:hAnsi="Arial Bold"/>
      <w:b/>
      <w:bCs/>
      <w:sz w:val="20"/>
    </w:rPr>
  </w:style>
  <w:style w:type="character" w:customStyle="1" w:styleId="Level1headingChar">
    <w:name w:val="Level 1 heading Char"/>
    <w:link w:val="Level1heading"/>
    <w:rsid w:val="00521DA2"/>
    <w:rPr>
      <w:rFonts w:ascii="Arial" w:hAnsi="Arial" w:cs="Arial"/>
      <w:b/>
      <w:bCs/>
      <w:smallCaps/>
      <w:sz w:val="24"/>
      <w:szCs w:val="24"/>
      <w:lang w:eastAsia="ja-JP"/>
    </w:rPr>
  </w:style>
  <w:style w:type="paragraph" w:customStyle="1" w:styleId="BulletStyle">
    <w:name w:val="Bullet Style"/>
    <w:basedOn w:val="Normal"/>
    <w:rsid w:val="008405A8"/>
    <w:pPr>
      <w:numPr>
        <w:ilvl w:val="3"/>
        <w:numId w:val="1"/>
      </w:numPr>
      <w:spacing w:after="60"/>
      <w:ind w:left="1166"/>
    </w:pPr>
    <w:rPr>
      <w:rFonts w:ascii="Georgia" w:eastAsia="Calibri" w:hAnsi="Georgia"/>
      <w:sz w:val="22"/>
      <w:szCs w:val="22"/>
      <w:lang w:val="fr-FR"/>
    </w:rPr>
  </w:style>
  <w:style w:type="numbering" w:customStyle="1" w:styleId="Sections">
    <w:name w:val="Sections"/>
    <w:uiPriority w:val="99"/>
    <w:rsid w:val="00F455E5"/>
    <w:pPr>
      <w:numPr>
        <w:numId w:val="2"/>
      </w:numPr>
    </w:pPr>
  </w:style>
  <w:style w:type="character" w:customStyle="1" w:styleId="Level3headingChar">
    <w:name w:val="Level 3 heading Char"/>
    <w:link w:val="Level3heading"/>
    <w:rsid w:val="00FE7709"/>
    <w:rPr>
      <w:rFonts w:ascii="Arial Bold" w:hAnsi="Arial Bold"/>
      <w:b/>
      <w:bCs/>
      <w:szCs w:val="24"/>
      <w:shd w:val="clear" w:color="auto" w:fill="FFECB7"/>
    </w:rPr>
  </w:style>
  <w:style w:type="table" w:styleId="TableGrid">
    <w:name w:val="Table Grid"/>
    <w:basedOn w:val="TableNormal"/>
    <w:uiPriority w:val="39"/>
    <w:rsid w:val="00F455E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
    <w:name w:val="Grid Table 4 - Accent 41"/>
    <w:basedOn w:val="TableNormal"/>
    <w:uiPriority w:val="49"/>
    <w:rsid w:val="003D36BD"/>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Footer">
    <w:name w:val="footer"/>
    <w:basedOn w:val="Normal"/>
    <w:link w:val="FooterChar"/>
    <w:uiPriority w:val="99"/>
    <w:rsid w:val="00EC76AF"/>
    <w:pPr>
      <w:tabs>
        <w:tab w:val="center" w:pos="4680"/>
        <w:tab w:val="right" w:pos="9360"/>
      </w:tabs>
      <w:spacing w:after="0"/>
    </w:pPr>
  </w:style>
  <w:style w:type="character" w:customStyle="1" w:styleId="FooterChar">
    <w:name w:val="Footer Char"/>
    <w:basedOn w:val="DefaultParagraphFont"/>
    <w:link w:val="Footer"/>
    <w:uiPriority w:val="99"/>
    <w:rsid w:val="00EC76AF"/>
    <w:rPr>
      <w:rFonts w:ascii="Arial" w:hAnsi="Arial"/>
      <w:sz w:val="19"/>
      <w:szCs w:val="24"/>
    </w:rPr>
  </w:style>
  <w:style w:type="paragraph" w:styleId="Header">
    <w:name w:val="header"/>
    <w:basedOn w:val="Normal"/>
    <w:link w:val="HeaderChar"/>
    <w:uiPriority w:val="99"/>
    <w:rsid w:val="000516E4"/>
    <w:pPr>
      <w:tabs>
        <w:tab w:val="center" w:pos="4680"/>
        <w:tab w:val="right" w:pos="9360"/>
      </w:tabs>
      <w:spacing w:after="0"/>
    </w:pPr>
  </w:style>
  <w:style w:type="character" w:customStyle="1" w:styleId="HeaderChar">
    <w:name w:val="Header Char"/>
    <w:basedOn w:val="DefaultParagraphFont"/>
    <w:link w:val="Header"/>
    <w:uiPriority w:val="99"/>
    <w:rsid w:val="000516E4"/>
    <w:rPr>
      <w:rFonts w:ascii="Arial" w:hAnsi="Arial"/>
      <w:sz w:val="19"/>
      <w:szCs w:val="24"/>
    </w:rPr>
  </w:style>
  <w:style w:type="character" w:styleId="CommentReference">
    <w:name w:val="annotation reference"/>
    <w:basedOn w:val="DefaultParagraphFont"/>
    <w:uiPriority w:val="99"/>
    <w:rsid w:val="00E20846"/>
    <w:rPr>
      <w:sz w:val="16"/>
      <w:szCs w:val="16"/>
    </w:rPr>
  </w:style>
  <w:style w:type="paragraph" w:styleId="CommentText">
    <w:name w:val="annotation text"/>
    <w:basedOn w:val="Normal"/>
    <w:link w:val="CommentTextChar"/>
    <w:uiPriority w:val="99"/>
    <w:rsid w:val="00E20846"/>
    <w:rPr>
      <w:sz w:val="20"/>
      <w:szCs w:val="20"/>
    </w:rPr>
  </w:style>
  <w:style w:type="character" w:customStyle="1" w:styleId="CommentTextChar">
    <w:name w:val="Comment Text Char"/>
    <w:basedOn w:val="DefaultParagraphFont"/>
    <w:link w:val="CommentText"/>
    <w:uiPriority w:val="99"/>
    <w:rsid w:val="00E20846"/>
    <w:rPr>
      <w:rFonts w:ascii="Arial" w:hAnsi="Arial"/>
    </w:rPr>
  </w:style>
  <w:style w:type="paragraph" w:styleId="BalloonText">
    <w:name w:val="Balloon Text"/>
    <w:basedOn w:val="Normal"/>
    <w:link w:val="BalloonTextChar"/>
    <w:uiPriority w:val="99"/>
    <w:rsid w:val="00E208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20846"/>
    <w:rPr>
      <w:rFonts w:ascii="Segoe UI" w:hAnsi="Segoe UI" w:cs="Segoe UI"/>
      <w:sz w:val="18"/>
      <w:szCs w:val="18"/>
    </w:rPr>
  </w:style>
  <w:style w:type="paragraph" w:styleId="EndnoteText">
    <w:name w:val="endnote text"/>
    <w:basedOn w:val="Normal"/>
    <w:link w:val="EndnoteTextChar"/>
    <w:uiPriority w:val="99"/>
    <w:rsid w:val="00CA2AEA"/>
    <w:pPr>
      <w:spacing w:after="0"/>
    </w:pPr>
    <w:rPr>
      <w:sz w:val="20"/>
      <w:szCs w:val="20"/>
    </w:rPr>
  </w:style>
  <w:style w:type="character" w:customStyle="1" w:styleId="EndnoteTextChar">
    <w:name w:val="Endnote Text Char"/>
    <w:basedOn w:val="DefaultParagraphFont"/>
    <w:link w:val="EndnoteText"/>
    <w:uiPriority w:val="99"/>
    <w:rsid w:val="00CA2AEA"/>
    <w:rPr>
      <w:rFonts w:ascii="Arial" w:hAnsi="Arial"/>
    </w:rPr>
  </w:style>
  <w:style w:type="character" w:styleId="EndnoteReference">
    <w:name w:val="endnote reference"/>
    <w:basedOn w:val="DefaultParagraphFont"/>
    <w:rsid w:val="00CA2AEA"/>
    <w:rPr>
      <w:vertAlign w:val="superscript"/>
    </w:rPr>
  </w:style>
  <w:style w:type="character" w:styleId="Hyperlink">
    <w:name w:val="Hyperlink"/>
    <w:basedOn w:val="DefaultParagraphFont"/>
    <w:uiPriority w:val="99"/>
    <w:rsid w:val="00CA2AEA"/>
    <w:rPr>
      <w:color w:val="0563C1" w:themeColor="hyperlink"/>
      <w:u w:val="single"/>
    </w:rPr>
  </w:style>
  <w:style w:type="character" w:styleId="Emphasis">
    <w:name w:val="Emphasis"/>
    <w:basedOn w:val="DefaultParagraphFont"/>
    <w:uiPriority w:val="20"/>
    <w:qFormat/>
    <w:rsid w:val="004A3E01"/>
    <w:rPr>
      <w:i w:val="0"/>
      <w:iCs/>
    </w:rPr>
  </w:style>
  <w:style w:type="paragraph" w:styleId="TOCHeading">
    <w:name w:val="TOC Heading"/>
    <w:basedOn w:val="Heading1"/>
    <w:next w:val="Normal"/>
    <w:uiPriority w:val="39"/>
    <w:unhideWhenUsed/>
    <w:qFormat/>
    <w:rsid w:val="00ED0CDC"/>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rsid w:val="00ED0CDC"/>
    <w:pPr>
      <w:spacing w:after="100"/>
    </w:pPr>
  </w:style>
  <w:style w:type="paragraph" w:styleId="TOC2">
    <w:name w:val="toc 2"/>
    <w:basedOn w:val="Normal"/>
    <w:next w:val="Normal"/>
    <w:autoRedefine/>
    <w:uiPriority w:val="39"/>
    <w:rsid w:val="00ED0CDC"/>
    <w:pPr>
      <w:spacing w:after="100"/>
      <w:ind w:left="190"/>
    </w:pPr>
  </w:style>
  <w:style w:type="paragraph" w:styleId="NormalWeb">
    <w:name w:val="Normal (Web)"/>
    <w:basedOn w:val="Normal"/>
    <w:uiPriority w:val="99"/>
    <w:unhideWhenUsed/>
    <w:rsid w:val="006F2F14"/>
    <w:pPr>
      <w:spacing w:before="100" w:beforeAutospacing="1" w:after="100" w:afterAutospacing="1"/>
      <w:jc w:val="left"/>
    </w:pPr>
    <w:rPr>
      <w:rFonts w:ascii="Times New Roman" w:eastAsiaTheme="minorEastAsia" w:hAnsi="Times New Roman"/>
      <w:sz w:val="24"/>
    </w:rPr>
  </w:style>
  <w:style w:type="paragraph" w:styleId="Caption">
    <w:name w:val="caption"/>
    <w:basedOn w:val="Normal"/>
    <w:next w:val="Normal"/>
    <w:uiPriority w:val="35"/>
    <w:rsid w:val="00F63034"/>
    <w:pPr>
      <w:spacing w:after="200"/>
    </w:pPr>
    <w:rPr>
      <w:i/>
      <w:iCs/>
      <w:color w:val="44546A" w:themeColor="text2"/>
      <w:sz w:val="18"/>
      <w:szCs w:val="18"/>
    </w:rPr>
  </w:style>
  <w:style w:type="character" w:customStyle="1" w:styleId="Heading4Char">
    <w:name w:val="Heading 4 Char"/>
    <w:basedOn w:val="DefaultParagraphFont"/>
    <w:link w:val="Heading4"/>
    <w:semiHidden/>
    <w:rsid w:val="0070116E"/>
    <w:rPr>
      <w:rFonts w:asciiTheme="majorHAnsi" w:eastAsiaTheme="majorEastAsia" w:hAnsiTheme="majorHAnsi" w:cstheme="majorBidi"/>
      <w:i/>
      <w:iCs/>
      <w:color w:val="2E74B5" w:themeColor="accent1" w:themeShade="BF"/>
      <w:sz w:val="19"/>
      <w:szCs w:val="24"/>
    </w:rPr>
  </w:style>
  <w:style w:type="character" w:customStyle="1" w:styleId="UnresolvedMention1">
    <w:name w:val="Unresolved Mention1"/>
    <w:basedOn w:val="DefaultParagraphFont"/>
    <w:uiPriority w:val="99"/>
    <w:semiHidden/>
    <w:unhideWhenUsed/>
    <w:rsid w:val="00DA4F9B"/>
    <w:rPr>
      <w:color w:val="605E5C"/>
      <w:shd w:val="clear" w:color="auto" w:fill="E1DFDD"/>
    </w:rPr>
  </w:style>
  <w:style w:type="character" w:customStyle="1" w:styleId="UnresolvedMention2">
    <w:name w:val="Unresolved Mention2"/>
    <w:basedOn w:val="DefaultParagraphFont"/>
    <w:uiPriority w:val="99"/>
    <w:semiHidden/>
    <w:unhideWhenUsed/>
    <w:rsid w:val="00932378"/>
    <w:rPr>
      <w:color w:val="605E5C"/>
      <w:shd w:val="clear" w:color="auto" w:fill="E1DFDD"/>
    </w:rPr>
  </w:style>
  <w:style w:type="paragraph" w:styleId="FootnoteText">
    <w:name w:val="footnote text"/>
    <w:basedOn w:val="Normal"/>
    <w:link w:val="FootnoteTextChar"/>
    <w:uiPriority w:val="99"/>
    <w:unhideWhenUsed/>
    <w:rsid w:val="00DA6157"/>
    <w:pPr>
      <w:spacing w:after="0"/>
    </w:pPr>
    <w:rPr>
      <w:sz w:val="20"/>
      <w:szCs w:val="20"/>
    </w:rPr>
  </w:style>
  <w:style w:type="character" w:customStyle="1" w:styleId="FootnoteTextChar">
    <w:name w:val="Footnote Text Char"/>
    <w:basedOn w:val="DefaultParagraphFont"/>
    <w:link w:val="FootnoteText"/>
    <w:uiPriority w:val="99"/>
    <w:rsid w:val="00DA6157"/>
    <w:rPr>
      <w:rFonts w:ascii="Arial" w:hAnsi="Arial"/>
    </w:rPr>
  </w:style>
  <w:style w:type="character" w:styleId="FootnoteReference">
    <w:name w:val="footnote reference"/>
    <w:basedOn w:val="DefaultParagraphFont"/>
    <w:uiPriority w:val="99"/>
    <w:unhideWhenUsed/>
    <w:rsid w:val="00DA6157"/>
    <w:rPr>
      <w:vertAlign w:val="superscript"/>
    </w:rPr>
  </w:style>
  <w:style w:type="character" w:styleId="FollowedHyperlink">
    <w:name w:val="FollowedHyperlink"/>
    <w:basedOn w:val="DefaultParagraphFont"/>
    <w:semiHidden/>
    <w:unhideWhenUsed/>
    <w:rsid w:val="00E250C2"/>
    <w:rPr>
      <w:color w:val="954F72" w:themeColor="followedHyperlink"/>
      <w:u w:val="single"/>
    </w:rPr>
  </w:style>
  <w:style w:type="character" w:customStyle="1" w:styleId="ej-keyword">
    <w:name w:val="ej-keyword"/>
    <w:basedOn w:val="DefaultParagraphFont"/>
    <w:rsid w:val="00D0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2440">
      <w:bodyDiv w:val="1"/>
      <w:marLeft w:val="0"/>
      <w:marRight w:val="0"/>
      <w:marTop w:val="0"/>
      <w:marBottom w:val="0"/>
      <w:divBdr>
        <w:top w:val="none" w:sz="0" w:space="0" w:color="auto"/>
        <w:left w:val="none" w:sz="0" w:space="0" w:color="auto"/>
        <w:bottom w:val="none" w:sz="0" w:space="0" w:color="auto"/>
        <w:right w:val="none" w:sz="0" w:space="0" w:color="auto"/>
      </w:divBdr>
    </w:div>
    <w:div w:id="39474658">
      <w:bodyDiv w:val="1"/>
      <w:marLeft w:val="0"/>
      <w:marRight w:val="0"/>
      <w:marTop w:val="0"/>
      <w:marBottom w:val="0"/>
      <w:divBdr>
        <w:top w:val="none" w:sz="0" w:space="0" w:color="auto"/>
        <w:left w:val="none" w:sz="0" w:space="0" w:color="auto"/>
        <w:bottom w:val="none" w:sz="0" w:space="0" w:color="auto"/>
        <w:right w:val="none" w:sz="0" w:space="0" w:color="auto"/>
      </w:divBdr>
    </w:div>
    <w:div w:id="40784965">
      <w:bodyDiv w:val="1"/>
      <w:marLeft w:val="0"/>
      <w:marRight w:val="0"/>
      <w:marTop w:val="0"/>
      <w:marBottom w:val="0"/>
      <w:divBdr>
        <w:top w:val="none" w:sz="0" w:space="0" w:color="auto"/>
        <w:left w:val="none" w:sz="0" w:space="0" w:color="auto"/>
        <w:bottom w:val="none" w:sz="0" w:space="0" w:color="auto"/>
        <w:right w:val="none" w:sz="0" w:space="0" w:color="auto"/>
      </w:divBdr>
    </w:div>
    <w:div w:id="44258375">
      <w:bodyDiv w:val="1"/>
      <w:marLeft w:val="0"/>
      <w:marRight w:val="0"/>
      <w:marTop w:val="0"/>
      <w:marBottom w:val="0"/>
      <w:divBdr>
        <w:top w:val="none" w:sz="0" w:space="0" w:color="auto"/>
        <w:left w:val="none" w:sz="0" w:space="0" w:color="auto"/>
        <w:bottom w:val="none" w:sz="0" w:space="0" w:color="auto"/>
        <w:right w:val="none" w:sz="0" w:space="0" w:color="auto"/>
      </w:divBdr>
    </w:div>
    <w:div w:id="50005356">
      <w:bodyDiv w:val="1"/>
      <w:marLeft w:val="0"/>
      <w:marRight w:val="0"/>
      <w:marTop w:val="0"/>
      <w:marBottom w:val="0"/>
      <w:divBdr>
        <w:top w:val="none" w:sz="0" w:space="0" w:color="auto"/>
        <w:left w:val="none" w:sz="0" w:space="0" w:color="auto"/>
        <w:bottom w:val="none" w:sz="0" w:space="0" w:color="auto"/>
        <w:right w:val="none" w:sz="0" w:space="0" w:color="auto"/>
      </w:divBdr>
      <w:divsChild>
        <w:div w:id="1396389128">
          <w:marLeft w:val="0"/>
          <w:marRight w:val="0"/>
          <w:marTop w:val="0"/>
          <w:marBottom w:val="0"/>
          <w:divBdr>
            <w:top w:val="none" w:sz="0" w:space="0" w:color="auto"/>
            <w:left w:val="none" w:sz="0" w:space="0" w:color="auto"/>
            <w:bottom w:val="none" w:sz="0" w:space="0" w:color="auto"/>
            <w:right w:val="none" w:sz="0" w:space="0" w:color="auto"/>
          </w:divBdr>
        </w:div>
        <w:div w:id="8263299">
          <w:marLeft w:val="0"/>
          <w:marRight w:val="0"/>
          <w:marTop w:val="0"/>
          <w:marBottom w:val="0"/>
          <w:divBdr>
            <w:top w:val="none" w:sz="0" w:space="0" w:color="auto"/>
            <w:left w:val="none" w:sz="0" w:space="0" w:color="auto"/>
            <w:bottom w:val="none" w:sz="0" w:space="0" w:color="auto"/>
            <w:right w:val="none" w:sz="0" w:space="0" w:color="auto"/>
          </w:divBdr>
        </w:div>
        <w:div w:id="1027413819">
          <w:marLeft w:val="0"/>
          <w:marRight w:val="0"/>
          <w:marTop w:val="0"/>
          <w:marBottom w:val="0"/>
          <w:divBdr>
            <w:top w:val="none" w:sz="0" w:space="0" w:color="auto"/>
            <w:left w:val="none" w:sz="0" w:space="0" w:color="auto"/>
            <w:bottom w:val="none" w:sz="0" w:space="0" w:color="auto"/>
            <w:right w:val="none" w:sz="0" w:space="0" w:color="auto"/>
          </w:divBdr>
        </w:div>
        <w:div w:id="1142579520">
          <w:marLeft w:val="0"/>
          <w:marRight w:val="0"/>
          <w:marTop w:val="0"/>
          <w:marBottom w:val="0"/>
          <w:divBdr>
            <w:top w:val="none" w:sz="0" w:space="0" w:color="auto"/>
            <w:left w:val="none" w:sz="0" w:space="0" w:color="auto"/>
            <w:bottom w:val="none" w:sz="0" w:space="0" w:color="auto"/>
            <w:right w:val="none" w:sz="0" w:space="0" w:color="auto"/>
          </w:divBdr>
        </w:div>
        <w:div w:id="1748266828">
          <w:marLeft w:val="0"/>
          <w:marRight w:val="0"/>
          <w:marTop w:val="0"/>
          <w:marBottom w:val="0"/>
          <w:divBdr>
            <w:top w:val="none" w:sz="0" w:space="0" w:color="auto"/>
            <w:left w:val="none" w:sz="0" w:space="0" w:color="auto"/>
            <w:bottom w:val="none" w:sz="0" w:space="0" w:color="auto"/>
            <w:right w:val="none" w:sz="0" w:space="0" w:color="auto"/>
          </w:divBdr>
        </w:div>
        <w:div w:id="1325551292">
          <w:marLeft w:val="0"/>
          <w:marRight w:val="0"/>
          <w:marTop w:val="0"/>
          <w:marBottom w:val="0"/>
          <w:divBdr>
            <w:top w:val="none" w:sz="0" w:space="0" w:color="auto"/>
            <w:left w:val="none" w:sz="0" w:space="0" w:color="auto"/>
            <w:bottom w:val="none" w:sz="0" w:space="0" w:color="auto"/>
            <w:right w:val="none" w:sz="0" w:space="0" w:color="auto"/>
          </w:divBdr>
        </w:div>
        <w:div w:id="557402150">
          <w:marLeft w:val="0"/>
          <w:marRight w:val="0"/>
          <w:marTop w:val="0"/>
          <w:marBottom w:val="0"/>
          <w:divBdr>
            <w:top w:val="none" w:sz="0" w:space="0" w:color="auto"/>
            <w:left w:val="none" w:sz="0" w:space="0" w:color="auto"/>
            <w:bottom w:val="none" w:sz="0" w:space="0" w:color="auto"/>
            <w:right w:val="none" w:sz="0" w:space="0" w:color="auto"/>
          </w:divBdr>
        </w:div>
      </w:divsChild>
    </w:div>
    <w:div w:id="56519308">
      <w:bodyDiv w:val="1"/>
      <w:marLeft w:val="0"/>
      <w:marRight w:val="0"/>
      <w:marTop w:val="0"/>
      <w:marBottom w:val="0"/>
      <w:divBdr>
        <w:top w:val="none" w:sz="0" w:space="0" w:color="auto"/>
        <w:left w:val="none" w:sz="0" w:space="0" w:color="auto"/>
        <w:bottom w:val="none" w:sz="0" w:space="0" w:color="auto"/>
        <w:right w:val="none" w:sz="0" w:space="0" w:color="auto"/>
      </w:divBdr>
    </w:div>
    <w:div w:id="65880039">
      <w:bodyDiv w:val="1"/>
      <w:marLeft w:val="0"/>
      <w:marRight w:val="0"/>
      <w:marTop w:val="0"/>
      <w:marBottom w:val="0"/>
      <w:divBdr>
        <w:top w:val="none" w:sz="0" w:space="0" w:color="auto"/>
        <w:left w:val="none" w:sz="0" w:space="0" w:color="auto"/>
        <w:bottom w:val="none" w:sz="0" w:space="0" w:color="auto"/>
        <w:right w:val="none" w:sz="0" w:space="0" w:color="auto"/>
      </w:divBdr>
    </w:div>
    <w:div w:id="78719888">
      <w:bodyDiv w:val="1"/>
      <w:marLeft w:val="0"/>
      <w:marRight w:val="0"/>
      <w:marTop w:val="0"/>
      <w:marBottom w:val="0"/>
      <w:divBdr>
        <w:top w:val="none" w:sz="0" w:space="0" w:color="auto"/>
        <w:left w:val="none" w:sz="0" w:space="0" w:color="auto"/>
        <w:bottom w:val="none" w:sz="0" w:space="0" w:color="auto"/>
        <w:right w:val="none" w:sz="0" w:space="0" w:color="auto"/>
      </w:divBdr>
    </w:div>
    <w:div w:id="86924319">
      <w:bodyDiv w:val="1"/>
      <w:marLeft w:val="0"/>
      <w:marRight w:val="0"/>
      <w:marTop w:val="0"/>
      <w:marBottom w:val="0"/>
      <w:divBdr>
        <w:top w:val="none" w:sz="0" w:space="0" w:color="auto"/>
        <w:left w:val="none" w:sz="0" w:space="0" w:color="auto"/>
        <w:bottom w:val="none" w:sz="0" w:space="0" w:color="auto"/>
        <w:right w:val="none" w:sz="0" w:space="0" w:color="auto"/>
      </w:divBdr>
      <w:divsChild>
        <w:div w:id="603999336">
          <w:marLeft w:val="1267"/>
          <w:marRight w:val="0"/>
          <w:marTop w:val="0"/>
          <w:marBottom w:val="0"/>
          <w:divBdr>
            <w:top w:val="none" w:sz="0" w:space="0" w:color="auto"/>
            <w:left w:val="none" w:sz="0" w:space="0" w:color="auto"/>
            <w:bottom w:val="none" w:sz="0" w:space="0" w:color="auto"/>
            <w:right w:val="none" w:sz="0" w:space="0" w:color="auto"/>
          </w:divBdr>
        </w:div>
        <w:div w:id="1772506494">
          <w:marLeft w:val="1267"/>
          <w:marRight w:val="0"/>
          <w:marTop w:val="0"/>
          <w:marBottom w:val="0"/>
          <w:divBdr>
            <w:top w:val="none" w:sz="0" w:space="0" w:color="auto"/>
            <w:left w:val="none" w:sz="0" w:space="0" w:color="auto"/>
            <w:bottom w:val="none" w:sz="0" w:space="0" w:color="auto"/>
            <w:right w:val="none" w:sz="0" w:space="0" w:color="auto"/>
          </w:divBdr>
        </w:div>
      </w:divsChild>
    </w:div>
    <w:div w:id="109471794">
      <w:bodyDiv w:val="1"/>
      <w:marLeft w:val="0"/>
      <w:marRight w:val="0"/>
      <w:marTop w:val="0"/>
      <w:marBottom w:val="0"/>
      <w:divBdr>
        <w:top w:val="none" w:sz="0" w:space="0" w:color="auto"/>
        <w:left w:val="none" w:sz="0" w:space="0" w:color="auto"/>
        <w:bottom w:val="none" w:sz="0" w:space="0" w:color="auto"/>
        <w:right w:val="none" w:sz="0" w:space="0" w:color="auto"/>
      </w:divBdr>
      <w:divsChild>
        <w:div w:id="161624408">
          <w:marLeft w:val="0"/>
          <w:marRight w:val="0"/>
          <w:marTop w:val="0"/>
          <w:marBottom w:val="0"/>
          <w:divBdr>
            <w:top w:val="none" w:sz="0" w:space="0" w:color="auto"/>
            <w:left w:val="none" w:sz="0" w:space="0" w:color="auto"/>
            <w:bottom w:val="none" w:sz="0" w:space="0" w:color="auto"/>
            <w:right w:val="none" w:sz="0" w:space="0" w:color="auto"/>
          </w:divBdr>
        </w:div>
        <w:div w:id="602421148">
          <w:marLeft w:val="0"/>
          <w:marRight w:val="0"/>
          <w:marTop w:val="0"/>
          <w:marBottom w:val="0"/>
          <w:divBdr>
            <w:top w:val="none" w:sz="0" w:space="0" w:color="auto"/>
            <w:left w:val="none" w:sz="0" w:space="0" w:color="auto"/>
            <w:bottom w:val="none" w:sz="0" w:space="0" w:color="auto"/>
            <w:right w:val="none" w:sz="0" w:space="0" w:color="auto"/>
          </w:divBdr>
        </w:div>
      </w:divsChild>
    </w:div>
    <w:div w:id="114839164">
      <w:bodyDiv w:val="1"/>
      <w:marLeft w:val="0"/>
      <w:marRight w:val="0"/>
      <w:marTop w:val="0"/>
      <w:marBottom w:val="0"/>
      <w:divBdr>
        <w:top w:val="none" w:sz="0" w:space="0" w:color="auto"/>
        <w:left w:val="none" w:sz="0" w:space="0" w:color="auto"/>
        <w:bottom w:val="none" w:sz="0" w:space="0" w:color="auto"/>
        <w:right w:val="none" w:sz="0" w:space="0" w:color="auto"/>
      </w:divBdr>
    </w:div>
    <w:div w:id="174150839">
      <w:bodyDiv w:val="1"/>
      <w:marLeft w:val="0"/>
      <w:marRight w:val="0"/>
      <w:marTop w:val="0"/>
      <w:marBottom w:val="0"/>
      <w:divBdr>
        <w:top w:val="none" w:sz="0" w:space="0" w:color="auto"/>
        <w:left w:val="none" w:sz="0" w:space="0" w:color="auto"/>
        <w:bottom w:val="none" w:sz="0" w:space="0" w:color="auto"/>
        <w:right w:val="none" w:sz="0" w:space="0" w:color="auto"/>
      </w:divBdr>
    </w:div>
    <w:div w:id="206524848">
      <w:bodyDiv w:val="1"/>
      <w:marLeft w:val="0"/>
      <w:marRight w:val="0"/>
      <w:marTop w:val="0"/>
      <w:marBottom w:val="0"/>
      <w:divBdr>
        <w:top w:val="none" w:sz="0" w:space="0" w:color="auto"/>
        <w:left w:val="none" w:sz="0" w:space="0" w:color="auto"/>
        <w:bottom w:val="none" w:sz="0" w:space="0" w:color="auto"/>
        <w:right w:val="none" w:sz="0" w:space="0" w:color="auto"/>
      </w:divBdr>
    </w:div>
    <w:div w:id="224025356">
      <w:bodyDiv w:val="1"/>
      <w:marLeft w:val="0"/>
      <w:marRight w:val="0"/>
      <w:marTop w:val="0"/>
      <w:marBottom w:val="0"/>
      <w:divBdr>
        <w:top w:val="none" w:sz="0" w:space="0" w:color="auto"/>
        <w:left w:val="none" w:sz="0" w:space="0" w:color="auto"/>
        <w:bottom w:val="none" w:sz="0" w:space="0" w:color="auto"/>
        <w:right w:val="none" w:sz="0" w:space="0" w:color="auto"/>
      </w:divBdr>
      <w:divsChild>
        <w:div w:id="1554541352">
          <w:marLeft w:val="0"/>
          <w:marRight w:val="0"/>
          <w:marTop w:val="0"/>
          <w:marBottom w:val="0"/>
          <w:divBdr>
            <w:top w:val="none" w:sz="0" w:space="0" w:color="auto"/>
            <w:left w:val="none" w:sz="0" w:space="0" w:color="auto"/>
            <w:bottom w:val="none" w:sz="0" w:space="0" w:color="auto"/>
            <w:right w:val="none" w:sz="0" w:space="0" w:color="auto"/>
          </w:divBdr>
        </w:div>
        <w:div w:id="2033218175">
          <w:marLeft w:val="0"/>
          <w:marRight w:val="0"/>
          <w:marTop w:val="0"/>
          <w:marBottom w:val="0"/>
          <w:divBdr>
            <w:top w:val="none" w:sz="0" w:space="0" w:color="auto"/>
            <w:left w:val="none" w:sz="0" w:space="0" w:color="auto"/>
            <w:bottom w:val="none" w:sz="0" w:space="0" w:color="auto"/>
            <w:right w:val="none" w:sz="0" w:space="0" w:color="auto"/>
          </w:divBdr>
        </w:div>
      </w:divsChild>
    </w:div>
    <w:div w:id="238179719">
      <w:bodyDiv w:val="1"/>
      <w:marLeft w:val="0"/>
      <w:marRight w:val="0"/>
      <w:marTop w:val="0"/>
      <w:marBottom w:val="0"/>
      <w:divBdr>
        <w:top w:val="none" w:sz="0" w:space="0" w:color="auto"/>
        <w:left w:val="none" w:sz="0" w:space="0" w:color="auto"/>
        <w:bottom w:val="none" w:sz="0" w:space="0" w:color="auto"/>
        <w:right w:val="none" w:sz="0" w:space="0" w:color="auto"/>
      </w:divBdr>
    </w:div>
    <w:div w:id="248513276">
      <w:bodyDiv w:val="1"/>
      <w:marLeft w:val="0"/>
      <w:marRight w:val="0"/>
      <w:marTop w:val="0"/>
      <w:marBottom w:val="0"/>
      <w:divBdr>
        <w:top w:val="none" w:sz="0" w:space="0" w:color="auto"/>
        <w:left w:val="none" w:sz="0" w:space="0" w:color="auto"/>
        <w:bottom w:val="none" w:sz="0" w:space="0" w:color="auto"/>
        <w:right w:val="none" w:sz="0" w:space="0" w:color="auto"/>
      </w:divBdr>
    </w:div>
    <w:div w:id="290013755">
      <w:bodyDiv w:val="1"/>
      <w:marLeft w:val="0"/>
      <w:marRight w:val="0"/>
      <w:marTop w:val="0"/>
      <w:marBottom w:val="0"/>
      <w:divBdr>
        <w:top w:val="none" w:sz="0" w:space="0" w:color="auto"/>
        <w:left w:val="none" w:sz="0" w:space="0" w:color="auto"/>
        <w:bottom w:val="none" w:sz="0" w:space="0" w:color="auto"/>
        <w:right w:val="none" w:sz="0" w:space="0" w:color="auto"/>
      </w:divBdr>
    </w:div>
    <w:div w:id="298342670">
      <w:bodyDiv w:val="1"/>
      <w:marLeft w:val="0"/>
      <w:marRight w:val="0"/>
      <w:marTop w:val="0"/>
      <w:marBottom w:val="0"/>
      <w:divBdr>
        <w:top w:val="none" w:sz="0" w:space="0" w:color="auto"/>
        <w:left w:val="none" w:sz="0" w:space="0" w:color="auto"/>
        <w:bottom w:val="none" w:sz="0" w:space="0" w:color="auto"/>
        <w:right w:val="none" w:sz="0" w:space="0" w:color="auto"/>
      </w:divBdr>
    </w:div>
    <w:div w:id="302736798">
      <w:bodyDiv w:val="1"/>
      <w:marLeft w:val="0"/>
      <w:marRight w:val="0"/>
      <w:marTop w:val="0"/>
      <w:marBottom w:val="0"/>
      <w:divBdr>
        <w:top w:val="none" w:sz="0" w:space="0" w:color="auto"/>
        <w:left w:val="none" w:sz="0" w:space="0" w:color="auto"/>
        <w:bottom w:val="none" w:sz="0" w:space="0" w:color="auto"/>
        <w:right w:val="none" w:sz="0" w:space="0" w:color="auto"/>
      </w:divBdr>
    </w:div>
    <w:div w:id="310444709">
      <w:bodyDiv w:val="1"/>
      <w:marLeft w:val="0"/>
      <w:marRight w:val="0"/>
      <w:marTop w:val="0"/>
      <w:marBottom w:val="0"/>
      <w:divBdr>
        <w:top w:val="none" w:sz="0" w:space="0" w:color="auto"/>
        <w:left w:val="none" w:sz="0" w:space="0" w:color="auto"/>
        <w:bottom w:val="none" w:sz="0" w:space="0" w:color="auto"/>
        <w:right w:val="none" w:sz="0" w:space="0" w:color="auto"/>
      </w:divBdr>
      <w:divsChild>
        <w:div w:id="189148971">
          <w:marLeft w:val="0"/>
          <w:marRight w:val="0"/>
          <w:marTop w:val="0"/>
          <w:marBottom w:val="0"/>
          <w:divBdr>
            <w:top w:val="none" w:sz="0" w:space="0" w:color="auto"/>
            <w:left w:val="none" w:sz="0" w:space="0" w:color="auto"/>
            <w:bottom w:val="none" w:sz="0" w:space="0" w:color="auto"/>
            <w:right w:val="none" w:sz="0" w:space="0" w:color="auto"/>
          </w:divBdr>
        </w:div>
        <w:div w:id="495414883">
          <w:marLeft w:val="0"/>
          <w:marRight w:val="0"/>
          <w:marTop w:val="0"/>
          <w:marBottom w:val="0"/>
          <w:divBdr>
            <w:top w:val="none" w:sz="0" w:space="0" w:color="auto"/>
            <w:left w:val="none" w:sz="0" w:space="0" w:color="auto"/>
            <w:bottom w:val="none" w:sz="0" w:space="0" w:color="auto"/>
            <w:right w:val="none" w:sz="0" w:space="0" w:color="auto"/>
          </w:divBdr>
        </w:div>
        <w:div w:id="61031138">
          <w:marLeft w:val="0"/>
          <w:marRight w:val="0"/>
          <w:marTop w:val="0"/>
          <w:marBottom w:val="0"/>
          <w:divBdr>
            <w:top w:val="none" w:sz="0" w:space="0" w:color="auto"/>
            <w:left w:val="none" w:sz="0" w:space="0" w:color="auto"/>
            <w:bottom w:val="none" w:sz="0" w:space="0" w:color="auto"/>
            <w:right w:val="none" w:sz="0" w:space="0" w:color="auto"/>
          </w:divBdr>
        </w:div>
        <w:div w:id="1702199012">
          <w:marLeft w:val="0"/>
          <w:marRight w:val="0"/>
          <w:marTop w:val="0"/>
          <w:marBottom w:val="0"/>
          <w:divBdr>
            <w:top w:val="none" w:sz="0" w:space="0" w:color="auto"/>
            <w:left w:val="none" w:sz="0" w:space="0" w:color="auto"/>
            <w:bottom w:val="none" w:sz="0" w:space="0" w:color="auto"/>
            <w:right w:val="none" w:sz="0" w:space="0" w:color="auto"/>
          </w:divBdr>
        </w:div>
      </w:divsChild>
    </w:div>
    <w:div w:id="319847461">
      <w:bodyDiv w:val="1"/>
      <w:marLeft w:val="0"/>
      <w:marRight w:val="0"/>
      <w:marTop w:val="0"/>
      <w:marBottom w:val="0"/>
      <w:divBdr>
        <w:top w:val="none" w:sz="0" w:space="0" w:color="auto"/>
        <w:left w:val="none" w:sz="0" w:space="0" w:color="auto"/>
        <w:bottom w:val="none" w:sz="0" w:space="0" w:color="auto"/>
        <w:right w:val="none" w:sz="0" w:space="0" w:color="auto"/>
      </w:divBdr>
    </w:div>
    <w:div w:id="322315623">
      <w:bodyDiv w:val="1"/>
      <w:marLeft w:val="0"/>
      <w:marRight w:val="0"/>
      <w:marTop w:val="0"/>
      <w:marBottom w:val="0"/>
      <w:divBdr>
        <w:top w:val="none" w:sz="0" w:space="0" w:color="auto"/>
        <w:left w:val="none" w:sz="0" w:space="0" w:color="auto"/>
        <w:bottom w:val="none" w:sz="0" w:space="0" w:color="auto"/>
        <w:right w:val="none" w:sz="0" w:space="0" w:color="auto"/>
      </w:divBdr>
    </w:div>
    <w:div w:id="323821148">
      <w:bodyDiv w:val="1"/>
      <w:marLeft w:val="0"/>
      <w:marRight w:val="0"/>
      <w:marTop w:val="0"/>
      <w:marBottom w:val="0"/>
      <w:divBdr>
        <w:top w:val="none" w:sz="0" w:space="0" w:color="auto"/>
        <w:left w:val="none" w:sz="0" w:space="0" w:color="auto"/>
        <w:bottom w:val="none" w:sz="0" w:space="0" w:color="auto"/>
        <w:right w:val="none" w:sz="0" w:space="0" w:color="auto"/>
      </w:divBdr>
    </w:div>
    <w:div w:id="349797966">
      <w:bodyDiv w:val="1"/>
      <w:marLeft w:val="0"/>
      <w:marRight w:val="0"/>
      <w:marTop w:val="0"/>
      <w:marBottom w:val="0"/>
      <w:divBdr>
        <w:top w:val="none" w:sz="0" w:space="0" w:color="auto"/>
        <w:left w:val="none" w:sz="0" w:space="0" w:color="auto"/>
        <w:bottom w:val="none" w:sz="0" w:space="0" w:color="auto"/>
        <w:right w:val="none" w:sz="0" w:space="0" w:color="auto"/>
      </w:divBdr>
    </w:div>
    <w:div w:id="358623199">
      <w:bodyDiv w:val="1"/>
      <w:marLeft w:val="0"/>
      <w:marRight w:val="0"/>
      <w:marTop w:val="0"/>
      <w:marBottom w:val="0"/>
      <w:divBdr>
        <w:top w:val="none" w:sz="0" w:space="0" w:color="auto"/>
        <w:left w:val="none" w:sz="0" w:space="0" w:color="auto"/>
        <w:bottom w:val="none" w:sz="0" w:space="0" w:color="auto"/>
        <w:right w:val="none" w:sz="0" w:space="0" w:color="auto"/>
      </w:divBdr>
    </w:div>
    <w:div w:id="359597341">
      <w:bodyDiv w:val="1"/>
      <w:marLeft w:val="0"/>
      <w:marRight w:val="0"/>
      <w:marTop w:val="0"/>
      <w:marBottom w:val="0"/>
      <w:divBdr>
        <w:top w:val="none" w:sz="0" w:space="0" w:color="auto"/>
        <w:left w:val="none" w:sz="0" w:space="0" w:color="auto"/>
        <w:bottom w:val="none" w:sz="0" w:space="0" w:color="auto"/>
        <w:right w:val="none" w:sz="0" w:space="0" w:color="auto"/>
      </w:divBdr>
    </w:div>
    <w:div w:id="364141845">
      <w:bodyDiv w:val="1"/>
      <w:marLeft w:val="0"/>
      <w:marRight w:val="0"/>
      <w:marTop w:val="0"/>
      <w:marBottom w:val="0"/>
      <w:divBdr>
        <w:top w:val="none" w:sz="0" w:space="0" w:color="auto"/>
        <w:left w:val="none" w:sz="0" w:space="0" w:color="auto"/>
        <w:bottom w:val="none" w:sz="0" w:space="0" w:color="auto"/>
        <w:right w:val="none" w:sz="0" w:space="0" w:color="auto"/>
      </w:divBdr>
    </w:div>
    <w:div w:id="385835544">
      <w:bodyDiv w:val="1"/>
      <w:marLeft w:val="0"/>
      <w:marRight w:val="0"/>
      <w:marTop w:val="0"/>
      <w:marBottom w:val="0"/>
      <w:divBdr>
        <w:top w:val="none" w:sz="0" w:space="0" w:color="auto"/>
        <w:left w:val="none" w:sz="0" w:space="0" w:color="auto"/>
        <w:bottom w:val="none" w:sz="0" w:space="0" w:color="auto"/>
        <w:right w:val="none" w:sz="0" w:space="0" w:color="auto"/>
      </w:divBdr>
    </w:div>
    <w:div w:id="403524879">
      <w:bodyDiv w:val="1"/>
      <w:marLeft w:val="0"/>
      <w:marRight w:val="0"/>
      <w:marTop w:val="0"/>
      <w:marBottom w:val="0"/>
      <w:divBdr>
        <w:top w:val="none" w:sz="0" w:space="0" w:color="auto"/>
        <w:left w:val="none" w:sz="0" w:space="0" w:color="auto"/>
        <w:bottom w:val="none" w:sz="0" w:space="0" w:color="auto"/>
        <w:right w:val="none" w:sz="0" w:space="0" w:color="auto"/>
      </w:divBdr>
    </w:div>
    <w:div w:id="420445388">
      <w:bodyDiv w:val="1"/>
      <w:marLeft w:val="0"/>
      <w:marRight w:val="0"/>
      <w:marTop w:val="0"/>
      <w:marBottom w:val="0"/>
      <w:divBdr>
        <w:top w:val="none" w:sz="0" w:space="0" w:color="auto"/>
        <w:left w:val="none" w:sz="0" w:space="0" w:color="auto"/>
        <w:bottom w:val="none" w:sz="0" w:space="0" w:color="auto"/>
        <w:right w:val="none" w:sz="0" w:space="0" w:color="auto"/>
      </w:divBdr>
    </w:div>
    <w:div w:id="422991363">
      <w:bodyDiv w:val="1"/>
      <w:marLeft w:val="0"/>
      <w:marRight w:val="0"/>
      <w:marTop w:val="0"/>
      <w:marBottom w:val="0"/>
      <w:divBdr>
        <w:top w:val="none" w:sz="0" w:space="0" w:color="auto"/>
        <w:left w:val="none" w:sz="0" w:space="0" w:color="auto"/>
        <w:bottom w:val="none" w:sz="0" w:space="0" w:color="auto"/>
        <w:right w:val="none" w:sz="0" w:space="0" w:color="auto"/>
      </w:divBdr>
    </w:div>
    <w:div w:id="439227001">
      <w:bodyDiv w:val="1"/>
      <w:marLeft w:val="0"/>
      <w:marRight w:val="0"/>
      <w:marTop w:val="0"/>
      <w:marBottom w:val="0"/>
      <w:divBdr>
        <w:top w:val="none" w:sz="0" w:space="0" w:color="auto"/>
        <w:left w:val="none" w:sz="0" w:space="0" w:color="auto"/>
        <w:bottom w:val="none" w:sz="0" w:space="0" w:color="auto"/>
        <w:right w:val="none" w:sz="0" w:space="0" w:color="auto"/>
      </w:divBdr>
      <w:divsChild>
        <w:div w:id="1205829035">
          <w:marLeft w:val="0"/>
          <w:marRight w:val="0"/>
          <w:marTop w:val="0"/>
          <w:marBottom w:val="0"/>
          <w:divBdr>
            <w:top w:val="none" w:sz="0" w:space="0" w:color="auto"/>
            <w:left w:val="none" w:sz="0" w:space="0" w:color="auto"/>
            <w:bottom w:val="none" w:sz="0" w:space="0" w:color="auto"/>
            <w:right w:val="none" w:sz="0" w:space="0" w:color="auto"/>
          </w:divBdr>
        </w:div>
        <w:div w:id="1191064186">
          <w:marLeft w:val="0"/>
          <w:marRight w:val="0"/>
          <w:marTop w:val="0"/>
          <w:marBottom w:val="0"/>
          <w:divBdr>
            <w:top w:val="none" w:sz="0" w:space="0" w:color="auto"/>
            <w:left w:val="none" w:sz="0" w:space="0" w:color="auto"/>
            <w:bottom w:val="none" w:sz="0" w:space="0" w:color="auto"/>
            <w:right w:val="none" w:sz="0" w:space="0" w:color="auto"/>
          </w:divBdr>
        </w:div>
      </w:divsChild>
    </w:div>
    <w:div w:id="443548361">
      <w:bodyDiv w:val="1"/>
      <w:marLeft w:val="0"/>
      <w:marRight w:val="0"/>
      <w:marTop w:val="0"/>
      <w:marBottom w:val="0"/>
      <w:divBdr>
        <w:top w:val="none" w:sz="0" w:space="0" w:color="auto"/>
        <w:left w:val="none" w:sz="0" w:space="0" w:color="auto"/>
        <w:bottom w:val="none" w:sz="0" w:space="0" w:color="auto"/>
        <w:right w:val="none" w:sz="0" w:space="0" w:color="auto"/>
      </w:divBdr>
      <w:divsChild>
        <w:div w:id="1195076424">
          <w:marLeft w:val="0"/>
          <w:marRight w:val="0"/>
          <w:marTop w:val="0"/>
          <w:marBottom w:val="0"/>
          <w:divBdr>
            <w:top w:val="none" w:sz="0" w:space="0" w:color="auto"/>
            <w:left w:val="none" w:sz="0" w:space="0" w:color="auto"/>
            <w:bottom w:val="none" w:sz="0" w:space="0" w:color="auto"/>
            <w:right w:val="none" w:sz="0" w:space="0" w:color="auto"/>
          </w:divBdr>
        </w:div>
        <w:div w:id="1478492444">
          <w:marLeft w:val="0"/>
          <w:marRight w:val="0"/>
          <w:marTop w:val="0"/>
          <w:marBottom w:val="0"/>
          <w:divBdr>
            <w:top w:val="none" w:sz="0" w:space="0" w:color="auto"/>
            <w:left w:val="none" w:sz="0" w:space="0" w:color="auto"/>
            <w:bottom w:val="none" w:sz="0" w:space="0" w:color="auto"/>
            <w:right w:val="none" w:sz="0" w:space="0" w:color="auto"/>
          </w:divBdr>
        </w:div>
      </w:divsChild>
    </w:div>
    <w:div w:id="454175219">
      <w:bodyDiv w:val="1"/>
      <w:marLeft w:val="0"/>
      <w:marRight w:val="0"/>
      <w:marTop w:val="0"/>
      <w:marBottom w:val="0"/>
      <w:divBdr>
        <w:top w:val="none" w:sz="0" w:space="0" w:color="auto"/>
        <w:left w:val="none" w:sz="0" w:space="0" w:color="auto"/>
        <w:bottom w:val="none" w:sz="0" w:space="0" w:color="auto"/>
        <w:right w:val="none" w:sz="0" w:space="0" w:color="auto"/>
      </w:divBdr>
    </w:div>
    <w:div w:id="461339748">
      <w:bodyDiv w:val="1"/>
      <w:marLeft w:val="0"/>
      <w:marRight w:val="0"/>
      <w:marTop w:val="0"/>
      <w:marBottom w:val="0"/>
      <w:divBdr>
        <w:top w:val="none" w:sz="0" w:space="0" w:color="auto"/>
        <w:left w:val="none" w:sz="0" w:space="0" w:color="auto"/>
        <w:bottom w:val="none" w:sz="0" w:space="0" w:color="auto"/>
        <w:right w:val="none" w:sz="0" w:space="0" w:color="auto"/>
      </w:divBdr>
      <w:divsChild>
        <w:div w:id="1626111005">
          <w:marLeft w:val="0"/>
          <w:marRight w:val="0"/>
          <w:marTop w:val="0"/>
          <w:marBottom w:val="0"/>
          <w:divBdr>
            <w:top w:val="none" w:sz="0" w:space="0" w:color="auto"/>
            <w:left w:val="none" w:sz="0" w:space="0" w:color="auto"/>
            <w:bottom w:val="none" w:sz="0" w:space="0" w:color="auto"/>
            <w:right w:val="none" w:sz="0" w:space="0" w:color="auto"/>
          </w:divBdr>
        </w:div>
        <w:div w:id="249432522">
          <w:marLeft w:val="0"/>
          <w:marRight w:val="0"/>
          <w:marTop w:val="0"/>
          <w:marBottom w:val="0"/>
          <w:divBdr>
            <w:top w:val="none" w:sz="0" w:space="0" w:color="auto"/>
            <w:left w:val="none" w:sz="0" w:space="0" w:color="auto"/>
            <w:bottom w:val="none" w:sz="0" w:space="0" w:color="auto"/>
            <w:right w:val="none" w:sz="0" w:space="0" w:color="auto"/>
          </w:divBdr>
        </w:div>
      </w:divsChild>
    </w:div>
    <w:div w:id="508132585">
      <w:bodyDiv w:val="1"/>
      <w:marLeft w:val="0"/>
      <w:marRight w:val="0"/>
      <w:marTop w:val="0"/>
      <w:marBottom w:val="0"/>
      <w:divBdr>
        <w:top w:val="none" w:sz="0" w:space="0" w:color="auto"/>
        <w:left w:val="none" w:sz="0" w:space="0" w:color="auto"/>
        <w:bottom w:val="none" w:sz="0" w:space="0" w:color="auto"/>
        <w:right w:val="none" w:sz="0" w:space="0" w:color="auto"/>
      </w:divBdr>
    </w:div>
    <w:div w:id="513420228">
      <w:bodyDiv w:val="1"/>
      <w:marLeft w:val="0"/>
      <w:marRight w:val="0"/>
      <w:marTop w:val="0"/>
      <w:marBottom w:val="0"/>
      <w:divBdr>
        <w:top w:val="none" w:sz="0" w:space="0" w:color="auto"/>
        <w:left w:val="none" w:sz="0" w:space="0" w:color="auto"/>
        <w:bottom w:val="none" w:sz="0" w:space="0" w:color="auto"/>
        <w:right w:val="none" w:sz="0" w:space="0" w:color="auto"/>
      </w:divBdr>
    </w:div>
    <w:div w:id="535506018">
      <w:bodyDiv w:val="1"/>
      <w:marLeft w:val="0"/>
      <w:marRight w:val="0"/>
      <w:marTop w:val="0"/>
      <w:marBottom w:val="0"/>
      <w:divBdr>
        <w:top w:val="none" w:sz="0" w:space="0" w:color="auto"/>
        <w:left w:val="none" w:sz="0" w:space="0" w:color="auto"/>
        <w:bottom w:val="none" w:sz="0" w:space="0" w:color="auto"/>
        <w:right w:val="none" w:sz="0" w:space="0" w:color="auto"/>
      </w:divBdr>
    </w:div>
    <w:div w:id="539364828">
      <w:bodyDiv w:val="1"/>
      <w:marLeft w:val="0"/>
      <w:marRight w:val="0"/>
      <w:marTop w:val="0"/>
      <w:marBottom w:val="0"/>
      <w:divBdr>
        <w:top w:val="none" w:sz="0" w:space="0" w:color="auto"/>
        <w:left w:val="none" w:sz="0" w:space="0" w:color="auto"/>
        <w:bottom w:val="none" w:sz="0" w:space="0" w:color="auto"/>
        <w:right w:val="none" w:sz="0" w:space="0" w:color="auto"/>
      </w:divBdr>
    </w:div>
    <w:div w:id="556548323">
      <w:bodyDiv w:val="1"/>
      <w:marLeft w:val="0"/>
      <w:marRight w:val="0"/>
      <w:marTop w:val="0"/>
      <w:marBottom w:val="0"/>
      <w:divBdr>
        <w:top w:val="none" w:sz="0" w:space="0" w:color="auto"/>
        <w:left w:val="none" w:sz="0" w:space="0" w:color="auto"/>
        <w:bottom w:val="none" w:sz="0" w:space="0" w:color="auto"/>
        <w:right w:val="none" w:sz="0" w:space="0" w:color="auto"/>
      </w:divBdr>
    </w:div>
    <w:div w:id="561647239">
      <w:bodyDiv w:val="1"/>
      <w:marLeft w:val="0"/>
      <w:marRight w:val="0"/>
      <w:marTop w:val="0"/>
      <w:marBottom w:val="0"/>
      <w:divBdr>
        <w:top w:val="none" w:sz="0" w:space="0" w:color="auto"/>
        <w:left w:val="none" w:sz="0" w:space="0" w:color="auto"/>
        <w:bottom w:val="none" w:sz="0" w:space="0" w:color="auto"/>
        <w:right w:val="none" w:sz="0" w:space="0" w:color="auto"/>
      </w:divBdr>
    </w:div>
    <w:div w:id="561716155">
      <w:bodyDiv w:val="1"/>
      <w:marLeft w:val="0"/>
      <w:marRight w:val="0"/>
      <w:marTop w:val="0"/>
      <w:marBottom w:val="0"/>
      <w:divBdr>
        <w:top w:val="none" w:sz="0" w:space="0" w:color="auto"/>
        <w:left w:val="none" w:sz="0" w:space="0" w:color="auto"/>
        <w:bottom w:val="none" w:sz="0" w:space="0" w:color="auto"/>
        <w:right w:val="none" w:sz="0" w:space="0" w:color="auto"/>
      </w:divBdr>
    </w:div>
    <w:div w:id="566191886">
      <w:bodyDiv w:val="1"/>
      <w:marLeft w:val="0"/>
      <w:marRight w:val="0"/>
      <w:marTop w:val="0"/>
      <w:marBottom w:val="0"/>
      <w:divBdr>
        <w:top w:val="none" w:sz="0" w:space="0" w:color="auto"/>
        <w:left w:val="none" w:sz="0" w:space="0" w:color="auto"/>
        <w:bottom w:val="none" w:sz="0" w:space="0" w:color="auto"/>
        <w:right w:val="none" w:sz="0" w:space="0" w:color="auto"/>
      </w:divBdr>
      <w:divsChild>
        <w:div w:id="258175382">
          <w:marLeft w:val="0"/>
          <w:marRight w:val="0"/>
          <w:marTop w:val="0"/>
          <w:marBottom w:val="0"/>
          <w:divBdr>
            <w:top w:val="none" w:sz="0" w:space="0" w:color="auto"/>
            <w:left w:val="none" w:sz="0" w:space="0" w:color="auto"/>
            <w:bottom w:val="none" w:sz="0" w:space="0" w:color="auto"/>
            <w:right w:val="none" w:sz="0" w:space="0" w:color="auto"/>
          </w:divBdr>
        </w:div>
        <w:div w:id="524486202">
          <w:marLeft w:val="0"/>
          <w:marRight w:val="0"/>
          <w:marTop w:val="0"/>
          <w:marBottom w:val="0"/>
          <w:divBdr>
            <w:top w:val="none" w:sz="0" w:space="0" w:color="auto"/>
            <w:left w:val="none" w:sz="0" w:space="0" w:color="auto"/>
            <w:bottom w:val="none" w:sz="0" w:space="0" w:color="auto"/>
            <w:right w:val="none" w:sz="0" w:space="0" w:color="auto"/>
          </w:divBdr>
        </w:div>
        <w:div w:id="1634944636">
          <w:marLeft w:val="0"/>
          <w:marRight w:val="0"/>
          <w:marTop w:val="0"/>
          <w:marBottom w:val="0"/>
          <w:divBdr>
            <w:top w:val="none" w:sz="0" w:space="0" w:color="auto"/>
            <w:left w:val="none" w:sz="0" w:space="0" w:color="auto"/>
            <w:bottom w:val="none" w:sz="0" w:space="0" w:color="auto"/>
            <w:right w:val="none" w:sz="0" w:space="0" w:color="auto"/>
          </w:divBdr>
        </w:div>
      </w:divsChild>
    </w:div>
    <w:div w:id="573471291">
      <w:bodyDiv w:val="1"/>
      <w:marLeft w:val="0"/>
      <w:marRight w:val="0"/>
      <w:marTop w:val="0"/>
      <w:marBottom w:val="0"/>
      <w:divBdr>
        <w:top w:val="none" w:sz="0" w:space="0" w:color="auto"/>
        <w:left w:val="none" w:sz="0" w:space="0" w:color="auto"/>
        <w:bottom w:val="none" w:sz="0" w:space="0" w:color="auto"/>
        <w:right w:val="none" w:sz="0" w:space="0" w:color="auto"/>
      </w:divBdr>
    </w:div>
    <w:div w:id="576552191">
      <w:bodyDiv w:val="1"/>
      <w:marLeft w:val="0"/>
      <w:marRight w:val="0"/>
      <w:marTop w:val="0"/>
      <w:marBottom w:val="0"/>
      <w:divBdr>
        <w:top w:val="none" w:sz="0" w:space="0" w:color="auto"/>
        <w:left w:val="none" w:sz="0" w:space="0" w:color="auto"/>
        <w:bottom w:val="none" w:sz="0" w:space="0" w:color="auto"/>
        <w:right w:val="none" w:sz="0" w:space="0" w:color="auto"/>
      </w:divBdr>
      <w:divsChild>
        <w:div w:id="350767300">
          <w:marLeft w:val="0"/>
          <w:marRight w:val="0"/>
          <w:marTop w:val="0"/>
          <w:marBottom w:val="0"/>
          <w:divBdr>
            <w:top w:val="none" w:sz="0" w:space="0" w:color="auto"/>
            <w:left w:val="none" w:sz="0" w:space="0" w:color="auto"/>
            <w:bottom w:val="none" w:sz="0" w:space="0" w:color="auto"/>
            <w:right w:val="none" w:sz="0" w:space="0" w:color="auto"/>
          </w:divBdr>
        </w:div>
        <w:div w:id="458499441">
          <w:marLeft w:val="0"/>
          <w:marRight w:val="0"/>
          <w:marTop w:val="0"/>
          <w:marBottom w:val="0"/>
          <w:divBdr>
            <w:top w:val="none" w:sz="0" w:space="0" w:color="auto"/>
            <w:left w:val="none" w:sz="0" w:space="0" w:color="auto"/>
            <w:bottom w:val="none" w:sz="0" w:space="0" w:color="auto"/>
            <w:right w:val="none" w:sz="0" w:space="0" w:color="auto"/>
          </w:divBdr>
        </w:div>
        <w:div w:id="2077195446">
          <w:marLeft w:val="0"/>
          <w:marRight w:val="0"/>
          <w:marTop w:val="0"/>
          <w:marBottom w:val="0"/>
          <w:divBdr>
            <w:top w:val="none" w:sz="0" w:space="0" w:color="auto"/>
            <w:left w:val="none" w:sz="0" w:space="0" w:color="auto"/>
            <w:bottom w:val="none" w:sz="0" w:space="0" w:color="auto"/>
            <w:right w:val="none" w:sz="0" w:space="0" w:color="auto"/>
          </w:divBdr>
        </w:div>
        <w:div w:id="190730652">
          <w:marLeft w:val="0"/>
          <w:marRight w:val="0"/>
          <w:marTop w:val="0"/>
          <w:marBottom w:val="0"/>
          <w:divBdr>
            <w:top w:val="none" w:sz="0" w:space="0" w:color="auto"/>
            <w:left w:val="none" w:sz="0" w:space="0" w:color="auto"/>
            <w:bottom w:val="none" w:sz="0" w:space="0" w:color="auto"/>
            <w:right w:val="none" w:sz="0" w:space="0" w:color="auto"/>
          </w:divBdr>
        </w:div>
        <w:div w:id="1557549257">
          <w:marLeft w:val="0"/>
          <w:marRight w:val="0"/>
          <w:marTop w:val="0"/>
          <w:marBottom w:val="0"/>
          <w:divBdr>
            <w:top w:val="none" w:sz="0" w:space="0" w:color="auto"/>
            <w:left w:val="none" w:sz="0" w:space="0" w:color="auto"/>
            <w:bottom w:val="none" w:sz="0" w:space="0" w:color="auto"/>
            <w:right w:val="none" w:sz="0" w:space="0" w:color="auto"/>
          </w:divBdr>
        </w:div>
        <w:div w:id="1031883084">
          <w:marLeft w:val="0"/>
          <w:marRight w:val="0"/>
          <w:marTop w:val="0"/>
          <w:marBottom w:val="0"/>
          <w:divBdr>
            <w:top w:val="none" w:sz="0" w:space="0" w:color="auto"/>
            <w:left w:val="none" w:sz="0" w:space="0" w:color="auto"/>
            <w:bottom w:val="none" w:sz="0" w:space="0" w:color="auto"/>
            <w:right w:val="none" w:sz="0" w:space="0" w:color="auto"/>
          </w:divBdr>
        </w:div>
        <w:div w:id="118035397">
          <w:marLeft w:val="0"/>
          <w:marRight w:val="0"/>
          <w:marTop w:val="0"/>
          <w:marBottom w:val="0"/>
          <w:divBdr>
            <w:top w:val="none" w:sz="0" w:space="0" w:color="auto"/>
            <w:left w:val="none" w:sz="0" w:space="0" w:color="auto"/>
            <w:bottom w:val="none" w:sz="0" w:space="0" w:color="auto"/>
            <w:right w:val="none" w:sz="0" w:space="0" w:color="auto"/>
          </w:divBdr>
        </w:div>
        <w:div w:id="1829859096">
          <w:marLeft w:val="0"/>
          <w:marRight w:val="0"/>
          <w:marTop w:val="0"/>
          <w:marBottom w:val="0"/>
          <w:divBdr>
            <w:top w:val="none" w:sz="0" w:space="0" w:color="auto"/>
            <w:left w:val="none" w:sz="0" w:space="0" w:color="auto"/>
            <w:bottom w:val="none" w:sz="0" w:space="0" w:color="auto"/>
            <w:right w:val="none" w:sz="0" w:space="0" w:color="auto"/>
          </w:divBdr>
        </w:div>
      </w:divsChild>
    </w:div>
    <w:div w:id="583807820">
      <w:bodyDiv w:val="1"/>
      <w:marLeft w:val="0"/>
      <w:marRight w:val="0"/>
      <w:marTop w:val="0"/>
      <w:marBottom w:val="0"/>
      <w:divBdr>
        <w:top w:val="none" w:sz="0" w:space="0" w:color="auto"/>
        <w:left w:val="none" w:sz="0" w:space="0" w:color="auto"/>
        <w:bottom w:val="none" w:sz="0" w:space="0" w:color="auto"/>
        <w:right w:val="none" w:sz="0" w:space="0" w:color="auto"/>
      </w:divBdr>
      <w:divsChild>
        <w:div w:id="899250644">
          <w:marLeft w:val="0"/>
          <w:marRight w:val="0"/>
          <w:marTop w:val="0"/>
          <w:marBottom w:val="0"/>
          <w:divBdr>
            <w:top w:val="none" w:sz="0" w:space="0" w:color="auto"/>
            <w:left w:val="none" w:sz="0" w:space="0" w:color="auto"/>
            <w:bottom w:val="none" w:sz="0" w:space="0" w:color="auto"/>
            <w:right w:val="none" w:sz="0" w:space="0" w:color="auto"/>
          </w:divBdr>
        </w:div>
        <w:div w:id="2005547065">
          <w:marLeft w:val="0"/>
          <w:marRight w:val="0"/>
          <w:marTop w:val="0"/>
          <w:marBottom w:val="0"/>
          <w:divBdr>
            <w:top w:val="none" w:sz="0" w:space="0" w:color="auto"/>
            <w:left w:val="none" w:sz="0" w:space="0" w:color="auto"/>
            <w:bottom w:val="none" w:sz="0" w:space="0" w:color="auto"/>
            <w:right w:val="none" w:sz="0" w:space="0" w:color="auto"/>
          </w:divBdr>
        </w:div>
        <w:div w:id="35207396">
          <w:marLeft w:val="0"/>
          <w:marRight w:val="0"/>
          <w:marTop w:val="0"/>
          <w:marBottom w:val="0"/>
          <w:divBdr>
            <w:top w:val="none" w:sz="0" w:space="0" w:color="auto"/>
            <w:left w:val="none" w:sz="0" w:space="0" w:color="auto"/>
            <w:bottom w:val="none" w:sz="0" w:space="0" w:color="auto"/>
            <w:right w:val="none" w:sz="0" w:space="0" w:color="auto"/>
          </w:divBdr>
        </w:div>
      </w:divsChild>
    </w:div>
    <w:div w:id="597061600">
      <w:bodyDiv w:val="1"/>
      <w:marLeft w:val="0"/>
      <w:marRight w:val="0"/>
      <w:marTop w:val="0"/>
      <w:marBottom w:val="0"/>
      <w:divBdr>
        <w:top w:val="none" w:sz="0" w:space="0" w:color="auto"/>
        <w:left w:val="none" w:sz="0" w:space="0" w:color="auto"/>
        <w:bottom w:val="none" w:sz="0" w:space="0" w:color="auto"/>
        <w:right w:val="none" w:sz="0" w:space="0" w:color="auto"/>
      </w:divBdr>
    </w:div>
    <w:div w:id="651442872">
      <w:bodyDiv w:val="1"/>
      <w:marLeft w:val="0"/>
      <w:marRight w:val="0"/>
      <w:marTop w:val="0"/>
      <w:marBottom w:val="0"/>
      <w:divBdr>
        <w:top w:val="none" w:sz="0" w:space="0" w:color="auto"/>
        <w:left w:val="none" w:sz="0" w:space="0" w:color="auto"/>
        <w:bottom w:val="none" w:sz="0" w:space="0" w:color="auto"/>
        <w:right w:val="none" w:sz="0" w:space="0" w:color="auto"/>
      </w:divBdr>
    </w:div>
    <w:div w:id="670256169">
      <w:bodyDiv w:val="1"/>
      <w:marLeft w:val="0"/>
      <w:marRight w:val="0"/>
      <w:marTop w:val="0"/>
      <w:marBottom w:val="0"/>
      <w:divBdr>
        <w:top w:val="none" w:sz="0" w:space="0" w:color="auto"/>
        <w:left w:val="none" w:sz="0" w:space="0" w:color="auto"/>
        <w:bottom w:val="none" w:sz="0" w:space="0" w:color="auto"/>
        <w:right w:val="none" w:sz="0" w:space="0" w:color="auto"/>
      </w:divBdr>
    </w:div>
    <w:div w:id="686098083">
      <w:bodyDiv w:val="1"/>
      <w:marLeft w:val="0"/>
      <w:marRight w:val="0"/>
      <w:marTop w:val="0"/>
      <w:marBottom w:val="0"/>
      <w:divBdr>
        <w:top w:val="none" w:sz="0" w:space="0" w:color="auto"/>
        <w:left w:val="none" w:sz="0" w:space="0" w:color="auto"/>
        <w:bottom w:val="none" w:sz="0" w:space="0" w:color="auto"/>
        <w:right w:val="none" w:sz="0" w:space="0" w:color="auto"/>
      </w:divBdr>
    </w:div>
    <w:div w:id="687683867">
      <w:bodyDiv w:val="1"/>
      <w:marLeft w:val="0"/>
      <w:marRight w:val="0"/>
      <w:marTop w:val="0"/>
      <w:marBottom w:val="0"/>
      <w:divBdr>
        <w:top w:val="none" w:sz="0" w:space="0" w:color="auto"/>
        <w:left w:val="none" w:sz="0" w:space="0" w:color="auto"/>
        <w:bottom w:val="none" w:sz="0" w:space="0" w:color="auto"/>
        <w:right w:val="none" w:sz="0" w:space="0" w:color="auto"/>
      </w:divBdr>
    </w:div>
    <w:div w:id="697198513">
      <w:bodyDiv w:val="1"/>
      <w:marLeft w:val="0"/>
      <w:marRight w:val="0"/>
      <w:marTop w:val="0"/>
      <w:marBottom w:val="0"/>
      <w:divBdr>
        <w:top w:val="none" w:sz="0" w:space="0" w:color="auto"/>
        <w:left w:val="none" w:sz="0" w:space="0" w:color="auto"/>
        <w:bottom w:val="none" w:sz="0" w:space="0" w:color="auto"/>
        <w:right w:val="none" w:sz="0" w:space="0" w:color="auto"/>
      </w:divBdr>
      <w:divsChild>
        <w:div w:id="1046955023">
          <w:marLeft w:val="0"/>
          <w:marRight w:val="0"/>
          <w:marTop w:val="0"/>
          <w:marBottom w:val="0"/>
          <w:divBdr>
            <w:top w:val="none" w:sz="0" w:space="0" w:color="auto"/>
            <w:left w:val="none" w:sz="0" w:space="0" w:color="auto"/>
            <w:bottom w:val="none" w:sz="0" w:space="0" w:color="auto"/>
            <w:right w:val="none" w:sz="0" w:space="0" w:color="auto"/>
          </w:divBdr>
        </w:div>
        <w:div w:id="214779473">
          <w:marLeft w:val="0"/>
          <w:marRight w:val="0"/>
          <w:marTop w:val="0"/>
          <w:marBottom w:val="0"/>
          <w:divBdr>
            <w:top w:val="none" w:sz="0" w:space="0" w:color="auto"/>
            <w:left w:val="none" w:sz="0" w:space="0" w:color="auto"/>
            <w:bottom w:val="none" w:sz="0" w:space="0" w:color="auto"/>
            <w:right w:val="none" w:sz="0" w:space="0" w:color="auto"/>
          </w:divBdr>
        </w:div>
        <w:div w:id="517934912">
          <w:marLeft w:val="0"/>
          <w:marRight w:val="0"/>
          <w:marTop w:val="0"/>
          <w:marBottom w:val="0"/>
          <w:divBdr>
            <w:top w:val="none" w:sz="0" w:space="0" w:color="auto"/>
            <w:left w:val="none" w:sz="0" w:space="0" w:color="auto"/>
            <w:bottom w:val="none" w:sz="0" w:space="0" w:color="auto"/>
            <w:right w:val="none" w:sz="0" w:space="0" w:color="auto"/>
          </w:divBdr>
        </w:div>
        <w:div w:id="414328724">
          <w:marLeft w:val="0"/>
          <w:marRight w:val="0"/>
          <w:marTop w:val="0"/>
          <w:marBottom w:val="0"/>
          <w:divBdr>
            <w:top w:val="none" w:sz="0" w:space="0" w:color="auto"/>
            <w:left w:val="none" w:sz="0" w:space="0" w:color="auto"/>
            <w:bottom w:val="none" w:sz="0" w:space="0" w:color="auto"/>
            <w:right w:val="none" w:sz="0" w:space="0" w:color="auto"/>
          </w:divBdr>
        </w:div>
        <w:div w:id="1528758738">
          <w:marLeft w:val="0"/>
          <w:marRight w:val="0"/>
          <w:marTop w:val="0"/>
          <w:marBottom w:val="0"/>
          <w:divBdr>
            <w:top w:val="none" w:sz="0" w:space="0" w:color="auto"/>
            <w:left w:val="none" w:sz="0" w:space="0" w:color="auto"/>
            <w:bottom w:val="none" w:sz="0" w:space="0" w:color="auto"/>
            <w:right w:val="none" w:sz="0" w:space="0" w:color="auto"/>
          </w:divBdr>
        </w:div>
        <w:div w:id="1616253346">
          <w:marLeft w:val="0"/>
          <w:marRight w:val="0"/>
          <w:marTop w:val="0"/>
          <w:marBottom w:val="0"/>
          <w:divBdr>
            <w:top w:val="none" w:sz="0" w:space="0" w:color="auto"/>
            <w:left w:val="none" w:sz="0" w:space="0" w:color="auto"/>
            <w:bottom w:val="none" w:sz="0" w:space="0" w:color="auto"/>
            <w:right w:val="none" w:sz="0" w:space="0" w:color="auto"/>
          </w:divBdr>
        </w:div>
        <w:div w:id="221603771">
          <w:marLeft w:val="0"/>
          <w:marRight w:val="0"/>
          <w:marTop w:val="0"/>
          <w:marBottom w:val="0"/>
          <w:divBdr>
            <w:top w:val="none" w:sz="0" w:space="0" w:color="auto"/>
            <w:left w:val="none" w:sz="0" w:space="0" w:color="auto"/>
            <w:bottom w:val="none" w:sz="0" w:space="0" w:color="auto"/>
            <w:right w:val="none" w:sz="0" w:space="0" w:color="auto"/>
          </w:divBdr>
        </w:div>
      </w:divsChild>
    </w:div>
    <w:div w:id="722753705">
      <w:bodyDiv w:val="1"/>
      <w:marLeft w:val="0"/>
      <w:marRight w:val="0"/>
      <w:marTop w:val="0"/>
      <w:marBottom w:val="0"/>
      <w:divBdr>
        <w:top w:val="none" w:sz="0" w:space="0" w:color="auto"/>
        <w:left w:val="none" w:sz="0" w:space="0" w:color="auto"/>
        <w:bottom w:val="none" w:sz="0" w:space="0" w:color="auto"/>
        <w:right w:val="none" w:sz="0" w:space="0" w:color="auto"/>
      </w:divBdr>
    </w:div>
    <w:div w:id="734402786">
      <w:bodyDiv w:val="1"/>
      <w:marLeft w:val="0"/>
      <w:marRight w:val="0"/>
      <w:marTop w:val="0"/>
      <w:marBottom w:val="0"/>
      <w:divBdr>
        <w:top w:val="none" w:sz="0" w:space="0" w:color="auto"/>
        <w:left w:val="none" w:sz="0" w:space="0" w:color="auto"/>
        <w:bottom w:val="none" w:sz="0" w:space="0" w:color="auto"/>
        <w:right w:val="none" w:sz="0" w:space="0" w:color="auto"/>
      </w:divBdr>
    </w:div>
    <w:div w:id="735781310">
      <w:bodyDiv w:val="1"/>
      <w:marLeft w:val="0"/>
      <w:marRight w:val="0"/>
      <w:marTop w:val="0"/>
      <w:marBottom w:val="0"/>
      <w:divBdr>
        <w:top w:val="none" w:sz="0" w:space="0" w:color="auto"/>
        <w:left w:val="none" w:sz="0" w:space="0" w:color="auto"/>
        <w:bottom w:val="none" w:sz="0" w:space="0" w:color="auto"/>
        <w:right w:val="none" w:sz="0" w:space="0" w:color="auto"/>
      </w:divBdr>
    </w:div>
    <w:div w:id="751126859">
      <w:bodyDiv w:val="1"/>
      <w:marLeft w:val="0"/>
      <w:marRight w:val="0"/>
      <w:marTop w:val="0"/>
      <w:marBottom w:val="0"/>
      <w:divBdr>
        <w:top w:val="none" w:sz="0" w:space="0" w:color="auto"/>
        <w:left w:val="none" w:sz="0" w:space="0" w:color="auto"/>
        <w:bottom w:val="none" w:sz="0" w:space="0" w:color="auto"/>
        <w:right w:val="none" w:sz="0" w:space="0" w:color="auto"/>
      </w:divBdr>
    </w:div>
    <w:div w:id="793869802">
      <w:bodyDiv w:val="1"/>
      <w:marLeft w:val="0"/>
      <w:marRight w:val="0"/>
      <w:marTop w:val="0"/>
      <w:marBottom w:val="0"/>
      <w:divBdr>
        <w:top w:val="none" w:sz="0" w:space="0" w:color="auto"/>
        <w:left w:val="none" w:sz="0" w:space="0" w:color="auto"/>
        <w:bottom w:val="none" w:sz="0" w:space="0" w:color="auto"/>
        <w:right w:val="none" w:sz="0" w:space="0" w:color="auto"/>
      </w:divBdr>
      <w:divsChild>
        <w:div w:id="746340942">
          <w:marLeft w:val="0"/>
          <w:marRight w:val="0"/>
          <w:marTop w:val="0"/>
          <w:marBottom w:val="0"/>
          <w:divBdr>
            <w:top w:val="none" w:sz="0" w:space="0" w:color="auto"/>
            <w:left w:val="none" w:sz="0" w:space="0" w:color="auto"/>
            <w:bottom w:val="none" w:sz="0" w:space="0" w:color="auto"/>
            <w:right w:val="none" w:sz="0" w:space="0" w:color="auto"/>
          </w:divBdr>
        </w:div>
        <w:div w:id="1094127275">
          <w:marLeft w:val="0"/>
          <w:marRight w:val="0"/>
          <w:marTop w:val="0"/>
          <w:marBottom w:val="0"/>
          <w:divBdr>
            <w:top w:val="none" w:sz="0" w:space="0" w:color="auto"/>
            <w:left w:val="none" w:sz="0" w:space="0" w:color="auto"/>
            <w:bottom w:val="none" w:sz="0" w:space="0" w:color="auto"/>
            <w:right w:val="none" w:sz="0" w:space="0" w:color="auto"/>
          </w:divBdr>
        </w:div>
      </w:divsChild>
    </w:div>
    <w:div w:id="801076820">
      <w:bodyDiv w:val="1"/>
      <w:marLeft w:val="0"/>
      <w:marRight w:val="0"/>
      <w:marTop w:val="0"/>
      <w:marBottom w:val="0"/>
      <w:divBdr>
        <w:top w:val="none" w:sz="0" w:space="0" w:color="auto"/>
        <w:left w:val="none" w:sz="0" w:space="0" w:color="auto"/>
        <w:bottom w:val="none" w:sz="0" w:space="0" w:color="auto"/>
        <w:right w:val="none" w:sz="0" w:space="0" w:color="auto"/>
      </w:divBdr>
    </w:div>
    <w:div w:id="812793731">
      <w:bodyDiv w:val="1"/>
      <w:marLeft w:val="0"/>
      <w:marRight w:val="0"/>
      <w:marTop w:val="0"/>
      <w:marBottom w:val="0"/>
      <w:divBdr>
        <w:top w:val="none" w:sz="0" w:space="0" w:color="auto"/>
        <w:left w:val="none" w:sz="0" w:space="0" w:color="auto"/>
        <w:bottom w:val="none" w:sz="0" w:space="0" w:color="auto"/>
        <w:right w:val="none" w:sz="0" w:space="0" w:color="auto"/>
      </w:divBdr>
    </w:div>
    <w:div w:id="816412525">
      <w:bodyDiv w:val="1"/>
      <w:marLeft w:val="0"/>
      <w:marRight w:val="0"/>
      <w:marTop w:val="0"/>
      <w:marBottom w:val="0"/>
      <w:divBdr>
        <w:top w:val="none" w:sz="0" w:space="0" w:color="auto"/>
        <w:left w:val="none" w:sz="0" w:space="0" w:color="auto"/>
        <w:bottom w:val="none" w:sz="0" w:space="0" w:color="auto"/>
        <w:right w:val="none" w:sz="0" w:space="0" w:color="auto"/>
      </w:divBdr>
      <w:divsChild>
        <w:div w:id="1513488839">
          <w:marLeft w:val="547"/>
          <w:marRight w:val="0"/>
          <w:marTop w:val="0"/>
          <w:marBottom w:val="0"/>
          <w:divBdr>
            <w:top w:val="none" w:sz="0" w:space="0" w:color="auto"/>
            <w:left w:val="none" w:sz="0" w:space="0" w:color="auto"/>
            <w:bottom w:val="none" w:sz="0" w:space="0" w:color="auto"/>
            <w:right w:val="none" w:sz="0" w:space="0" w:color="auto"/>
          </w:divBdr>
        </w:div>
      </w:divsChild>
    </w:div>
    <w:div w:id="823199464">
      <w:bodyDiv w:val="1"/>
      <w:marLeft w:val="0"/>
      <w:marRight w:val="0"/>
      <w:marTop w:val="0"/>
      <w:marBottom w:val="0"/>
      <w:divBdr>
        <w:top w:val="none" w:sz="0" w:space="0" w:color="auto"/>
        <w:left w:val="none" w:sz="0" w:space="0" w:color="auto"/>
        <w:bottom w:val="none" w:sz="0" w:space="0" w:color="auto"/>
        <w:right w:val="none" w:sz="0" w:space="0" w:color="auto"/>
      </w:divBdr>
    </w:div>
    <w:div w:id="824932285">
      <w:bodyDiv w:val="1"/>
      <w:marLeft w:val="0"/>
      <w:marRight w:val="0"/>
      <w:marTop w:val="0"/>
      <w:marBottom w:val="0"/>
      <w:divBdr>
        <w:top w:val="none" w:sz="0" w:space="0" w:color="auto"/>
        <w:left w:val="none" w:sz="0" w:space="0" w:color="auto"/>
        <w:bottom w:val="none" w:sz="0" w:space="0" w:color="auto"/>
        <w:right w:val="none" w:sz="0" w:space="0" w:color="auto"/>
      </w:divBdr>
    </w:div>
    <w:div w:id="841168222">
      <w:bodyDiv w:val="1"/>
      <w:marLeft w:val="0"/>
      <w:marRight w:val="0"/>
      <w:marTop w:val="0"/>
      <w:marBottom w:val="0"/>
      <w:divBdr>
        <w:top w:val="none" w:sz="0" w:space="0" w:color="auto"/>
        <w:left w:val="none" w:sz="0" w:space="0" w:color="auto"/>
        <w:bottom w:val="none" w:sz="0" w:space="0" w:color="auto"/>
        <w:right w:val="none" w:sz="0" w:space="0" w:color="auto"/>
      </w:divBdr>
      <w:divsChild>
        <w:div w:id="1471897191">
          <w:marLeft w:val="0"/>
          <w:marRight w:val="0"/>
          <w:marTop w:val="0"/>
          <w:marBottom w:val="0"/>
          <w:divBdr>
            <w:top w:val="none" w:sz="0" w:space="0" w:color="auto"/>
            <w:left w:val="none" w:sz="0" w:space="0" w:color="auto"/>
            <w:bottom w:val="none" w:sz="0" w:space="0" w:color="auto"/>
            <w:right w:val="none" w:sz="0" w:space="0" w:color="auto"/>
          </w:divBdr>
        </w:div>
      </w:divsChild>
    </w:div>
    <w:div w:id="855845723">
      <w:bodyDiv w:val="1"/>
      <w:marLeft w:val="0"/>
      <w:marRight w:val="0"/>
      <w:marTop w:val="0"/>
      <w:marBottom w:val="0"/>
      <w:divBdr>
        <w:top w:val="none" w:sz="0" w:space="0" w:color="auto"/>
        <w:left w:val="none" w:sz="0" w:space="0" w:color="auto"/>
        <w:bottom w:val="none" w:sz="0" w:space="0" w:color="auto"/>
        <w:right w:val="none" w:sz="0" w:space="0" w:color="auto"/>
      </w:divBdr>
    </w:div>
    <w:div w:id="875309824">
      <w:bodyDiv w:val="1"/>
      <w:marLeft w:val="0"/>
      <w:marRight w:val="0"/>
      <w:marTop w:val="0"/>
      <w:marBottom w:val="0"/>
      <w:divBdr>
        <w:top w:val="none" w:sz="0" w:space="0" w:color="auto"/>
        <w:left w:val="none" w:sz="0" w:space="0" w:color="auto"/>
        <w:bottom w:val="none" w:sz="0" w:space="0" w:color="auto"/>
        <w:right w:val="none" w:sz="0" w:space="0" w:color="auto"/>
      </w:divBdr>
    </w:div>
    <w:div w:id="907226771">
      <w:bodyDiv w:val="1"/>
      <w:marLeft w:val="0"/>
      <w:marRight w:val="0"/>
      <w:marTop w:val="0"/>
      <w:marBottom w:val="0"/>
      <w:divBdr>
        <w:top w:val="none" w:sz="0" w:space="0" w:color="auto"/>
        <w:left w:val="none" w:sz="0" w:space="0" w:color="auto"/>
        <w:bottom w:val="none" w:sz="0" w:space="0" w:color="auto"/>
        <w:right w:val="none" w:sz="0" w:space="0" w:color="auto"/>
      </w:divBdr>
      <w:divsChild>
        <w:div w:id="580413972">
          <w:marLeft w:val="547"/>
          <w:marRight w:val="0"/>
          <w:marTop w:val="0"/>
          <w:marBottom w:val="0"/>
          <w:divBdr>
            <w:top w:val="none" w:sz="0" w:space="0" w:color="auto"/>
            <w:left w:val="none" w:sz="0" w:space="0" w:color="auto"/>
            <w:bottom w:val="none" w:sz="0" w:space="0" w:color="auto"/>
            <w:right w:val="none" w:sz="0" w:space="0" w:color="auto"/>
          </w:divBdr>
        </w:div>
        <w:div w:id="1454715068">
          <w:marLeft w:val="547"/>
          <w:marRight w:val="0"/>
          <w:marTop w:val="0"/>
          <w:marBottom w:val="0"/>
          <w:divBdr>
            <w:top w:val="none" w:sz="0" w:space="0" w:color="auto"/>
            <w:left w:val="none" w:sz="0" w:space="0" w:color="auto"/>
            <w:bottom w:val="none" w:sz="0" w:space="0" w:color="auto"/>
            <w:right w:val="none" w:sz="0" w:space="0" w:color="auto"/>
          </w:divBdr>
        </w:div>
        <w:div w:id="749694719">
          <w:marLeft w:val="547"/>
          <w:marRight w:val="0"/>
          <w:marTop w:val="0"/>
          <w:marBottom w:val="0"/>
          <w:divBdr>
            <w:top w:val="none" w:sz="0" w:space="0" w:color="auto"/>
            <w:left w:val="none" w:sz="0" w:space="0" w:color="auto"/>
            <w:bottom w:val="none" w:sz="0" w:space="0" w:color="auto"/>
            <w:right w:val="none" w:sz="0" w:space="0" w:color="auto"/>
          </w:divBdr>
        </w:div>
        <w:div w:id="1098911217">
          <w:marLeft w:val="547"/>
          <w:marRight w:val="0"/>
          <w:marTop w:val="0"/>
          <w:marBottom w:val="0"/>
          <w:divBdr>
            <w:top w:val="none" w:sz="0" w:space="0" w:color="auto"/>
            <w:left w:val="none" w:sz="0" w:space="0" w:color="auto"/>
            <w:bottom w:val="none" w:sz="0" w:space="0" w:color="auto"/>
            <w:right w:val="none" w:sz="0" w:space="0" w:color="auto"/>
          </w:divBdr>
        </w:div>
        <w:div w:id="409275648">
          <w:marLeft w:val="547"/>
          <w:marRight w:val="0"/>
          <w:marTop w:val="0"/>
          <w:marBottom w:val="0"/>
          <w:divBdr>
            <w:top w:val="none" w:sz="0" w:space="0" w:color="auto"/>
            <w:left w:val="none" w:sz="0" w:space="0" w:color="auto"/>
            <w:bottom w:val="none" w:sz="0" w:space="0" w:color="auto"/>
            <w:right w:val="none" w:sz="0" w:space="0" w:color="auto"/>
          </w:divBdr>
        </w:div>
        <w:div w:id="1943145834">
          <w:marLeft w:val="547"/>
          <w:marRight w:val="0"/>
          <w:marTop w:val="0"/>
          <w:marBottom w:val="0"/>
          <w:divBdr>
            <w:top w:val="none" w:sz="0" w:space="0" w:color="auto"/>
            <w:left w:val="none" w:sz="0" w:space="0" w:color="auto"/>
            <w:bottom w:val="none" w:sz="0" w:space="0" w:color="auto"/>
            <w:right w:val="none" w:sz="0" w:space="0" w:color="auto"/>
          </w:divBdr>
        </w:div>
      </w:divsChild>
    </w:div>
    <w:div w:id="907425565">
      <w:bodyDiv w:val="1"/>
      <w:marLeft w:val="0"/>
      <w:marRight w:val="0"/>
      <w:marTop w:val="0"/>
      <w:marBottom w:val="0"/>
      <w:divBdr>
        <w:top w:val="none" w:sz="0" w:space="0" w:color="auto"/>
        <w:left w:val="none" w:sz="0" w:space="0" w:color="auto"/>
        <w:bottom w:val="none" w:sz="0" w:space="0" w:color="auto"/>
        <w:right w:val="none" w:sz="0" w:space="0" w:color="auto"/>
      </w:divBdr>
      <w:divsChild>
        <w:div w:id="769666553">
          <w:marLeft w:val="0"/>
          <w:marRight w:val="0"/>
          <w:marTop w:val="0"/>
          <w:marBottom w:val="0"/>
          <w:divBdr>
            <w:top w:val="none" w:sz="0" w:space="0" w:color="auto"/>
            <w:left w:val="none" w:sz="0" w:space="0" w:color="auto"/>
            <w:bottom w:val="none" w:sz="0" w:space="0" w:color="auto"/>
            <w:right w:val="none" w:sz="0" w:space="0" w:color="auto"/>
          </w:divBdr>
        </w:div>
      </w:divsChild>
    </w:div>
    <w:div w:id="907807806">
      <w:bodyDiv w:val="1"/>
      <w:marLeft w:val="0"/>
      <w:marRight w:val="0"/>
      <w:marTop w:val="0"/>
      <w:marBottom w:val="0"/>
      <w:divBdr>
        <w:top w:val="none" w:sz="0" w:space="0" w:color="auto"/>
        <w:left w:val="none" w:sz="0" w:space="0" w:color="auto"/>
        <w:bottom w:val="none" w:sz="0" w:space="0" w:color="auto"/>
        <w:right w:val="none" w:sz="0" w:space="0" w:color="auto"/>
      </w:divBdr>
    </w:div>
    <w:div w:id="911278923">
      <w:bodyDiv w:val="1"/>
      <w:marLeft w:val="0"/>
      <w:marRight w:val="0"/>
      <w:marTop w:val="0"/>
      <w:marBottom w:val="0"/>
      <w:divBdr>
        <w:top w:val="none" w:sz="0" w:space="0" w:color="auto"/>
        <w:left w:val="none" w:sz="0" w:space="0" w:color="auto"/>
        <w:bottom w:val="none" w:sz="0" w:space="0" w:color="auto"/>
        <w:right w:val="none" w:sz="0" w:space="0" w:color="auto"/>
      </w:divBdr>
      <w:divsChild>
        <w:div w:id="1056706661">
          <w:marLeft w:val="547"/>
          <w:marRight w:val="0"/>
          <w:marTop w:val="0"/>
          <w:marBottom w:val="0"/>
          <w:divBdr>
            <w:top w:val="none" w:sz="0" w:space="0" w:color="auto"/>
            <w:left w:val="none" w:sz="0" w:space="0" w:color="auto"/>
            <w:bottom w:val="none" w:sz="0" w:space="0" w:color="auto"/>
            <w:right w:val="none" w:sz="0" w:space="0" w:color="auto"/>
          </w:divBdr>
        </w:div>
        <w:div w:id="219095251">
          <w:marLeft w:val="547"/>
          <w:marRight w:val="0"/>
          <w:marTop w:val="0"/>
          <w:marBottom w:val="0"/>
          <w:divBdr>
            <w:top w:val="none" w:sz="0" w:space="0" w:color="auto"/>
            <w:left w:val="none" w:sz="0" w:space="0" w:color="auto"/>
            <w:bottom w:val="none" w:sz="0" w:space="0" w:color="auto"/>
            <w:right w:val="none" w:sz="0" w:space="0" w:color="auto"/>
          </w:divBdr>
        </w:div>
        <w:div w:id="1404718897">
          <w:marLeft w:val="547"/>
          <w:marRight w:val="0"/>
          <w:marTop w:val="0"/>
          <w:marBottom w:val="0"/>
          <w:divBdr>
            <w:top w:val="none" w:sz="0" w:space="0" w:color="auto"/>
            <w:left w:val="none" w:sz="0" w:space="0" w:color="auto"/>
            <w:bottom w:val="none" w:sz="0" w:space="0" w:color="auto"/>
            <w:right w:val="none" w:sz="0" w:space="0" w:color="auto"/>
          </w:divBdr>
        </w:div>
        <w:div w:id="421998994">
          <w:marLeft w:val="547"/>
          <w:marRight w:val="0"/>
          <w:marTop w:val="0"/>
          <w:marBottom w:val="0"/>
          <w:divBdr>
            <w:top w:val="none" w:sz="0" w:space="0" w:color="auto"/>
            <w:left w:val="none" w:sz="0" w:space="0" w:color="auto"/>
            <w:bottom w:val="none" w:sz="0" w:space="0" w:color="auto"/>
            <w:right w:val="none" w:sz="0" w:space="0" w:color="auto"/>
          </w:divBdr>
        </w:div>
        <w:div w:id="1073434959">
          <w:marLeft w:val="547"/>
          <w:marRight w:val="0"/>
          <w:marTop w:val="0"/>
          <w:marBottom w:val="0"/>
          <w:divBdr>
            <w:top w:val="none" w:sz="0" w:space="0" w:color="auto"/>
            <w:left w:val="none" w:sz="0" w:space="0" w:color="auto"/>
            <w:bottom w:val="none" w:sz="0" w:space="0" w:color="auto"/>
            <w:right w:val="none" w:sz="0" w:space="0" w:color="auto"/>
          </w:divBdr>
        </w:div>
        <w:div w:id="482084235">
          <w:marLeft w:val="547"/>
          <w:marRight w:val="0"/>
          <w:marTop w:val="0"/>
          <w:marBottom w:val="0"/>
          <w:divBdr>
            <w:top w:val="none" w:sz="0" w:space="0" w:color="auto"/>
            <w:left w:val="none" w:sz="0" w:space="0" w:color="auto"/>
            <w:bottom w:val="none" w:sz="0" w:space="0" w:color="auto"/>
            <w:right w:val="none" w:sz="0" w:space="0" w:color="auto"/>
          </w:divBdr>
        </w:div>
      </w:divsChild>
    </w:div>
    <w:div w:id="923496127">
      <w:bodyDiv w:val="1"/>
      <w:marLeft w:val="0"/>
      <w:marRight w:val="0"/>
      <w:marTop w:val="0"/>
      <w:marBottom w:val="0"/>
      <w:divBdr>
        <w:top w:val="none" w:sz="0" w:space="0" w:color="auto"/>
        <w:left w:val="none" w:sz="0" w:space="0" w:color="auto"/>
        <w:bottom w:val="none" w:sz="0" w:space="0" w:color="auto"/>
        <w:right w:val="none" w:sz="0" w:space="0" w:color="auto"/>
      </w:divBdr>
    </w:div>
    <w:div w:id="951595626">
      <w:bodyDiv w:val="1"/>
      <w:marLeft w:val="0"/>
      <w:marRight w:val="0"/>
      <w:marTop w:val="0"/>
      <w:marBottom w:val="0"/>
      <w:divBdr>
        <w:top w:val="none" w:sz="0" w:space="0" w:color="auto"/>
        <w:left w:val="none" w:sz="0" w:space="0" w:color="auto"/>
        <w:bottom w:val="none" w:sz="0" w:space="0" w:color="auto"/>
        <w:right w:val="none" w:sz="0" w:space="0" w:color="auto"/>
      </w:divBdr>
    </w:div>
    <w:div w:id="958030453">
      <w:bodyDiv w:val="1"/>
      <w:marLeft w:val="0"/>
      <w:marRight w:val="0"/>
      <w:marTop w:val="0"/>
      <w:marBottom w:val="0"/>
      <w:divBdr>
        <w:top w:val="none" w:sz="0" w:space="0" w:color="auto"/>
        <w:left w:val="none" w:sz="0" w:space="0" w:color="auto"/>
        <w:bottom w:val="none" w:sz="0" w:space="0" w:color="auto"/>
        <w:right w:val="none" w:sz="0" w:space="0" w:color="auto"/>
      </w:divBdr>
      <w:divsChild>
        <w:div w:id="1239286019">
          <w:marLeft w:val="0"/>
          <w:marRight w:val="0"/>
          <w:marTop w:val="0"/>
          <w:marBottom w:val="0"/>
          <w:divBdr>
            <w:top w:val="none" w:sz="0" w:space="0" w:color="auto"/>
            <w:left w:val="none" w:sz="0" w:space="0" w:color="auto"/>
            <w:bottom w:val="none" w:sz="0" w:space="0" w:color="auto"/>
            <w:right w:val="none" w:sz="0" w:space="0" w:color="auto"/>
          </w:divBdr>
        </w:div>
        <w:div w:id="1346328507">
          <w:marLeft w:val="0"/>
          <w:marRight w:val="0"/>
          <w:marTop w:val="0"/>
          <w:marBottom w:val="0"/>
          <w:divBdr>
            <w:top w:val="none" w:sz="0" w:space="0" w:color="auto"/>
            <w:left w:val="none" w:sz="0" w:space="0" w:color="auto"/>
            <w:bottom w:val="none" w:sz="0" w:space="0" w:color="auto"/>
            <w:right w:val="none" w:sz="0" w:space="0" w:color="auto"/>
          </w:divBdr>
        </w:div>
        <w:div w:id="861895360">
          <w:marLeft w:val="0"/>
          <w:marRight w:val="0"/>
          <w:marTop w:val="0"/>
          <w:marBottom w:val="0"/>
          <w:divBdr>
            <w:top w:val="none" w:sz="0" w:space="0" w:color="auto"/>
            <w:left w:val="none" w:sz="0" w:space="0" w:color="auto"/>
            <w:bottom w:val="none" w:sz="0" w:space="0" w:color="auto"/>
            <w:right w:val="none" w:sz="0" w:space="0" w:color="auto"/>
          </w:divBdr>
        </w:div>
      </w:divsChild>
    </w:div>
    <w:div w:id="979765977">
      <w:bodyDiv w:val="1"/>
      <w:marLeft w:val="0"/>
      <w:marRight w:val="0"/>
      <w:marTop w:val="0"/>
      <w:marBottom w:val="0"/>
      <w:divBdr>
        <w:top w:val="none" w:sz="0" w:space="0" w:color="auto"/>
        <w:left w:val="none" w:sz="0" w:space="0" w:color="auto"/>
        <w:bottom w:val="none" w:sz="0" w:space="0" w:color="auto"/>
        <w:right w:val="none" w:sz="0" w:space="0" w:color="auto"/>
      </w:divBdr>
    </w:div>
    <w:div w:id="989141938">
      <w:bodyDiv w:val="1"/>
      <w:marLeft w:val="0"/>
      <w:marRight w:val="0"/>
      <w:marTop w:val="0"/>
      <w:marBottom w:val="0"/>
      <w:divBdr>
        <w:top w:val="none" w:sz="0" w:space="0" w:color="auto"/>
        <w:left w:val="none" w:sz="0" w:space="0" w:color="auto"/>
        <w:bottom w:val="none" w:sz="0" w:space="0" w:color="auto"/>
        <w:right w:val="none" w:sz="0" w:space="0" w:color="auto"/>
      </w:divBdr>
    </w:div>
    <w:div w:id="998075494">
      <w:bodyDiv w:val="1"/>
      <w:marLeft w:val="0"/>
      <w:marRight w:val="0"/>
      <w:marTop w:val="0"/>
      <w:marBottom w:val="0"/>
      <w:divBdr>
        <w:top w:val="none" w:sz="0" w:space="0" w:color="auto"/>
        <w:left w:val="none" w:sz="0" w:space="0" w:color="auto"/>
        <w:bottom w:val="none" w:sz="0" w:space="0" w:color="auto"/>
        <w:right w:val="none" w:sz="0" w:space="0" w:color="auto"/>
      </w:divBdr>
    </w:div>
    <w:div w:id="999698464">
      <w:bodyDiv w:val="1"/>
      <w:marLeft w:val="0"/>
      <w:marRight w:val="0"/>
      <w:marTop w:val="0"/>
      <w:marBottom w:val="0"/>
      <w:divBdr>
        <w:top w:val="none" w:sz="0" w:space="0" w:color="auto"/>
        <w:left w:val="none" w:sz="0" w:space="0" w:color="auto"/>
        <w:bottom w:val="none" w:sz="0" w:space="0" w:color="auto"/>
        <w:right w:val="none" w:sz="0" w:space="0" w:color="auto"/>
      </w:divBdr>
    </w:div>
    <w:div w:id="1014646609">
      <w:bodyDiv w:val="1"/>
      <w:marLeft w:val="0"/>
      <w:marRight w:val="0"/>
      <w:marTop w:val="0"/>
      <w:marBottom w:val="0"/>
      <w:divBdr>
        <w:top w:val="none" w:sz="0" w:space="0" w:color="auto"/>
        <w:left w:val="none" w:sz="0" w:space="0" w:color="auto"/>
        <w:bottom w:val="none" w:sz="0" w:space="0" w:color="auto"/>
        <w:right w:val="none" w:sz="0" w:space="0" w:color="auto"/>
      </w:divBdr>
    </w:div>
    <w:div w:id="1037505758">
      <w:bodyDiv w:val="1"/>
      <w:marLeft w:val="0"/>
      <w:marRight w:val="0"/>
      <w:marTop w:val="0"/>
      <w:marBottom w:val="0"/>
      <w:divBdr>
        <w:top w:val="none" w:sz="0" w:space="0" w:color="auto"/>
        <w:left w:val="none" w:sz="0" w:space="0" w:color="auto"/>
        <w:bottom w:val="none" w:sz="0" w:space="0" w:color="auto"/>
        <w:right w:val="none" w:sz="0" w:space="0" w:color="auto"/>
      </w:divBdr>
      <w:divsChild>
        <w:div w:id="1228883050">
          <w:marLeft w:val="0"/>
          <w:marRight w:val="0"/>
          <w:marTop w:val="0"/>
          <w:marBottom w:val="0"/>
          <w:divBdr>
            <w:top w:val="none" w:sz="0" w:space="0" w:color="auto"/>
            <w:left w:val="none" w:sz="0" w:space="0" w:color="auto"/>
            <w:bottom w:val="none" w:sz="0" w:space="0" w:color="auto"/>
            <w:right w:val="none" w:sz="0" w:space="0" w:color="auto"/>
          </w:divBdr>
        </w:div>
        <w:div w:id="807166984">
          <w:marLeft w:val="0"/>
          <w:marRight w:val="0"/>
          <w:marTop w:val="0"/>
          <w:marBottom w:val="0"/>
          <w:divBdr>
            <w:top w:val="none" w:sz="0" w:space="0" w:color="auto"/>
            <w:left w:val="none" w:sz="0" w:space="0" w:color="auto"/>
            <w:bottom w:val="none" w:sz="0" w:space="0" w:color="auto"/>
            <w:right w:val="none" w:sz="0" w:space="0" w:color="auto"/>
          </w:divBdr>
        </w:div>
        <w:div w:id="786000334">
          <w:marLeft w:val="0"/>
          <w:marRight w:val="0"/>
          <w:marTop w:val="0"/>
          <w:marBottom w:val="0"/>
          <w:divBdr>
            <w:top w:val="none" w:sz="0" w:space="0" w:color="auto"/>
            <w:left w:val="none" w:sz="0" w:space="0" w:color="auto"/>
            <w:bottom w:val="none" w:sz="0" w:space="0" w:color="auto"/>
            <w:right w:val="none" w:sz="0" w:space="0" w:color="auto"/>
          </w:divBdr>
        </w:div>
      </w:divsChild>
    </w:div>
    <w:div w:id="1049574119">
      <w:bodyDiv w:val="1"/>
      <w:marLeft w:val="0"/>
      <w:marRight w:val="0"/>
      <w:marTop w:val="0"/>
      <w:marBottom w:val="0"/>
      <w:divBdr>
        <w:top w:val="none" w:sz="0" w:space="0" w:color="auto"/>
        <w:left w:val="none" w:sz="0" w:space="0" w:color="auto"/>
        <w:bottom w:val="none" w:sz="0" w:space="0" w:color="auto"/>
        <w:right w:val="none" w:sz="0" w:space="0" w:color="auto"/>
      </w:divBdr>
      <w:divsChild>
        <w:div w:id="1347632773">
          <w:marLeft w:val="0"/>
          <w:marRight w:val="0"/>
          <w:marTop w:val="0"/>
          <w:marBottom w:val="0"/>
          <w:divBdr>
            <w:top w:val="none" w:sz="0" w:space="0" w:color="auto"/>
            <w:left w:val="none" w:sz="0" w:space="0" w:color="auto"/>
            <w:bottom w:val="none" w:sz="0" w:space="0" w:color="auto"/>
            <w:right w:val="none" w:sz="0" w:space="0" w:color="auto"/>
          </w:divBdr>
        </w:div>
        <w:div w:id="2095668542">
          <w:marLeft w:val="0"/>
          <w:marRight w:val="0"/>
          <w:marTop w:val="0"/>
          <w:marBottom w:val="0"/>
          <w:divBdr>
            <w:top w:val="none" w:sz="0" w:space="0" w:color="auto"/>
            <w:left w:val="none" w:sz="0" w:space="0" w:color="auto"/>
            <w:bottom w:val="none" w:sz="0" w:space="0" w:color="auto"/>
            <w:right w:val="none" w:sz="0" w:space="0" w:color="auto"/>
          </w:divBdr>
        </w:div>
      </w:divsChild>
    </w:div>
    <w:div w:id="1062370992">
      <w:bodyDiv w:val="1"/>
      <w:marLeft w:val="0"/>
      <w:marRight w:val="0"/>
      <w:marTop w:val="0"/>
      <w:marBottom w:val="0"/>
      <w:divBdr>
        <w:top w:val="none" w:sz="0" w:space="0" w:color="auto"/>
        <w:left w:val="none" w:sz="0" w:space="0" w:color="auto"/>
        <w:bottom w:val="none" w:sz="0" w:space="0" w:color="auto"/>
        <w:right w:val="none" w:sz="0" w:space="0" w:color="auto"/>
      </w:divBdr>
      <w:divsChild>
        <w:div w:id="370501614">
          <w:marLeft w:val="0"/>
          <w:marRight w:val="0"/>
          <w:marTop w:val="0"/>
          <w:marBottom w:val="0"/>
          <w:divBdr>
            <w:top w:val="none" w:sz="0" w:space="0" w:color="auto"/>
            <w:left w:val="none" w:sz="0" w:space="0" w:color="auto"/>
            <w:bottom w:val="none" w:sz="0" w:space="0" w:color="auto"/>
            <w:right w:val="none" w:sz="0" w:space="0" w:color="auto"/>
          </w:divBdr>
        </w:div>
        <w:div w:id="802767243">
          <w:marLeft w:val="0"/>
          <w:marRight w:val="0"/>
          <w:marTop w:val="0"/>
          <w:marBottom w:val="0"/>
          <w:divBdr>
            <w:top w:val="none" w:sz="0" w:space="0" w:color="auto"/>
            <w:left w:val="none" w:sz="0" w:space="0" w:color="auto"/>
            <w:bottom w:val="none" w:sz="0" w:space="0" w:color="auto"/>
            <w:right w:val="none" w:sz="0" w:space="0" w:color="auto"/>
          </w:divBdr>
        </w:div>
        <w:div w:id="369765590">
          <w:marLeft w:val="0"/>
          <w:marRight w:val="0"/>
          <w:marTop w:val="0"/>
          <w:marBottom w:val="0"/>
          <w:divBdr>
            <w:top w:val="none" w:sz="0" w:space="0" w:color="auto"/>
            <w:left w:val="none" w:sz="0" w:space="0" w:color="auto"/>
            <w:bottom w:val="none" w:sz="0" w:space="0" w:color="auto"/>
            <w:right w:val="none" w:sz="0" w:space="0" w:color="auto"/>
          </w:divBdr>
        </w:div>
        <w:div w:id="789009508">
          <w:marLeft w:val="0"/>
          <w:marRight w:val="0"/>
          <w:marTop w:val="0"/>
          <w:marBottom w:val="0"/>
          <w:divBdr>
            <w:top w:val="none" w:sz="0" w:space="0" w:color="auto"/>
            <w:left w:val="none" w:sz="0" w:space="0" w:color="auto"/>
            <w:bottom w:val="none" w:sz="0" w:space="0" w:color="auto"/>
            <w:right w:val="none" w:sz="0" w:space="0" w:color="auto"/>
          </w:divBdr>
        </w:div>
        <w:div w:id="548609393">
          <w:marLeft w:val="0"/>
          <w:marRight w:val="0"/>
          <w:marTop w:val="0"/>
          <w:marBottom w:val="0"/>
          <w:divBdr>
            <w:top w:val="none" w:sz="0" w:space="0" w:color="auto"/>
            <w:left w:val="none" w:sz="0" w:space="0" w:color="auto"/>
            <w:bottom w:val="none" w:sz="0" w:space="0" w:color="auto"/>
            <w:right w:val="none" w:sz="0" w:space="0" w:color="auto"/>
          </w:divBdr>
        </w:div>
        <w:div w:id="1979459051">
          <w:marLeft w:val="0"/>
          <w:marRight w:val="0"/>
          <w:marTop w:val="0"/>
          <w:marBottom w:val="0"/>
          <w:divBdr>
            <w:top w:val="none" w:sz="0" w:space="0" w:color="auto"/>
            <w:left w:val="none" w:sz="0" w:space="0" w:color="auto"/>
            <w:bottom w:val="none" w:sz="0" w:space="0" w:color="auto"/>
            <w:right w:val="none" w:sz="0" w:space="0" w:color="auto"/>
          </w:divBdr>
        </w:div>
      </w:divsChild>
    </w:div>
    <w:div w:id="1089737613">
      <w:bodyDiv w:val="1"/>
      <w:marLeft w:val="0"/>
      <w:marRight w:val="0"/>
      <w:marTop w:val="0"/>
      <w:marBottom w:val="0"/>
      <w:divBdr>
        <w:top w:val="none" w:sz="0" w:space="0" w:color="auto"/>
        <w:left w:val="none" w:sz="0" w:space="0" w:color="auto"/>
        <w:bottom w:val="none" w:sz="0" w:space="0" w:color="auto"/>
        <w:right w:val="none" w:sz="0" w:space="0" w:color="auto"/>
      </w:divBdr>
    </w:div>
    <w:div w:id="1104807473">
      <w:bodyDiv w:val="1"/>
      <w:marLeft w:val="0"/>
      <w:marRight w:val="0"/>
      <w:marTop w:val="0"/>
      <w:marBottom w:val="0"/>
      <w:divBdr>
        <w:top w:val="none" w:sz="0" w:space="0" w:color="auto"/>
        <w:left w:val="none" w:sz="0" w:space="0" w:color="auto"/>
        <w:bottom w:val="none" w:sz="0" w:space="0" w:color="auto"/>
        <w:right w:val="none" w:sz="0" w:space="0" w:color="auto"/>
      </w:divBdr>
    </w:div>
    <w:div w:id="1141456965">
      <w:bodyDiv w:val="1"/>
      <w:marLeft w:val="0"/>
      <w:marRight w:val="0"/>
      <w:marTop w:val="0"/>
      <w:marBottom w:val="0"/>
      <w:divBdr>
        <w:top w:val="none" w:sz="0" w:space="0" w:color="auto"/>
        <w:left w:val="none" w:sz="0" w:space="0" w:color="auto"/>
        <w:bottom w:val="none" w:sz="0" w:space="0" w:color="auto"/>
        <w:right w:val="none" w:sz="0" w:space="0" w:color="auto"/>
      </w:divBdr>
    </w:div>
    <w:div w:id="1186561455">
      <w:bodyDiv w:val="1"/>
      <w:marLeft w:val="0"/>
      <w:marRight w:val="0"/>
      <w:marTop w:val="0"/>
      <w:marBottom w:val="0"/>
      <w:divBdr>
        <w:top w:val="none" w:sz="0" w:space="0" w:color="auto"/>
        <w:left w:val="none" w:sz="0" w:space="0" w:color="auto"/>
        <w:bottom w:val="none" w:sz="0" w:space="0" w:color="auto"/>
        <w:right w:val="none" w:sz="0" w:space="0" w:color="auto"/>
      </w:divBdr>
    </w:div>
    <w:div w:id="1211378491">
      <w:bodyDiv w:val="1"/>
      <w:marLeft w:val="0"/>
      <w:marRight w:val="0"/>
      <w:marTop w:val="0"/>
      <w:marBottom w:val="0"/>
      <w:divBdr>
        <w:top w:val="none" w:sz="0" w:space="0" w:color="auto"/>
        <w:left w:val="none" w:sz="0" w:space="0" w:color="auto"/>
        <w:bottom w:val="none" w:sz="0" w:space="0" w:color="auto"/>
        <w:right w:val="none" w:sz="0" w:space="0" w:color="auto"/>
      </w:divBdr>
    </w:div>
    <w:div w:id="1227305150">
      <w:bodyDiv w:val="1"/>
      <w:marLeft w:val="0"/>
      <w:marRight w:val="0"/>
      <w:marTop w:val="0"/>
      <w:marBottom w:val="0"/>
      <w:divBdr>
        <w:top w:val="none" w:sz="0" w:space="0" w:color="auto"/>
        <w:left w:val="none" w:sz="0" w:space="0" w:color="auto"/>
        <w:bottom w:val="none" w:sz="0" w:space="0" w:color="auto"/>
        <w:right w:val="none" w:sz="0" w:space="0" w:color="auto"/>
      </w:divBdr>
    </w:div>
    <w:div w:id="1238899369">
      <w:bodyDiv w:val="1"/>
      <w:marLeft w:val="0"/>
      <w:marRight w:val="0"/>
      <w:marTop w:val="0"/>
      <w:marBottom w:val="0"/>
      <w:divBdr>
        <w:top w:val="none" w:sz="0" w:space="0" w:color="auto"/>
        <w:left w:val="none" w:sz="0" w:space="0" w:color="auto"/>
        <w:bottom w:val="none" w:sz="0" w:space="0" w:color="auto"/>
        <w:right w:val="none" w:sz="0" w:space="0" w:color="auto"/>
      </w:divBdr>
    </w:div>
    <w:div w:id="1248611657">
      <w:bodyDiv w:val="1"/>
      <w:marLeft w:val="0"/>
      <w:marRight w:val="0"/>
      <w:marTop w:val="0"/>
      <w:marBottom w:val="0"/>
      <w:divBdr>
        <w:top w:val="none" w:sz="0" w:space="0" w:color="auto"/>
        <w:left w:val="none" w:sz="0" w:space="0" w:color="auto"/>
        <w:bottom w:val="none" w:sz="0" w:space="0" w:color="auto"/>
        <w:right w:val="none" w:sz="0" w:space="0" w:color="auto"/>
      </w:divBdr>
    </w:div>
    <w:div w:id="1264341416">
      <w:bodyDiv w:val="1"/>
      <w:marLeft w:val="0"/>
      <w:marRight w:val="0"/>
      <w:marTop w:val="0"/>
      <w:marBottom w:val="0"/>
      <w:divBdr>
        <w:top w:val="none" w:sz="0" w:space="0" w:color="auto"/>
        <w:left w:val="none" w:sz="0" w:space="0" w:color="auto"/>
        <w:bottom w:val="none" w:sz="0" w:space="0" w:color="auto"/>
        <w:right w:val="none" w:sz="0" w:space="0" w:color="auto"/>
      </w:divBdr>
    </w:div>
    <w:div w:id="1275137596">
      <w:bodyDiv w:val="1"/>
      <w:marLeft w:val="0"/>
      <w:marRight w:val="0"/>
      <w:marTop w:val="0"/>
      <w:marBottom w:val="0"/>
      <w:divBdr>
        <w:top w:val="none" w:sz="0" w:space="0" w:color="auto"/>
        <w:left w:val="none" w:sz="0" w:space="0" w:color="auto"/>
        <w:bottom w:val="none" w:sz="0" w:space="0" w:color="auto"/>
        <w:right w:val="none" w:sz="0" w:space="0" w:color="auto"/>
      </w:divBdr>
    </w:div>
    <w:div w:id="1295254804">
      <w:bodyDiv w:val="1"/>
      <w:marLeft w:val="0"/>
      <w:marRight w:val="0"/>
      <w:marTop w:val="0"/>
      <w:marBottom w:val="0"/>
      <w:divBdr>
        <w:top w:val="none" w:sz="0" w:space="0" w:color="auto"/>
        <w:left w:val="none" w:sz="0" w:space="0" w:color="auto"/>
        <w:bottom w:val="none" w:sz="0" w:space="0" w:color="auto"/>
        <w:right w:val="none" w:sz="0" w:space="0" w:color="auto"/>
      </w:divBdr>
    </w:div>
    <w:div w:id="1319846566">
      <w:bodyDiv w:val="1"/>
      <w:marLeft w:val="0"/>
      <w:marRight w:val="0"/>
      <w:marTop w:val="0"/>
      <w:marBottom w:val="0"/>
      <w:divBdr>
        <w:top w:val="none" w:sz="0" w:space="0" w:color="auto"/>
        <w:left w:val="none" w:sz="0" w:space="0" w:color="auto"/>
        <w:bottom w:val="none" w:sz="0" w:space="0" w:color="auto"/>
        <w:right w:val="none" w:sz="0" w:space="0" w:color="auto"/>
      </w:divBdr>
    </w:div>
    <w:div w:id="1326471367">
      <w:bodyDiv w:val="1"/>
      <w:marLeft w:val="0"/>
      <w:marRight w:val="0"/>
      <w:marTop w:val="0"/>
      <w:marBottom w:val="0"/>
      <w:divBdr>
        <w:top w:val="none" w:sz="0" w:space="0" w:color="auto"/>
        <w:left w:val="none" w:sz="0" w:space="0" w:color="auto"/>
        <w:bottom w:val="none" w:sz="0" w:space="0" w:color="auto"/>
        <w:right w:val="none" w:sz="0" w:space="0" w:color="auto"/>
      </w:divBdr>
    </w:div>
    <w:div w:id="1333071170">
      <w:bodyDiv w:val="1"/>
      <w:marLeft w:val="0"/>
      <w:marRight w:val="0"/>
      <w:marTop w:val="0"/>
      <w:marBottom w:val="0"/>
      <w:divBdr>
        <w:top w:val="none" w:sz="0" w:space="0" w:color="auto"/>
        <w:left w:val="none" w:sz="0" w:space="0" w:color="auto"/>
        <w:bottom w:val="none" w:sz="0" w:space="0" w:color="auto"/>
        <w:right w:val="none" w:sz="0" w:space="0" w:color="auto"/>
      </w:divBdr>
    </w:div>
    <w:div w:id="1340503820">
      <w:bodyDiv w:val="1"/>
      <w:marLeft w:val="0"/>
      <w:marRight w:val="0"/>
      <w:marTop w:val="0"/>
      <w:marBottom w:val="0"/>
      <w:divBdr>
        <w:top w:val="none" w:sz="0" w:space="0" w:color="auto"/>
        <w:left w:val="none" w:sz="0" w:space="0" w:color="auto"/>
        <w:bottom w:val="none" w:sz="0" w:space="0" w:color="auto"/>
        <w:right w:val="none" w:sz="0" w:space="0" w:color="auto"/>
      </w:divBdr>
    </w:div>
    <w:div w:id="1375278391">
      <w:bodyDiv w:val="1"/>
      <w:marLeft w:val="0"/>
      <w:marRight w:val="0"/>
      <w:marTop w:val="0"/>
      <w:marBottom w:val="0"/>
      <w:divBdr>
        <w:top w:val="none" w:sz="0" w:space="0" w:color="auto"/>
        <w:left w:val="none" w:sz="0" w:space="0" w:color="auto"/>
        <w:bottom w:val="none" w:sz="0" w:space="0" w:color="auto"/>
        <w:right w:val="none" w:sz="0" w:space="0" w:color="auto"/>
      </w:divBdr>
      <w:divsChild>
        <w:div w:id="1116025849">
          <w:marLeft w:val="0"/>
          <w:marRight w:val="0"/>
          <w:marTop w:val="0"/>
          <w:marBottom w:val="0"/>
          <w:divBdr>
            <w:top w:val="none" w:sz="0" w:space="0" w:color="auto"/>
            <w:left w:val="none" w:sz="0" w:space="0" w:color="auto"/>
            <w:bottom w:val="none" w:sz="0" w:space="0" w:color="auto"/>
            <w:right w:val="none" w:sz="0" w:space="0" w:color="auto"/>
          </w:divBdr>
        </w:div>
        <w:div w:id="2145853950">
          <w:marLeft w:val="0"/>
          <w:marRight w:val="0"/>
          <w:marTop w:val="0"/>
          <w:marBottom w:val="0"/>
          <w:divBdr>
            <w:top w:val="none" w:sz="0" w:space="0" w:color="auto"/>
            <w:left w:val="none" w:sz="0" w:space="0" w:color="auto"/>
            <w:bottom w:val="none" w:sz="0" w:space="0" w:color="auto"/>
            <w:right w:val="none" w:sz="0" w:space="0" w:color="auto"/>
          </w:divBdr>
        </w:div>
        <w:div w:id="370570014">
          <w:marLeft w:val="0"/>
          <w:marRight w:val="0"/>
          <w:marTop w:val="0"/>
          <w:marBottom w:val="0"/>
          <w:divBdr>
            <w:top w:val="none" w:sz="0" w:space="0" w:color="auto"/>
            <w:left w:val="none" w:sz="0" w:space="0" w:color="auto"/>
            <w:bottom w:val="none" w:sz="0" w:space="0" w:color="auto"/>
            <w:right w:val="none" w:sz="0" w:space="0" w:color="auto"/>
          </w:divBdr>
        </w:div>
        <w:div w:id="2045904853">
          <w:marLeft w:val="0"/>
          <w:marRight w:val="0"/>
          <w:marTop w:val="0"/>
          <w:marBottom w:val="0"/>
          <w:divBdr>
            <w:top w:val="none" w:sz="0" w:space="0" w:color="auto"/>
            <w:left w:val="none" w:sz="0" w:space="0" w:color="auto"/>
            <w:bottom w:val="none" w:sz="0" w:space="0" w:color="auto"/>
            <w:right w:val="none" w:sz="0" w:space="0" w:color="auto"/>
          </w:divBdr>
        </w:div>
        <w:div w:id="2044474466">
          <w:marLeft w:val="0"/>
          <w:marRight w:val="0"/>
          <w:marTop w:val="0"/>
          <w:marBottom w:val="0"/>
          <w:divBdr>
            <w:top w:val="none" w:sz="0" w:space="0" w:color="auto"/>
            <w:left w:val="none" w:sz="0" w:space="0" w:color="auto"/>
            <w:bottom w:val="none" w:sz="0" w:space="0" w:color="auto"/>
            <w:right w:val="none" w:sz="0" w:space="0" w:color="auto"/>
          </w:divBdr>
        </w:div>
        <w:div w:id="795877731">
          <w:marLeft w:val="0"/>
          <w:marRight w:val="0"/>
          <w:marTop w:val="0"/>
          <w:marBottom w:val="0"/>
          <w:divBdr>
            <w:top w:val="none" w:sz="0" w:space="0" w:color="auto"/>
            <w:left w:val="none" w:sz="0" w:space="0" w:color="auto"/>
            <w:bottom w:val="none" w:sz="0" w:space="0" w:color="auto"/>
            <w:right w:val="none" w:sz="0" w:space="0" w:color="auto"/>
          </w:divBdr>
        </w:div>
      </w:divsChild>
    </w:div>
    <w:div w:id="1379819134">
      <w:bodyDiv w:val="1"/>
      <w:marLeft w:val="0"/>
      <w:marRight w:val="0"/>
      <w:marTop w:val="0"/>
      <w:marBottom w:val="0"/>
      <w:divBdr>
        <w:top w:val="none" w:sz="0" w:space="0" w:color="auto"/>
        <w:left w:val="none" w:sz="0" w:space="0" w:color="auto"/>
        <w:bottom w:val="none" w:sz="0" w:space="0" w:color="auto"/>
        <w:right w:val="none" w:sz="0" w:space="0" w:color="auto"/>
      </w:divBdr>
    </w:div>
    <w:div w:id="1388071045">
      <w:bodyDiv w:val="1"/>
      <w:marLeft w:val="0"/>
      <w:marRight w:val="0"/>
      <w:marTop w:val="0"/>
      <w:marBottom w:val="0"/>
      <w:divBdr>
        <w:top w:val="none" w:sz="0" w:space="0" w:color="auto"/>
        <w:left w:val="none" w:sz="0" w:space="0" w:color="auto"/>
        <w:bottom w:val="none" w:sz="0" w:space="0" w:color="auto"/>
        <w:right w:val="none" w:sz="0" w:space="0" w:color="auto"/>
      </w:divBdr>
    </w:div>
    <w:div w:id="1396658037">
      <w:bodyDiv w:val="1"/>
      <w:marLeft w:val="0"/>
      <w:marRight w:val="0"/>
      <w:marTop w:val="0"/>
      <w:marBottom w:val="0"/>
      <w:divBdr>
        <w:top w:val="none" w:sz="0" w:space="0" w:color="auto"/>
        <w:left w:val="none" w:sz="0" w:space="0" w:color="auto"/>
        <w:bottom w:val="none" w:sz="0" w:space="0" w:color="auto"/>
        <w:right w:val="none" w:sz="0" w:space="0" w:color="auto"/>
      </w:divBdr>
    </w:div>
    <w:div w:id="1404402790">
      <w:bodyDiv w:val="1"/>
      <w:marLeft w:val="0"/>
      <w:marRight w:val="0"/>
      <w:marTop w:val="0"/>
      <w:marBottom w:val="0"/>
      <w:divBdr>
        <w:top w:val="none" w:sz="0" w:space="0" w:color="auto"/>
        <w:left w:val="none" w:sz="0" w:space="0" w:color="auto"/>
        <w:bottom w:val="none" w:sz="0" w:space="0" w:color="auto"/>
        <w:right w:val="none" w:sz="0" w:space="0" w:color="auto"/>
      </w:divBdr>
    </w:div>
    <w:div w:id="1418944738">
      <w:bodyDiv w:val="1"/>
      <w:marLeft w:val="0"/>
      <w:marRight w:val="0"/>
      <w:marTop w:val="0"/>
      <w:marBottom w:val="0"/>
      <w:divBdr>
        <w:top w:val="none" w:sz="0" w:space="0" w:color="auto"/>
        <w:left w:val="none" w:sz="0" w:space="0" w:color="auto"/>
        <w:bottom w:val="none" w:sz="0" w:space="0" w:color="auto"/>
        <w:right w:val="none" w:sz="0" w:space="0" w:color="auto"/>
      </w:divBdr>
    </w:div>
    <w:div w:id="1419016012">
      <w:bodyDiv w:val="1"/>
      <w:marLeft w:val="0"/>
      <w:marRight w:val="0"/>
      <w:marTop w:val="0"/>
      <w:marBottom w:val="0"/>
      <w:divBdr>
        <w:top w:val="none" w:sz="0" w:space="0" w:color="auto"/>
        <w:left w:val="none" w:sz="0" w:space="0" w:color="auto"/>
        <w:bottom w:val="none" w:sz="0" w:space="0" w:color="auto"/>
        <w:right w:val="none" w:sz="0" w:space="0" w:color="auto"/>
      </w:divBdr>
      <w:divsChild>
        <w:div w:id="336151324">
          <w:marLeft w:val="0"/>
          <w:marRight w:val="0"/>
          <w:marTop w:val="0"/>
          <w:marBottom w:val="0"/>
          <w:divBdr>
            <w:top w:val="none" w:sz="0" w:space="0" w:color="auto"/>
            <w:left w:val="none" w:sz="0" w:space="0" w:color="auto"/>
            <w:bottom w:val="none" w:sz="0" w:space="0" w:color="auto"/>
            <w:right w:val="none" w:sz="0" w:space="0" w:color="auto"/>
          </w:divBdr>
        </w:div>
        <w:div w:id="403794970">
          <w:marLeft w:val="0"/>
          <w:marRight w:val="0"/>
          <w:marTop w:val="0"/>
          <w:marBottom w:val="0"/>
          <w:divBdr>
            <w:top w:val="none" w:sz="0" w:space="0" w:color="auto"/>
            <w:left w:val="none" w:sz="0" w:space="0" w:color="auto"/>
            <w:bottom w:val="none" w:sz="0" w:space="0" w:color="auto"/>
            <w:right w:val="none" w:sz="0" w:space="0" w:color="auto"/>
          </w:divBdr>
        </w:div>
        <w:div w:id="1549685708">
          <w:marLeft w:val="0"/>
          <w:marRight w:val="0"/>
          <w:marTop w:val="0"/>
          <w:marBottom w:val="0"/>
          <w:divBdr>
            <w:top w:val="none" w:sz="0" w:space="0" w:color="auto"/>
            <w:left w:val="none" w:sz="0" w:space="0" w:color="auto"/>
            <w:bottom w:val="none" w:sz="0" w:space="0" w:color="auto"/>
            <w:right w:val="none" w:sz="0" w:space="0" w:color="auto"/>
          </w:divBdr>
        </w:div>
      </w:divsChild>
    </w:div>
    <w:div w:id="1419444666">
      <w:bodyDiv w:val="1"/>
      <w:marLeft w:val="0"/>
      <w:marRight w:val="0"/>
      <w:marTop w:val="0"/>
      <w:marBottom w:val="0"/>
      <w:divBdr>
        <w:top w:val="none" w:sz="0" w:space="0" w:color="auto"/>
        <w:left w:val="none" w:sz="0" w:space="0" w:color="auto"/>
        <w:bottom w:val="none" w:sz="0" w:space="0" w:color="auto"/>
        <w:right w:val="none" w:sz="0" w:space="0" w:color="auto"/>
      </w:divBdr>
    </w:div>
    <w:div w:id="1427729778">
      <w:bodyDiv w:val="1"/>
      <w:marLeft w:val="0"/>
      <w:marRight w:val="0"/>
      <w:marTop w:val="0"/>
      <w:marBottom w:val="0"/>
      <w:divBdr>
        <w:top w:val="none" w:sz="0" w:space="0" w:color="auto"/>
        <w:left w:val="none" w:sz="0" w:space="0" w:color="auto"/>
        <w:bottom w:val="none" w:sz="0" w:space="0" w:color="auto"/>
        <w:right w:val="none" w:sz="0" w:space="0" w:color="auto"/>
      </w:divBdr>
    </w:div>
    <w:div w:id="1432508471">
      <w:bodyDiv w:val="1"/>
      <w:marLeft w:val="0"/>
      <w:marRight w:val="0"/>
      <w:marTop w:val="0"/>
      <w:marBottom w:val="0"/>
      <w:divBdr>
        <w:top w:val="none" w:sz="0" w:space="0" w:color="auto"/>
        <w:left w:val="none" w:sz="0" w:space="0" w:color="auto"/>
        <w:bottom w:val="none" w:sz="0" w:space="0" w:color="auto"/>
        <w:right w:val="none" w:sz="0" w:space="0" w:color="auto"/>
      </w:divBdr>
      <w:divsChild>
        <w:div w:id="105278120">
          <w:marLeft w:val="547"/>
          <w:marRight w:val="0"/>
          <w:marTop w:val="240"/>
          <w:marBottom w:val="0"/>
          <w:divBdr>
            <w:top w:val="none" w:sz="0" w:space="0" w:color="auto"/>
            <w:left w:val="none" w:sz="0" w:space="0" w:color="auto"/>
            <w:bottom w:val="none" w:sz="0" w:space="0" w:color="auto"/>
            <w:right w:val="none" w:sz="0" w:space="0" w:color="auto"/>
          </w:divBdr>
        </w:div>
        <w:div w:id="566843345">
          <w:marLeft w:val="547"/>
          <w:marRight w:val="0"/>
          <w:marTop w:val="240"/>
          <w:marBottom w:val="0"/>
          <w:divBdr>
            <w:top w:val="none" w:sz="0" w:space="0" w:color="auto"/>
            <w:left w:val="none" w:sz="0" w:space="0" w:color="auto"/>
            <w:bottom w:val="none" w:sz="0" w:space="0" w:color="auto"/>
            <w:right w:val="none" w:sz="0" w:space="0" w:color="auto"/>
          </w:divBdr>
        </w:div>
        <w:div w:id="842621354">
          <w:marLeft w:val="547"/>
          <w:marRight w:val="0"/>
          <w:marTop w:val="240"/>
          <w:marBottom w:val="0"/>
          <w:divBdr>
            <w:top w:val="none" w:sz="0" w:space="0" w:color="auto"/>
            <w:left w:val="none" w:sz="0" w:space="0" w:color="auto"/>
            <w:bottom w:val="none" w:sz="0" w:space="0" w:color="auto"/>
            <w:right w:val="none" w:sz="0" w:space="0" w:color="auto"/>
          </w:divBdr>
        </w:div>
        <w:div w:id="1326780663">
          <w:marLeft w:val="547"/>
          <w:marRight w:val="0"/>
          <w:marTop w:val="240"/>
          <w:marBottom w:val="0"/>
          <w:divBdr>
            <w:top w:val="none" w:sz="0" w:space="0" w:color="auto"/>
            <w:left w:val="none" w:sz="0" w:space="0" w:color="auto"/>
            <w:bottom w:val="none" w:sz="0" w:space="0" w:color="auto"/>
            <w:right w:val="none" w:sz="0" w:space="0" w:color="auto"/>
          </w:divBdr>
        </w:div>
        <w:div w:id="1638686305">
          <w:marLeft w:val="547"/>
          <w:marRight w:val="0"/>
          <w:marTop w:val="240"/>
          <w:marBottom w:val="0"/>
          <w:divBdr>
            <w:top w:val="none" w:sz="0" w:space="0" w:color="auto"/>
            <w:left w:val="none" w:sz="0" w:space="0" w:color="auto"/>
            <w:bottom w:val="none" w:sz="0" w:space="0" w:color="auto"/>
            <w:right w:val="none" w:sz="0" w:space="0" w:color="auto"/>
          </w:divBdr>
        </w:div>
        <w:div w:id="2063216382">
          <w:marLeft w:val="547"/>
          <w:marRight w:val="0"/>
          <w:marTop w:val="240"/>
          <w:marBottom w:val="0"/>
          <w:divBdr>
            <w:top w:val="none" w:sz="0" w:space="0" w:color="auto"/>
            <w:left w:val="none" w:sz="0" w:space="0" w:color="auto"/>
            <w:bottom w:val="none" w:sz="0" w:space="0" w:color="auto"/>
            <w:right w:val="none" w:sz="0" w:space="0" w:color="auto"/>
          </w:divBdr>
        </w:div>
      </w:divsChild>
    </w:div>
    <w:div w:id="1477793753">
      <w:bodyDiv w:val="1"/>
      <w:marLeft w:val="0"/>
      <w:marRight w:val="0"/>
      <w:marTop w:val="0"/>
      <w:marBottom w:val="0"/>
      <w:divBdr>
        <w:top w:val="none" w:sz="0" w:space="0" w:color="auto"/>
        <w:left w:val="none" w:sz="0" w:space="0" w:color="auto"/>
        <w:bottom w:val="none" w:sz="0" w:space="0" w:color="auto"/>
        <w:right w:val="none" w:sz="0" w:space="0" w:color="auto"/>
      </w:divBdr>
    </w:div>
    <w:div w:id="1480027596">
      <w:bodyDiv w:val="1"/>
      <w:marLeft w:val="0"/>
      <w:marRight w:val="0"/>
      <w:marTop w:val="0"/>
      <w:marBottom w:val="0"/>
      <w:divBdr>
        <w:top w:val="none" w:sz="0" w:space="0" w:color="auto"/>
        <w:left w:val="none" w:sz="0" w:space="0" w:color="auto"/>
        <w:bottom w:val="none" w:sz="0" w:space="0" w:color="auto"/>
        <w:right w:val="none" w:sz="0" w:space="0" w:color="auto"/>
      </w:divBdr>
    </w:div>
    <w:div w:id="1482960224">
      <w:bodyDiv w:val="1"/>
      <w:marLeft w:val="0"/>
      <w:marRight w:val="0"/>
      <w:marTop w:val="0"/>
      <w:marBottom w:val="0"/>
      <w:divBdr>
        <w:top w:val="none" w:sz="0" w:space="0" w:color="auto"/>
        <w:left w:val="none" w:sz="0" w:space="0" w:color="auto"/>
        <w:bottom w:val="none" w:sz="0" w:space="0" w:color="auto"/>
        <w:right w:val="none" w:sz="0" w:space="0" w:color="auto"/>
      </w:divBdr>
    </w:div>
    <w:div w:id="1486387111">
      <w:bodyDiv w:val="1"/>
      <w:marLeft w:val="0"/>
      <w:marRight w:val="0"/>
      <w:marTop w:val="0"/>
      <w:marBottom w:val="0"/>
      <w:divBdr>
        <w:top w:val="none" w:sz="0" w:space="0" w:color="auto"/>
        <w:left w:val="none" w:sz="0" w:space="0" w:color="auto"/>
        <w:bottom w:val="none" w:sz="0" w:space="0" w:color="auto"/>
        <w:right w:val="none" w:sz="0" w:space="0" w:color="auto"/>
      </w:divBdr>
      <w:divsChild>
        <w:div w:id="1537279433">
          <w:marLeft w:val="0"/>
          <w:marRight w:val="0"/>
          <w:marTop w:val="0"/>
          <w:marBottom w:val="0"/>
          <w:divBdr>
            <w:top w:val="none" w:sz="0" w:space="0" w:color="auto"/>
            <w:left w:val="none" w:sz="0" w:space="0" w:color="auto"/>
            <w:bottom w:val="none" w:sz="0" w:space="0" w:color="auto"/>
            <w:right w:val="none" w:sz="0" w:space="0" w:color="auto"/>
          </w:divBdr>
        </w:div>
        <w:div w:id="2022735116">
          <w:marLeft w:val="0"/>
          <w:marRight w:val="0"/>
          <w:marTop w:val="0"/>
          <w:marBottom w:val="0"/>
          <w:divBdr>
            <w:top w:val="none" w:sz="0" w:space="0" w:color="auto"/>
            <w:left w:val="none" w:sz="0" w:space="0" w:color="auto"/>
            <w:bottom w:val="none" w:sz="0" w:space="0" w:color="auto"/>
            <w:right w:val="none" w:sz="0" w:space="0" w:color="auto"/>
          </w:divBdr>
        </w:div>
      </w:divsChild>
    </w:div>
    <w:div w:id="1494373259">
      <w:bodyDiv w:val="1"/>
      <w:marLeft w:val="0"/>
      <w:marRight w:val="0"/>
      <w:marTop w:val="0"/>
      <w:marBottom w:val="0"/>
      <w:divBdr>
        <w:top w:val="none" w:sz="0" w:space="0" w:color="auto"/>
        <w:left w:val="none" w:sz="0" w:space="0" w:color="auto"/>
        <w:bottom w:val="none" w:sz="0" w:space="0" w:color="auto"/>
        <w:right w:val="none" w:sz="0" w:space="0" w:color="auto"/>
      </w:divBdr>
    </w:div>
    <w:div w:id="1512139032">
      <w:bodyDiv w:val="1"/>
      <w:marLeft w:val="0"/>
      <w:marRight w:val="0"/>
      <w:marTop w:val="0"/>
      <w:marBottom w:val="0"/>
      <w:divBdr>
        <w:top w:val="none" w:sz="0" w:space="0" w:color="auto"/>
        <w:left w:val="none" w:sz="0" w:space="0" w:color="auto"/>
        <w:bottom w:val="none" w:sz="0" w:space="0" w:color="auto"/>
        <w:right w:val="none" w:sz="0" w:space="0" w:color="auto"/>
      </w:divBdr>
    </w:div>
    <w:div w:id="1532379254">
      <w:bodyDiv w:val="1"/>
      <w:marLeft w:val="0"/>
      <w:marRight w:val="0"/>
      <w:marTop w:val="0"/>
      <w:marBottom w:val="0"/>
      <w:divBdr>
        <w:top w:val="none" w:sz="0" w:space="0" w:color="auto"/>
        <w:left w:val="none" w:sz="0" w:space="0" w:color="auto"/>
        <w:bottom w:val="none" w:sz="0" w:space="0" w:color="auto"/>
        <w:right w:val="none" w:sz="0" w:space="0" w:color="auto"/>
      </w:divBdr>
      <w:divsChild>
        <w:div w:id="1076129573">
          <w:marLeft w:val="0"/>
          <w:marRight w:val="0"/>
          <w:marTop w:val="0"/>
          <w:marBottom w:val="0"/>
          <w:divBdr>
            <w:top w:val="none" w:sz="0" w:space="0" w:color="auto"/>
            <w:left w:val="none" w:sz="0" w:space="0" w:color="auto"/>
            <w:bottom w:val="none" w:sz="0" w:space="0" w:color="auto"/>
            <w:right w:val="none" w:sz="0" w:space="0" w:color="auto"/>
          </w:divBdr>
        </w:div>
        <w:div w:id="315188841">
          <w:marLeft w:val="0"/>
          <w:marRight w:val="0"/>
          <w:marTop w:val="0"/>
          <w:marBottom w:val="0"/>
          <w:divBdr>
            <w:top w:val="none" w:sz="0" w:space="0" w:color="auto"/>
            <w:left w:val="none" w:sz="0" w:space="0" w:color="auto"/>
            <w:bottom w:val="none" w:sz="0" w:space="0" w:color="auto"/>
            <w:right w:val="none" w:sz="0" w:space="0" w:color="auto"/>
          </w:divBdr>
        </w:div>
        <w:div w:id="1938251765">
          <w:marLeft w:val="0"/>
          <w:marRight w:val="0"/>
          <w:marTop w:val="0"/>
          <w:marBottom w:val="0"/>
          <w:divBdr>
            <w:top w:val="none" w:sz="0" w:space="0" w:color="auto"/>
            <w:left w:val="none" w:sz="0" w:space="0" w:color="auto"/>
            <w:bottom w:val="none" w:sz="0" w:space="0" w:color="auto"/>
            <w:right w:val="none" w:sz="0" w:space="0" w:color="auto"/>
          </w:divBdr>
        </w:div>
        <w:div w:id="1782650375">
          <w:marLeft w:val="0"/>
          <w:marRight w:val="0"/>
          <w:marTop w:val="0"/>
          <w:marBottom w:val="0"/>
          <w:divBdr>
            <w:top w:val="none" w:sz="0" w:space="0" w:color="auto"/>
            <w:left w:val="none" w:sz="0" w:space="0" w:color="auto"/>
            <w:bottom w:val="none" w:sz="0" w:space="0" w:color="auto"/>
            <w:right w:val="none" w:sz="0" w:space="0" w:color="auto"/>
          </w:divBdr>
        </w:div>
        <w:div w:id="125859514">
          <w:marLeft w:val="0"/>
          <w:marRight w:val="0"/>
          <w:marTop w:val="0"/>
          <w:marBottom w:val="0"/>
          <w:divBdr>
            <w:top w:val="none" w:sz="0" w:space="0" w:color="auto"/>
            <w:left w:val="none" w:sz="0" w:space="0" w:color="auto"/>
            <w:bottom w:val="none" w:sz="0" w:space="0" w:color="auto"/>
            <w:right w:val="none" w:sz="0" w:space="0" w:color="auto"/>
          </w:divBdr>
        </w:div>
        <w:div w:id="1578902393">
          <w:marLeft w:val="0"/>
          <w:marRight w:val="0"/>
          <w:marTop w:val="0"/>
          <w:marBottom w:val="0"/>
          <w:divBdr>
            <w:top w:val="none" w:sz="0" w:space="0" w:color="auto"/>
            <w:left w:val="none" w:sz="0" w:space="0" w:color="auto"/>
            <w:bottom w:val="none" w:sz="0" w:space="0" w:color="auto"/>
            <w:right w:val="none" w:sz="0" w:space="0" w:color="auto"/>
          </w:divBdr>
        </w:div>
        <w:div w:id="2054957932">
          <w:marLeft w:val="0"/>
          <w:marRight w:val="0"/>
          <w:marTop w:val="0"/>
          <w:marBottom w:val="0"/>
          <w:divBdr>
            <w:top w:val="none" w:sz="0" w:space="0" w:color="auto"/>
            <w:left w:val="none" w:sz="0" w:space="0" w:color="auto"/>
            <w:bottom w:val="none" w:sz="0" w:space="0" w:color="auto"/>
            <w:right w:val="none" w:sz="0" w:space="0" w:color="auto"/>
          </w:divBdr>
        </w:div>
        <w:div w:id="1720281027">
          <w:marLeft w:val="0"/>
          <w:marRight w:val="0"/>
          <w:marTop w:val="0"/>
          <w:marBottom w:val="0"/>
          <w:divBdr>
            <w:top w:val="none" w:sz="0" w:space="0" w:color="auto"/>
            <w:left w:val="none" w:sz="0" w:space="0" w:color="auto"/>
            <w:bottom w:val="none" w:sz="0" w:space="0" w:color="auto"/>
            <w:right w:val="none" w:sz="0" w:space="0" w:color="auto"/>
          </w:divBdr>
        </w:div>
      </w:divsChild>
    </w:div>
    <w:div w:id="1547109877">
      <w:bodyDiv w:val="1"/>
      <w:marLeft w:val="0"/>
      <w:marRight w:val="0"/>
      <w:marTop w:val="0"/>
      <w:marBottom w:val="0"/>
      <w:divBdr>
        <w:top w:val="none" w:sz="0" w:space="0" w:color="auto"/>
        <w:left w:val="none" w:sz="0" w:space="0" w:color="auto"/>
        <w:bottom w:val="none" w:sz="0" w:space="0" w:color="auto"/>
        <w:right w:val="none" w:sz="0" w:space="0" w:color="auto"/>
      </w:divBdr>
    </w:div>
    <w:div w:id="1576549730">
      <w:bodyDiv w:val="1"/>
      <w:marLeft w:val="0"/>
      <w:marRight w:val="0"/>
      <w:marTop w:val="0"/>
      <w:marBottom w:val="0"/>
      <w:divBdr>
        <w:top w:val="none" w:sz="0" w:space="0" w:color="auto"/>
        <w:left w:val="none" w:sz="0" w:space="0" w:color="auto"/>
        <w:bottom w:val="none" w:sz="0" w:space="0" w:color="auto"/>
        <w:right w:val="none" w:sz="0" w:space="0" w:color="auto"/>
      </w:divBdr>
    </w:div>
    <w:div w:id="1617787927">
      <w:bodyDiv w:val="1"/>
      <w:marLeft w:val="0"/>
      <w:marRight w:val="0"/>
      <w:marTop w:val="0"/>
      <w:marBottom w:val="0"/>
      <w:divBdr>
        <w:top w:val="none" w:sz="0" w:space="0" w:color="auto"/>
        <w:left w:val="none" w:sz="0" w:space="0" w:color="auto"/>
        <w:bottom w:val="none" w:sz="0" w:space="0" w:color="auto"/>
        <w:right w:val="none" w:sz="0" w:space="0" w:color="auto"/>
      </w:divBdr>
      <w:divsChild>
        <w:div w:id="524755556">
          <w:marLeft w:val="547"/>
          <w:marRight w:val="0"/>
          <w:marTop w:val="0"/>
          <w:marBottom w:val="0"/>
          <w:divBdr>
            <w:top w:val="none" w:sz="0" w:space="0" w:color="auto"/>
            <w:left w:val="none" w:sz="0" w:space="0" w:color="auto"/>
            <w:bottom w:val="none" w:sz="0" w:space="0" w:color="auto"/>
            <w:right w:val="none" w:sz="0" w:space="0" w:color="auto"/>
          </w:divBdr>
        </w:div>
      </w:divsChild>
    </w:div>
    <w:div w:id="1639800457">
      <w:bodyDiv w:val="1"/>
      <w:marLeft w:val="0"/>
      <w:marRight w:val="0"/>
      <w:marTop w:val="0"/>
      <w:marBottom w:val="0"/>
      <w:divBdr>
        <w:top w:val="none" w:sz="0" w:space="0" w:color="auto"/>
        <w:left w:val="none" w:sz="0" w:space="0" w:color="auto"/>
        <w:bottom w:val="none" w:sz="0" w:space="0" w:color="auto"/>
        <w:right w:val="none" w:sz="0" w:space="0" w:color="auto"/>
      </w:divBdr>
    </w:div>
    <w:div w:id="1672223387">
      <w:bodyDiv w:val="1"/>
      <w:marLeft w:val="0"/>
      <w:marRight w:val="0"/>
      <w:marTop w:val="0"/>
      <w:marBottom w:val="0"/>
      <w:divBdr>
        <w:top w:val="none" w:sz="0" w:space="0" w:color="auto"/>
        <w:left w:val="none" w:sz="0" w:space="0" w:color="auto"/>
        <w:bottom w:val="none" w:sz="0" w:space="0" w:color="auto"/>
        <w:right w:val="none" w:sz="0" w:space="0" w:color="auto"/>
      </w:divBdr>
    </w:div>
    <w:div w:id="1687176225">
      <w:bodyDiv w:val="1"/>
      <w:marLeft w:val="0"/>
      <w:marRight w:val="0"/>
      <w:marTop w:val="0"/>
      <w:marBottom w:val="0"/>
      <w:divBdr>
        <w:top w:val="none" w:sz="0" w:space="0" w:color="auto"/>
        <w:left w:val="none" w:sz="0" w:space="0" w:color="auto"/>
        <w:bottom w:val="none" w:sz="0" w:space="0" w:color="auto"/>
        <w:right w:val="none" w:sz="0" w:space="0" w:color="auto"/>
      </w:divBdr>
      <w:divsChild>
        <w:div w:id="688264773">
          <w:marLeft w:val="547"/>
          <w:marRight w:val="0"/>
          <w:marTop w:val="0"/>
          <w:marBottom w:val="0"/>
          <w:divBdr>
            <w:top w:val="none" w:sz="0" w:space="0" w:color="auto"/>
            <w:left w:val="none" w:sz="0" w:space="0" w:color="auto"/>
            <w:bottom w:val="none" w:sz="0" w:space="0" w:color="auto"/>
            <w:right w:val="none" w:sz="0" w:space="0" w:color="auto"/>
          </w:divBdr>
        </w:div>
        <w:div w:id="598372274">
          <w:marLeft w:val="1267"/>
          <w:marRight w:val="0"/>
          <w:marTop w:val="0"/>
          <w:marBottom w:val="0"/>
          <w:divBdr>
            <w:top w:val="none" w:sz="0" w:space="0" w:color="auto"/>
            <w:left w:val="none" w:sz="0" w:space="0" w:color="auto"/>
            <w:bottom w:val="none" w:sz="0" w:space="0" w:color="auto"/>
            <w:right w:val="none" w:sz="0" w:space="0" w:color="auto"/>
          </w:divBdr>
        </w:div>
        <w:div w:id="186797314">
          <w:marLeft w:val="1267"/>
          <w:marRight w:val="0"/>
          <w:marTop w:val="0"/>
          <w:marBottom w:val="0"/>
          <w:divBdr>
            <w:top w:val="none" w:sz="0" w:space="0" w:color="auto"/>
            <w:left w:val="none" w:sz="0" w:space="0" w:color="auto"/>
            <w:bottom w:val="none" w:sz="0" w:space="0" w:color="auto"/>
            <w:right w:val="none" w:sz="0" w:space="0" w:color="auto"/>
          </w:divBdr>
        </w:div>
      </w:divsChild>
    </w:div>
    <w:div w:id="1711756703">
      <w:bodyDiv w:val="1"/>
      <w:marLeft w:val="0"/>
      <w:marRight w:val="0"/>
      <w:marTop w:val="0"/>
      <w:marBottom w:val="0"/>
      <w:divBdr>
        <w:top w:val="none" w:sz="0" w:space="0" w:color="auto"/>
        <w:left w:val="none" w:sz="0" w:space="0" w:color="auto"/>
        <w:bottom w:val="none" w:sz="0" w:space="0" w:color="auto"/>
        <w:right w:val="none" w:sz="0" w:space="0" w:color="auto"/>
      </w:divBdr>
      <w:divsChild>
        <w:div w:id="653876098">
          <w:marLeft w:val="547"/>
          <w:marRight w:val="0"/>
          <w:marTop w:val="0"/>
          <w:marBottom w:val="0"/>
          <w:divBdr>
            <w:top w:val="none" w:sz="0" w:space="0" w:color="auto"/>
            <w:left w:val="none" w:sz="0" w:space="0" w:color="auto"/>
            <w:bottom w:val="none" w:sz="0" w:space="0" w:color="auto"/>
            <w:right w:val="none" w:sz="0" w:space="0" w:color="auto"/>
          </w:divBdr>
        </w:div>
        <w:div w:id="387152827">
          <w:marLeft w:val="547"/>
          <w:marRight w:val="0"/>
          <w:marTop w:val="0"/>
          <w:marBottom w:val="0"/>
          <w:divBdr>
            <w:top w:val="none" w:sz="0" w:space="0" w:color="auto"/>
            <w:left w:val="none" w:sz="0" w:space="0" w:color="auto"/>
            <w:bottom w:val="none" w:sz="0" w:space="0" w:color="auto"/>
            <w:right w:val="none" w:sz="0" w:space="0" w:color="auto"/>
          </w:divBdr>
        </w:div>
        <w:div w:id="1427726249">
          <w:marLeft w:val="547"/>
          <w:marRight w:val="0"/>
          <w:marTop w:val="0"/>
          <w:marBottom w:val="0"/>
          <w:divBdr>
            <w:top w:val="none" w:sz="0" w:space="0" w:color="auto"/>
            <w:left w:val="none" w:sz="0" w:space="0" w:color="auto"/>
            <w:bottom w:val="none" w:sz="0" w:space="0" w:color="auto"/>
            <w:right w:val="none" w:sz="0" w:space="0" w:color="auto"/>
          </w:divBdr>
        </w:div>
        <w:div w:id="1067731005">
          <w:marLeft w:val="547"/>
          <w:marRight w:val="0"/>
          <w:marTop w:val="0"/>
          <w:marBottom w:val="0"/>
          <w:divBdr>
            <w:top w:val="none" w:sz="0" w:space="0" w:color="auto"/>
            <w:left w:val="none" w:sz="0" w:space="0" w:color="auto"/>
            <w:bottom w:val="none" w:sz="0" w:space="0" w:color="auto"/>
            <w:right w:val="none" w:sz="0" w:space="0" w:color="auto"/>
          </w:divBdr>
        </w:div>
        <w:div w:id="1574706560">
          <w:marLeft w:val="547"/>
          <w:marRight w:val="0"/>
          <w:marTop w:val="0"/>
          <w:marBottom w:val="0"/>
          <w:divBdr>
            <w:top w:val="none" w:sz="0" w:space="0" w:color="auto"/>
            <w:left w:val="none" w:sz="0" w:space="0" w:color="auto"/>
            <w:bottom w:val="none" w:sz="0" w:space="0" w:color="auto"/>
            <w:right w:val="none" w:sz="0" w:space="0" w:color="auto"/>
          </w:divBdr>
        </w:div>
        <w:div w:id="164825642">
          <w:marLeft w:val="547"/>
          <w:marRight w:val="0"/>
          <w:marTop w:val="0"/>
          <w:marBottom w:val="0"/>
          <w:divBdr>
            <w:top w:val="none" w:sz="0" w:space="0" w:color="auto"/>
            <w:left w:val="none" w:sz="0" w:space="0" w:color="auto"/>
            <w:bottom w:val="none" w:sz="0" w:space="0" w:color="auto"/>
            <w:right w:val="none" w:sz="0" w:space="0" w:color="auto"/>
          </w:divBdr>
        </w:div>
      </w:divsChild>
    </w:div>
    <w:div w:id="1731345988">
      <w:bodyDiv w:val="1"/>
      <w:marLeft w:val="0"/>
      <w:marRight w:val="0"/>
      <w:marTop w:val="0"/>
      <w:marBottom w:val="0"/>
      <w:divBdr>
        <w:top w:val="none" w:sz="0" w:space="0" w:color="auto"/>
        <w:left w:val="none" w:sz="0" w:space="0" w:color="auto"/>
        <w:bottom w:val="none" w:sz="0" w:space="0" w:color="auto"/>
        <w:right w:val="none" w:sz="0" w:space="0" w:color="auto"/>
      </w:divBdr>
    </w:div>
    <w:div w:id="1768651670">
      <w:bodyDiv w:val="1"/>
      <w:marLeft w:val="0"/>
      <w:marRight w:val="0"/>
      <w:marTop w:val="0"/>
      <w:marBottom w:val="0"/>
      <w:divBdr>
        <w:top w:val="none" w:sz="0" w:space="0" w:color="auto"/>
        <w:left w:val="none" w:sz="0" w:space="0" w:color="auto"/>
        <w:bottom w:val="none" w:sz="0" w:space="0" w:color="auto"/>
        <w:right w:val="none" w:sz="0" w:space="0" w:color="auto"/>
      </w:divBdr>
    </w:div>
    <w:div w:id="1786119266">
      <w:bodyDiv w:val="1"/>
      <w:marLeft w:val="0"/>
      <w:marRight w:val="0"/>
      <w:marTop w:val="0"/>
      <w:marBottom w:val="0"/>
      <w:divBdr>
        <w:top w:val="none" w:sz="0" w:space="0" w:color="auto"/>
        <w:left w:val="none" w:sz="0" w:space="0" w:color="auto"/>
        <w:bottom w:val="none" w:sz="0" w:space="0" w:color="auto"/>
        <w:right w:val="none" w:sz="0" w:space="0" w:color="auto"/>
      </w:divBdr>
      <w:divsChild>
        <w:div w:id="1697923461">
          <w:marLeft w:val="0"/>
          <w:marRight w:val="0"/>
          <w:marTop w:val="0"/>
          <w:marBottom w:val="0"/>
          <w:divBdr>
            <w:top w:val="none" w:sz="0" w:space="0" w:color="auto"/>
            <w:left w:val="none" w:sz="0" w:space="0" w:color="auto"/>
            <w:bottom w:val="none" w:sz="0" w:space="0" w:color="auto"/>
            <w:right w:val="none" w:sz="0" w:space="0" w:color="auto"/>
          </w:divBdr>
        </w:div>
        <w:div w:id="926033832">
          <w:marLeft w:val="0"/>
          <w:marRight w:val="0"/>
          <w:marTop w:val="0"/>
          <w:marBottom w:val="0"/>
          <w:divBdr>
            <w:top w:val="none" w:sz="0" w:space="0" w:color="auto"/>
            <w:left w:val="none" w:sz="0" w:space="0" w:color="auto"/>
            <w:bottom w:val="none" w:sz="0" w:space="0" w:color="auto"/>
            <w:right w:val="none" w:sz="0" w:space="0" w:color="auto"/>
          </w:divBdr>
        </w:div>
      </w:divsChild>
    </w:div>
    <w:div w:id="1801071381">
      <w:bodyDiv w:val="1"/>
      <w:marLeft w:val="0"/>
      <w:marRight w:val="0"/>
      <w:marTop w:val="0"/>
      <w:marBottom w:val="0"/>
      <w:divBdr>
        <w:top w:val="none" w:sz="0" w:space="0" w:color="auto"/>
        <w:left w:val="none" w:sz="0" w:space="0" w:color="auto"/>
        <w:bottom w:val="none" w:sz="0" w:space="0" w:color="auto"/>
        <w:right w:val="none" w:sz="0" w:space="0" w:color="auto"/>
      </w:divBdr>
    </w:div>
    <w:div w:id="1801338104">
      <w:bodyDiv w:val="1"/>
      <w:marLeft w:val="0"/>
      <w:marRight w:val="0"/>
      <w:marTop w:val="0"/>
      <w:marBottom w:val="0"/>
      <w:divBdr>
        <w:top w:val="none" w:sz="0" w:space="0" w:color="auto"/>
        <w:left w:val="none" w:sz="0" w:space="0" w:color="auto"/>
        <w:bottom w:val="none" w:sz="0" w:space="0" w:color="auto"/>
        <w:right w:val="none" w:sz="0" w:space="0" w:color="auto"/>
      </w:divBdr>
    </w:div>
    <w:div w:id="1807697356">
      <w:bodyDiv w:val="1"/>
      <w:marLeft w:val="0"/>
      <w:marRight w:val="0"/>
      <w:marTop w:val="0"/>
      <w:marBottom w:val="0"/>
      <w:divBdr>
        <w:top w:val="none" w:sz="0" w:space="0" w:color="auto"/>
        <w:left w:val="none" w:sz="0" w:space="0" w:color="auto"/>
        <w:bottom w:val="none" w:sz="0" w:space="0" w:color="auto"/>
        <w:right w:val="none" w:sz="0" w:space="0" w:color="auto"/>
      </w:divBdr>
    </w:div>
    <w:div w:id="1812822966">
      <w:bodyDiv w:val="1"/>
      <w:marLeft w:val="0"/>
      <w:marRight w:val="0"/>
      <w:marTop w:val="0"/>
      <w:marBottom w:val="0"/>
      <w:divBdr>
        <w:top w:val="none" w:sz="0" w:space="0" w:color="auto"/>
        <w:left w:val="none" w:sz="0" w:space="0" w:color="auto"/>
        <w:bottom w:val="none" w:sz="0" w:space="0" w:color="auto"/>
        <w:right w:val="none" w:sz="0" w:space="0" w:color="auto"/>
      </w:divBdr>
    </w:div>
    <w:div w:id="1824277417">
      <w:bodyDiv w:val="1"/>
      <w:marLeft w:val="0"/>
      <w:marRight w:val="0"/>
      <w:marTop w:val="0"/>
      <w:marBottom w:val="0"/>
      <w:divBdr>
        <w:top w:val="none" w:sz="0" w:space="0" w:color="auto"/>
        <w:left w:val="none" w:sz="0" w:space="0" w:color="auto"/>
        <w:bottom w:val="none" w:sz="0" w:space="0" w:color="auto"/>
        <w:right w:val="none" w:sz="0" w:space="0" w:color="auto"/>
      </w:divBdr>
      <w:divsChild>
        <w:div w:id="994720503">
          <w:marLeft w:val="0"/>
          <w:marRight w:val="0"/>
          <w:marTop w:val="0"/>
          <w:marBottom w:val="0"/>
          <w:divBdr>
            <w:top w:val="none" w:sz="0" w:space="0" w:color="auto"/>
            <w:left w:val="none" w:sz="0" w:space="0" w:color="auto"/>
            <w:bottom w:val="none" w:sz="0" w:space="0" w:color="auto"/>
            <w:right w:val="none" w:sz="0" w:space="0" w:color="auto"/>
          </w:divBdr>
        </w:div>
        <w:div w:id="1102803077">
          <w:marLeft w:val="0"/>
          <w:marRight w:val="0"/>
          <w:marTop w:val="0"/>
          <w:marBottom w:val="0"/>
          <w:divBdr>
            <w:top w:val="none" w:sz="0" w:space="0" w:color="auto"/>
            <w:left w:val="none" w:sz="0" w:space="0" w:color="auto"/>
            <w:bottom w:val="none" w:sz="0" w:space="0" w:color="auto"/>
            <w:right w:val="none" w:sz="0" w:space="0" w:color="auto"/>
          </w:divBdr>
        </w:div>
        <w:div w:id="1200896774">
          <w:marLeft w:val="0"/>
          <w:marRight w:val="0"/>
          <w:marTop w:val="0"/>
          <w:marBottom w:val="0"/>
          <w:divBdr>
            <w:top w:val="none" w:sz="0" w:space="0" w:color="auto"/>
            <w:left w:val="none" w:sz="0" w:space="0" w:color="auto"/>
            <w:bottom w:val="none" w:sz="0" w:space="0" w:color="auto"/>
            <w:right w:val="none" w:sz="0" w:space="0" w:color="auto"/>
          </w:divBdr>
        </w:div>
        <w:div w:id="1595169157">
          <w:marLeft w:val="0"/>
          <w:marRight w:val="0"/>
          <w:marTop w:val="0"/>
          <w:marBottom w:val="0"/>
          <w:divBdr>
            <w:top w:val="none" w:sz="0" w:space="0" w:color="auto"/>
            <w:left w:val="none" w:sz="0" w:space="0" w:color="auto"/>
            <w:bottom w:val="none" w:sz="0" w:space="0" w:color="auto"/>
            <w:right w:val="none" w:sz="0" w:space="0" w:color="auto"/>
          </w:divBdr>
        </w:div>
      </w:divsChild>
    </w:div>
    <w:div w:id="1837957274">
      <w:bodyDiv w:val="1"/>
      <w:marLeft w:val="0"/>
      <w:marRight w:val="0"/>
      <w:marTop w:val="0"/>
      <w:marBottom w:val="0"/>
      <w:divBdr>
        <w:top w:val="none" w:sz="0" w:space="0" w:color="auto"/>
        <w:left w:val="none" w:sz="0" w:space="0" w:color="auto"/>
        <w:bottom w:val="none" w:sz="0" w:space="0" w:color="auto"/>
        <w:right w:val="none" w:sz="0" w:space="0" w:color="auto"/>
      </w:divBdr>
    </w:div>
    <w:div w:id="1852834099">
      <w:bodyDiv w:val="1"/>
      <w:marLeft w:val="0"/>
      <w:marRight w:val="0"/>
      <w:marTop w:val="0"/>
      <w:marBottom w:val="0"/>
      <w:divBdr>
        <w:top w:val="none" w:sz="0" w:space="0" w:color="auto"/>
        <w:left w:val="none" w:sz="0" w:space="0" w:color="auto"/>
        <w:bottom w:val="none" w:sz="0" w:space="0" w:color="auto"/>
        <w:right w:val="none" w:sz="0" w:space="0" w:color="auto"/>
      </w:divBdr>
    </w:div>
    <w:div w:id="1856769409">
      <w:bodyDiv w:val="1"/>
      <w:marLeft w:val="0"/>
      <w:marRight w:val="0"/>
      <w:marTop w:val="0"/>
      <w:marBottom w:val="0"/>
      <w:divBdr>
        <w:top w:val="none" w:sz="0" w:space="0" w:color="auto"/>
        <w:left w:val="none" w:sz="0" w:space="0" w:color="auto"/>
        <w:bottom w:val="none" w:sz="0" w:space="0" w:color="auto"/>
        <w:right w:val="none" w:sz="0" w:space="0" w:color="auto"/>
      </w:divBdr>
    </w:div>
    <w:div w:id="1857232711">
      <w:bodyDiv w:val="1"/>
      <w:marLeft w:val="0"/>
      <w:marRight w:val="0"/>
      <w:marTop w:val="0"/>
      <w:marBottom w:val="0"/>
      <w:divBdr>
        <w:top w:val="none" w:sz="0" w:space="0" w:color="auto"/>
        <w:left w:val="none" w:sz="0" w:space="0" w:color="auto"/>
        <w:bottom w:val="none" w:sz="0" w:space="0" w:color="auto"/>
        <w:right w:val="none" w:sz="0" w:space="0" w:color="auto"/>
      </w:divBdr>
    </w:div>
    <w:div w:id="1859197809">
      <w:bodyDiv w:val="1"/>
      <w:marLeft w:val="0"/>
      <w:marRight w:val="0"/>
      <w:marTop w:val="0"/>
      <w:marBottom w:val="0"/>
      <w:divBdr>
        <w:top w:val="none" w:sz="0" w:space="0" w:color="auto"/>
        <w:left w:val="none" w:sz="0" w:space="0" w:color="auto"/>
        <w:bottom w:val="none" w:sz="0" w:space="0" w:color="auto"/>
        <w:right w:val="none" w:sz="0" w:space="0" w:color="auto"/>
      </w:divBdr>
    </w:div>
    <w:div w:id="1893734257">
      <w:bodyDiv w:val="1"/>
      <w:marLeft w:val="0"/>
      <w:marRight w:val="0"/>
      <w:marTop w:val="0"/>
      <w:marBottom w:val="0"/>
      <w:divBdr>
        <w:top w:val="none" w:sz="0" w:space="0" w:color="auto"/>
        <w:left w:val="none" w:sz="0" w:space="0" w:color="auto"/>
        <w:bottom w:val="none" w:sz="0" w:space="0" w:color="auto"/>
        <w:right w:val="none" w:sz="0" w:space="0" w:color="auto"/>
      </w:divBdr>
    </w:div>
    <w:div w:id="1916623289">
      <w:bodyDiv w:val="1"/>
      <w:marLeft w:val="0"/>
      <w:marRight w:val="0"/>
      <w:marTop w:val="0"/>
      <w:marBottom w:val="0"/>
      <w:divBdr>
        <w:top w:val="none" w:sz="0" w:space="0" w:color="auto"/>
        <w:left w:val="none" w:sz="0" w:space="0" w:color="auto"/>
        <w:bottom w:val="none" w:sz="0" w:space="0" w:color="auto"/>
        <w:right w:val="none" w:sz="0" w:space="0" w:color="auto"/>
      </w:divBdr>
    </w:div>
    <w:div w:id="1967392752">
      <w:bodyDiv w:val="1"/>
      <w:marLeft w:val="0"/>
      <w:marRight w:val="0"/>
      <w:marTop w:val="0"/>
      <w:marBottom w:val="0"/>
      <w:divBdr>
        <w:top w:val="none" w:sz="0" w:space="0" w:color="auto"/>
        <w:left w:val="none" w:sz="0" w:space="0" w:color="auto"/>
        <w:bottom w:val="none" w:sz="0" w:space="0" w:color="auto"/>
        <w:right w:val="none" w:sz="0" w:space="0" w:color="auto"/>
      </w:divBdr>
    </w:div>
    <w:div w:id="1983270063">
      <w:bodyDiv w:val="1"/>
      <w:marLeft w:val="0"/>
      <w:marRight w:val="0"/>
      <w:marTop w:val="0"/>
      <w:marBottom w:val="0"/>
      <w:divBdr>
        <w:top w:val="none" w:sz="0" w:space="0" w:color="auto"/>
        <w:left w:val="none" w:sz="0" w:space="0" w:color="auto"/>
        <w:bottom w:val="none" w:sz="0" w:space="0" w:color="auto"/>
        <w:right w:val="none" w:sz="0" w:space="0" w:color="auto"/>
      </w:divBdr>
    </w:div>
    <w:div w:id="2002080564">
      <w:bodyDiv w:val="1"/>
      <w:marLeft w:val="0"/>
      <w:marRight w:val="0"/>
      <w:marTop w:val="0"/>
      <w:marBottom w:val="0"/>
      <w:divBdr>
        <w:top w:val="none" w:sz="0" w:space="0" w:color="auto"/>
        <w:left w:val="none" w:sz="0" w:space="0" w:color="auto"/>
        <w:bottom w:val="none" w:sz="0" w:space="0" w:color="auto"/>
        <w:right w:val="none" w:sz="0" w:space="0" w:color="auto"/>
      </w:divBdr>
    </w:div>
    <w:div w:id="2003194750">
      <w:bodyDiv w:val="1"/>
      <w:marLeft w:val="0"/>
      <w:marRight w:val="0"/>
      <w:marTop w:val="0"/>
      <w:marBottom w:val="0"/>
      <w:divBdr>
        <w:top w:val="none" w:sz="0" w:space="0" w:color="auto"/>
        <w:left w:val="none" w:sz="0" w:space="0" w:color="auto"/>
        <w:bottom w:val="none" w:sz="0" w:space="0" w:color="auto"/>
        <w:right w:val="none" w:sz="0" w:space="0" w:color="auto"/>
      </w:divBdr>
    </w:div>
    <w:div w:id="2027556703">
      <w:bodyDiv w:val="1"/>
      <w:marLeft w:val="0"/>
      <w:marRight w:val="0"/>
      <w:marTop w:val="0"/>
      <w:marBottom w:val="0"/>
      <w:divBdr>
        <w:top w:val="none" w:sz="0" w:space="0" w:color="auto"/>
        <w:left w:val="none" w:sz="0" w:space="0" w:color="auto"/>
        <w:bottom w:val="none" w:sz="0" w:space="0" w:color="auto"/>
        <w:right w:val="none" w:sz="0" w:space="0" w:color="auto"/>
      </w:divBdr>
    </w:div>
    <w:div w:id="2034114292">
      <w:bodyDiv w:val="1"/>
      <w:marLeft w:val="0"/>
      <w:marRight w:val="0"/>
      <w:marTop w:val="0"/>
      <w:marBottom w:val="0"/>
      <w:divBdr>
        <w:top w:val="none" w:sz="0" w:space="0" w:color="auto"/>
        <w:left w:val="none" w:sz="0" w:space="0" w:color="auto"/>
        <w:bottom w:val="none" w:sz="0" w:space="0" w:color="auto"/>
        <w:right w:val="none" w:sz="0" w:space="0" w:color="auto"/>
      </w:divBdr>
    </w:div>
    <w:div w:id="2050300625">
      <w:bodyDiv w:val="1"/>
      <w:marLeft w:val="0"/>
      <w:marRight w:val="0"/>
      <w:marTop w:val="0"/>
      <w:marBottom w:val="0"/>
      <w:divBdr>
        <w:top w:val="none" w:sz="0" w:space="0" w:color="auto"/>
        <w:left w:val="none" w:sz="0" w:space="0" w:color="auto"/>
        <w:bottom w:val="none" w:sz="0" w:space="0" w:color="auto"/>
        <w:right w:val="none" w:sz="0" w:space="0" w:color="auto"/>
      </w:divBdr>
    </w:div>
    <w:div w:id="2084839640">
      <w:bodyDiv w:val="1"/>
      <w:marLeft w:val="0"/>
      <w:marRight w:val="0"/>
      <w:marTop w:val="0"/>
      <w:marBottom w:val="0"/>
      <w:divBdr>
        <w:top w:val="none" w:sz="0" w:space="0" w:color="auto"/>
        <w:left w:val="none" w:sz="0" w:space="0" w:color="auto"/>
        <w:bottom w:val="none" w:sz="0" w:space="0" w:color="auto"/>
        <w:right w:val="none" w:sz="0" w:space="0" w:color="auto"/>
      </w:divBdr>
    </w:div>
    <w:div w:id="2131245326">
      <w:bodyDiv w:val="1"/>
      <w:marLeft w:val="0"/>
      <w:marRight w:val="0"/>
      <w:marTop w:val="0"/>
      <w:marBottom w:val="0"/>
      <w:divBdr>
        <w:top w:val="none" w:sz="0" w:space="0" w:color="auto"/>
        <w:left w:val="none" w:sz="0" w:space="0" w:color="auto"/>
        <w:bottom w:val="none" w:sz="0" w:space="0" w:color="auto"/>
        <w:right w:val="none" w:sz="0" w:space="0" w:color="auto"/>
      </w:divBdr>
    </w:div>
    <w:div w:id="2135243885">
      <w:bodyDiv w:val="1"/>
      <w:marLeft w:val="0"/>
      <w:marRight w:val="0"/>
      <w:marTop w:val="0"/>
      <w:marBottom w:val="0"/>
      <w:divBdr>
        <w:top w:val="none" w:sz="0" w:space="0" w:color="auto"/>
        <w:left w:val="none" w:sz="0" w:space="0" w:color="auto"/>
        <w:bottom w:val="none" w:sz="0" w:space="0" w:color="auto"/>
        <w:right w:val="none" w:sz="0" w:space="0" w:color="auto"/>
      </w:divBdr>
    </w:div>
    <w:div w:id="213863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s://www.3ieimpact.org/sites/default/files/2019-01/gfr-OW4.1122-health-behaviour-ghana.pdf" TargetMode="External"/><Relationship Id="rId21" Type="http://schemas.openxmlformats.org/officeDocument/2006/relationships/hyperlink" Target="https://rescue.box.com/s/382uj6l1t8ldw61tczxuieafqz0dzhpj" TargetMode="External"/><Relationship Id="rId22" Type="http://schemas.openxmlformats.org/officeDocument/2006/relationships/hyperlink" Target="https://www.bbc.co.uk/mediaaction/publications-and-resources/research/reports/Humanitarian-broadcasting-in-emergencies-synthesis-report-2015" TargetMode="External"/><Relationship Id="rId23" Type="http://schemas.openxmlformats.org/officeDocument/2006/relationships/image" Target="media/image1.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people" Target="people.xml"/><Relationship Id="rId30" Type="http://schemas.microsoft.com/office/2011/relationships/commentsExtended" Target="commentsExtended.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academic.oup.com/her/article/21/4/567/575866" TargetMode="External"/><Relationship Id="rId14" Type="http://schemas.openxmlformats.org/officeDocument/2006/relationships/hyperlink" Target="https://journals.lww.com/jaids/Fulltext/2014/08151/Effectiveness_of_Mass_Media_Interventions_for_HIV.13.aspx" TargetMode="External"/><Relationship Id="rId15" Type="http://schemas.openxmlformats.org/officeDocument/2006/relationships/hyperlink" Target="https://onlinelibrary.wiley.com/doi/abs/10.1111/j.1728-4465.1999.00193.x" TargetMode="External"/><Relationship Id="rId16" Type="http://schemas.openxmlformats.org/officeDocument/2006/relationships/hyperlink" Target="https://isps.yale.edu/sites/default/files/publication/2012/12/ISPS09-024.pdf" TargetMode="External"/><Relationship Id="rId17" Type="http://schemas.openxmlformats.org/officeDocument/2006/relationships/hyperlink" Target="http://citeseerx.ist.psu.edu/viewdoc/download?doi=10.1.1.935.9818&amp;rep=rep1&amp;type=pdf" TargetMode="External"/><Relationship Id="rId18" Type="http://schemas.openxmlformats.org/officeDocument/2006/relationships/hyperlink" Target="https://academic.oup.com/her/article/26/3/456/742626" TargetMode="External"/><Relationship Id="rId19" Type="http://schemas.openxmlformats.org/officeDocument/2006/relationships/hyperlink" Target="https://www.ghspjournal.org/content/3/4/557.lon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96E3F167E4748957EEE020EBFD526" ma:contentTypeVersion="9" ma:contentTypeDescription="Create a new document." ma:contentTypeScope="" ma:versionID="feb855e8df306d9315161cfe84817723">
  <xsd:schema xmlns:xsd="http://www.w3.org/2001/XMLSchema" xmlns:xs="http://www.w3.org/2001/XMLSchema" xmlns:p="http://schemas.microsoft.com/office/2006/metadata/properties" xmlns:ns2="cdb0765b-caa6-45ae-a8fe-5be91e85b5c4" targetNamespace="http://schemas.microsoft.com/office/2006/metadata/properties" ma:root="true" ma:fieldsID="e0c70e184340098ec4c653abdaa4e9ec" ns2:_="">
    <xsd:import namespace="cdb0765b-caa6-45ae-a8fe-5be91e85b5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0765b-caa6-45ae-a8fe-5be91e85b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7967-E435-47FC-90DF-F1C08C7D44FA}">
  <ds:schemaRefs>
    <ds:schemaRef ds:uri="http://schemas.microsoft.com/sharepoint/v3/contenttype/forms"/>
  </ds:schemaRefs>
</ds:datastoreItem>
</file>

<file path=customXml/itemProps2.xml><?xml version="1.0" encoding="utf-8"?>
<ds:datastoreItem xmlns:ds="http://schemas.openxmlformats.org/officeDocument/2006/customXml" ds:itemID="{B82F33FE-06C0-40E2-A310-CE49F17B1480}"/>
</file>

<file path=customXml/itemProps3.xml><?xml version="1.0" encoding="utf-8"?>
<ds:datastoreItem xmlns:ds="http://schemas.openxmlformats.org/officeDocument/2006/customXml" ds:itemID="{F3D6AD3A-CCCB-48CF-95FB-E251A5DF0E3F}">
  <ds:schemaRefs>
    <ds:schemaRef ds:uri="http://schemas.microsoft.com/office/2006/metadata/properties"/>
    <ds:schemaRef ds:uri="http://schemas.microsoft.com/office/infopath/2007/PartnerControls"/>
    <ds:schemaRef ds:uri="http://schemas.microsoft.com/sharepoint/v3"/>
    <ds:schemaRef ds:uri="de7ee7ca-26ca-49cc-9537-4188a29a6e27"/>
  </ds:schemaRefs>
</ds:datastoreItem>
</file>

<file path=customXml/itemProps4.xml><?xml version="1.0" encoding="utf-8"?>
<ds:datastoreItem xmlns:ds="http://schemas.openxmlformats.org/officeDocument/2006/customXml" ds:itemID="{FED4854E-F911-4288-BA3C-78B4A74763A4}">
  <ds:schemaRefs>
    <ds:schemaRef ds:uri="http://schemas.microsoft.com/office/2006/metadata/longProperties"/>
  </ds:schemaRefs>
</ds:datastoreItem>
</file>

<file path=customXml/itemProps5.xml><?xml version="1.0" encoding="utf-8"?>
<ds:datastoreItem xmlns:ds="http://schemas.openxmlformats.org/officeDocument/2006/customXml" ds:itemID="{6391BBC8-4608-E545-A08D-150117ED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5459</Words>
  <Characters>31119</Characters>
  <Application>Microsoft Macintosh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Strategy Action Plan Template</vt:lpstr>
    </vt:vector>
  </TitlesOfParts>
  <Company/>
  <LinksUpToDate>false</LinksUpToDate>
  <CharactersWithSpaces>36505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Action Plan Template</dc:title>
  <dc:subject/>
  <dc:creator>Gretchen Larsen</dc:creator>
  <cp:keywords>fact sheet template, fact, sheet, template, one-sheet, one sheet, one, sheet, one sheet template, proposals, reports</cp:keywords>
  <dc:description/>
  <cp:lastModifiedBy>Sheree Bennett</cp:lastModifiedBy>
  <cp:revision>66</cp:revision>
  <cp:lastPrinted>2018-04-23T20:45:00Z</cp:lastPrinted>
  <dcterms:created xsi:type="dcterms:W3CDTF">2020-03-26T15:34:00Z</dcterms:created>
  <dcterms:modified xsi:type="dcterms:W3CDTF">2020-03-26T20:04:00Z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RescueNet Document</vt:lpwstr>
  </property>
  <property fmtid="{D5CDD505-2E9C-101B-9397-08002B2CF9AE}" pid="3" name="Order">
    <vt:lpwstr>85500.0000000000</vt:lpwstr>
  </property>
  <property fmtid="{D5CDD505-2E9C-101B-9397-08002B2CF9AE}" pid="4" name="Subject">
    <vt:lpwstr/>
  </property>
  <property fmtid="{D5CDD505-2E9C-101B-9397-08002B2CF9AE}" pid="5" name="Keywords">
    <vt:lpwstr>fact sheet template, fact, sheet, template, one-sheet, one sheet, one, sheet, one sheet template, proposals, reports</vt:lpwstr>
  </property>
  <property fmtid="{D5CDD505-2E9C-101B-9397-08002B2CF9AE}" pid="6" name="_Author">
    <vt:lpwstr>Gretchen Larsen</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0x0101008DF96E3F167E4748957EEE020EBFD526</vt:lpwstr>
  </property>
</Properties>
</file>