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Override PartName="/word/document.xml" ContentType="application/vnd.openxmlformats-officedocument.wordprocessingml.document.main+xml"/>
  <Override PartName="/customXml/itemProps1.xml" ContentType="application/vnd.openxmlformats-officedocument.customXmlProperties+xml"/>
  <Override PartName="/docProps/app.xml" ContentType="application/vnd.openxmlformats-officedocument.extended-properties+xml"/>
  <Default Extension="pdf" ContentType="application/pdf"/>
  <Override PartName="/word/header2.xml" ContentType="application/vnd.openxmlformats-officedocument.wordprocessingml.header+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wordprocessingml.printerSettings"/>
  <Override PartName="/word/styles.xml" ContentType="application/vnd.openxmlformats-officedocument.wordprocessingml.style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E259D" w:rsidRPr="00B868A8" w:rsidRDefault="00507662" w:rsidP="008C34C2">
      <w:pPr>
        <w:spacing w:before="120"/>
        <w:jc w:val="center"/>
        <w:rPr>
          <w:rFonts w:ascii="Muli Regular" w:eastAsia="Muli" w:hAnsi="Muli Regular" w:cs="Arial"/>
          <w:b/>
          <w:sz w:val="36"/>
        </w:rPr>
      </w:pPr>
      <w:r w:rsidRPr="00B868A8">
        <w:rPr>
          <w:rFonts w:ascii="Muli Regular" w:eastAsia="Muli" w:hAnsi="Muli Regular" w:cs="Arial"/>
          <w:b/>
          <w:sz w:val="36"/>
        </w:rPr>
        <w:t>Apoyo Psicosocial a través de la Educación en Situaciones de Emergencia</w:t>
      </w:r>
    </w:p>
    <w:p w:rsidR="00FE259D" w:rsidRPr="00B868A8" w:rsidRDefault="00FE259D">
      <w:pPr>
        <w:spacing w:line="276" w:lineRule="auto"/>
        <w:rPr>
          <w:rFonts w:ascii="Muli Regular" w:eastAsia="Muli" w:hAnsi="Muli Regular" w:cs="Arial"/>
          <w:b/>
          <w:sz w:val="28"/>
        </w:rPr>
      </w:pPr>
    </w:p>
    <w:p w:rsidR="00FE259D" w:rsidRPr="00B868A8" w:rsidRDefault="00507662">
      <w:pPr>
        <w:spacing w:line="276" w:lineRule="auto"/>
        <w:rPr>
          <w:rFonts w:ascii="Muli Regular" w:eastAsia="Muli" w:hAnsi="Muli Regular" w:cs="Arial"/>
          <w:b/>
          <w:sz w:val="28"/>
        </w:rPr>
      </w:pPr>
      <w:r w:rsidRPr="00B868A8">
        <w:rPr>
          <w:rFonts w:ascii="Muli Regular" w:eastAsia="Muli" w:hAnsi="Muli Regular" w:cs="Arial"/>
          <w:b/>
          <w:sz w:val="28"/>
        </w:rPr>
        <w:t>Tabla de contenidos</w:t>
      </w:r>
    </w:p>
    <w:sdt>
      <w:sdtPr>
        <w:rPr>
          <w:rFonts w:ascii="Muli Regular" w:hAnsi="Muli Regular" w:cs="Arial"/>
        </w:rPr>
        <w:id w:val="-265075536"/>
        <w:docPartObj>
          <w:docPartGallery w:val="Table of Contents"/>
          <w:docPartUnique/>
        </w:docPartObj>
      </w:sdtPr>
      <w:sdtContent>
        <w:p w:rsidR="00507662" w:rsidRPr="00B868A8" w:rsidRDefault="001001FE">
          <w:pPr>
            <w:pStyle w:val="TOC1"/>
            <w:tabs>
              <w:tab w:val="right" w:pos="10070"/>
            </w:tabs>
            <w:rPr>
              <w:rFonts w:ascii="Muli Regular" w:hAnsi="Muli Regular"/>
              <w:noProof/>
            </w:rPr>
          </w:pPr>
          <w:r w:rsidRPr="00B868A8">
            <w:rPr>
              <w:rFonts w:ascii="Muli Regular" w:hAnsi="Muli Regular" w:cs="Arial"/>
            </w:rPr>
            <w:fldChar w:fldCharType="begin"/>
          </w:r>
          <w:r w:rsidR="00507662" w:rsidRPr="00B868A8">
            <w:rPr>
              <w:rFonts w:ascii="Muli Regular" w:hAnsi="Muli Regular" w:cs="Arial"/>
            </w:rPr>
            <w:instrText xml:space="preserve"> TOC \h \u \z </w:instrText>
          </w:r>
          <w:r w:rsidRPr="00B868A8">
            <w:rPr>
              <w:rFonts w:ascii="Muli Regular" w:hAnsi="Muli Regular" w:cs="Arial"/>
            </w:rPr>
            <w:fldChar w:fldCharType="separate"/>
          </w:r>
          <w:r w:rsidR="00507662" w:rsidRPr="00B868A8">
            <w:rPr>
              <w:rFonts w:ascii="Muli Regular" w:eastAsia="Muli" w:hAnsi="Muli Regular" w:cs="Arial"/>
              <w:noProof/>
            </w:rPr>
            <w:t>Introducción</w:t>
          </w:r>
          <w:r w:rsidR="00507662" w:rsidRPr="00B868A8">
            <w:rPr>
              <w:rFonts w:ascii="Muli Regular" w:hAnsi="Muli Regular"/>
              <w:noProof/>
            </w:rPr>
            <w:tab/>
          </w:r>
          <w:r w:rsidRPr="00B868A8">
            <w:rPr>
              <w:rFonts w:ascii="Muli Regular" w:hAnsi="Muli Regular"/>
              <w:noProof/>
            </w:rPr>
            <w:fldChar w:fldCharType="begin"/>
          </w:r>
          <w:r w:rsidR="00507662" w:rsidRPr="00B868A8">
            <w:rPr>
              <w:rFonts w:ascii="Muli Regular" w:hAnsi="Muli Regular"/>
              <w:noProof/>
            </w:rPr>
            <w:instrText xml:space="preserve"> PAGEREF _Toc443655552 \h </w:instrText>
          </w:r>
          <w:r w:rsidR="00672E27" w:rsidRPr="001001FE">
            <w:rPr>
              <w:rFonts w:ascii="Muli Regular" w:hAnsi="Muli Regular"/>
              <w:noProof/>
            </w:rPr>
          </w:r>
          <w:r w:rsidRPr="00B868A8">
            <w:rPr>
              <w:rFonts w:ascii="Muli Regular" w:hAnsi="Muli Regular"/>
              <w:noProof/>
            </w:rPr>
            <w:fldChar w:fldCharType="separate"/>
          </w:r>
          <w:r w:rsidR="00672E27">
            <w:rPr>
              <w:rFonts w:ascii="Muli Regular" w:hAnsi="Muli Regular"/>
              <w:noProof/>
            </w:rPr>
            <w:t>1</w:t>
          </w:r>
          <w:r w:rsidRPr="00B868A8">
            <w:rPr>
              <w:rFonts w:ascii="Muli Regular" w:hAnsi="Muli Regular"/>
              <w:noProof/>
            </w:rPr>
            <w:fldChar w:fldCharType="end"/>
          </w:r>
        </w:p>
        <w:p w:rsidR="00507662" w:rsidRPr="00B868A8" w:rsidRDefault="00507662">
          <w:pPr>
            <w:pStyle w:val="TOC1"/>
            <w:tabs>
              <w:tab w:val="right" w:pos="10070"/>
            </w:tabs>
            <w:rPr>
              <w:rFonts w:ascii="Muli Regular" w:hAnsi="Muli Regular"/>
              <w:noProof/>
            </w:rPr>
          </w:pPr>
          <w:r w:rsidRPr="00B868A8">
            <w:rPr>
              <w:rFonts w:ascii="Muli Regular" w:eastAsia="Muli" w:hAnsi="Muli Regular" w:cs="Arial"/>
              <w:noProof/>
            </w:rPr>
            <w:t>Materiales de la formación</w:t>
          </w:r>
          <w:r w:rsidRPr="00B868A8">
            <w:rPr>
              <w:rFonts w:ascii="Muli Regular" w:hAnsi="Muli Regular"/>
              <w:noProof/>
            </w:rPr>
            <w:tab/>
          </w:r>
          <w:r w:rsidR="001001FE" w:rsidRPr="00B868A8">
            <w:rPr>
              <w:rFonts w:ascii="Muli Regular" w:hAnsi="Muli Regular"/>
              <w:noProof/>
            </w:rPr>
            <w:fldChar w:fldCharType="begin"/>
          </w:r>
          <w:r w:rsidRPr="00B868A8">
            <w:rPr>
              <w:rFonts w:ascii="Muli Regular" w:hAnsi="Muli Regular"/>
              <w:noProof/>
            </w:rPr>
            <w:instrText xml:space="preserve"> PAGEREF _Toc443655553 \h </w:instrText>
          </w:r>
          <w:r w:rsidR="00672E27" w:rsidRPr="001001FE">
            <w:rPr>
              <w:rFonts w:ascii="Muli Regular" w:hAnsi="Muli Regular"/>
              <w:noProof/>
            </w:rPr>
          </w:r>
          <w:r w:rsidR="001001FE" w:rsidRPr="00B868A8">
            <w:rPr>
              <w:rFonts w:ascii="Muli Regular" w:hAnsi="Muli Regular"/>
              <w:noProof/>
            </w:rPr>
            <w:fldChar w:fldCharType="separate"/>
          </w:r>
          <w:r w:rsidR="00672E27">
            <w:rPr>
              <w:rFonts w:ascii="Muli Regular" w:hAnsi="Muli Regular"/>
              <w:noProof/>
            </w:rPr>
            <w:t>2</w:t>
          </w:r>
          <w:r w:rsidR="001001FE" w:rsidRPr="00B868A8">
            <w:rPr>
              <w:rFonts w:ascii="Muli Regular" w:hAnsi="Muli Regular"/>
              <w:noProof/>
            </w:rPr>
            <w:fldChar w:fldCharType="end"/>
          </w:r>
        </w:p>
        <w:p w:rsidR="00507662" w:rsidRPr="00B868A8" w:rsidRDefault="00507662">
          <w:pPr>
            <w:pStyle w:val="TOC1"/>
            <w:tabs>
              <w:tab w:val="right" w:pos="10070"/>
            </w:tabs>
            <w:rPr>
              <w:rFonts w:ascii="Muli Regular" w:hAnsi="Muli Regular"/>
              <w:noProof/>
            </w:rPr>
          </w:pPr>
          <w:r w:rsidRPr="00B868A8">
            <w:rPr>
              <w:rFonts w:ascii="Muli Regular" w:eastAsia="Muli" w:hAnsi="Muli Regular" w:cs="Arial"/>
              <w:noProof/>
            </w:rPr>
            <w:t>Principales Mensajes y Objetivos del Aprendizaje</w:t>
          </w:r>
          <w:r w:rsidRPr="00B868A8">
            <w:rPr>
              <w:rFonts w:ascii="Muli Regular" w:hAnsi="Muli Regular"/>
              <w:noProof/>
            </w:rPr>
            <w:tab/>
          </w:r>
          <w:r w:rsidR="001001FE" w:rsidRPr="00B868A8">
            <w:rPr>
              <w:rFonts w:ascii="Muli Regular" w:hAnsi="Muli Regular"/>
              <w:noProof/>
            </w:rPr>
            <w:fldChar w:fldCharType="begin"/>
          </w:r>
          <w:r w:rsidRPr="00B868A8">
            <w:rPr>
              <w:rFonts w:ascii="Muli Regular" w:hAnsi="Muli Regular"/>
              <w:noProof/>
            </w:rPr>
            <w:instrText xml:space="preserve"> PAGEREF _Toc443655554 \h </w:instrText>
          </w:r>
          <w:r w:rsidR="00672E27" w:rsidRPr="001001FE">
            <w:rPr>
              <w:rFonts w:ascii="Muli Regular" w:hAnsi="Muli Regular"/>
              <w:noProof/>
            </w:rPr>
          </w:r>
          <w:r w:rsidR="001001FE" w:rsidRPr="00B868A8">
            <w:rPr>
              <w:rFonts w:ascii="Muli Regular" w:hAnsi="Muli Regular"/>
              <w:noProof/>
            </w:rPr>
            <w:fldChar w:fldCharType="separate"/>
          </w:r>
          <w:r w:rsidR="00672E27">
            <w:rPr>
              <w:rFonts w:ascii="Muli Regular" w:hAnsi="Muli Regular"/>
              <w:noProof/>
            </w:rPr>
            <w:t>3</w:t>
          </w:r>
          <w:r w:rsidR="001001FE" w:rsidRPr="00B868A8">
            <w:rPr>
              <w:rFonts w:ascii="Muli Regular" w:hAnsi="Muli Regular"/>
              <w:noProof/>
            </w:rPr>
            <w:fldChar w:fldCharType="end"/>
          </w:r>
        </w:p>
        <w:p w:rsidR="00507662" w:rsidRPr="00B868A8" w:rsidRDefault="00507662">
          <w:pPr>
            <w:pStyle w:val="TOC1"/>
            <w:tabs>
              <w:tab w:val="right" w:pos="10070"/>
            </w:tabs>
            <w:rPr>
              <w:rFonts w:ascii="Muli Regular" w:hAnsi="Muli Regular"/>
              <w:noProof/>
            </w:rPr>
          </w:pPr>
          <w:r w:rsidRPr="00B868A8">
            <w:rPr>
              <w:rFonts w:ascii="Muli Regular" w:eastAsia="Muli" w:hAnsi="Muli Regular" w:cs="Arial"/>
              <w:noProof/>
            </w:rPr>
            <w:t>Descripción de la Sesión</w:t>
          </w:r>
          <w:r w:rsidRPr="00B868A8">
            <w:rPr>
              <w:rFonts w:ascii="Muli Regular" w:hAnsi="Muli Regular"/>
              <w:noProof/>
            </w:rPr>
            <w:tab/>
          </w:r>
          <w:r w:rsidR="001001FE" w:rsidRPr="00B868A8">
            <w:rPr>
              <w:rFonts w:ascii="Muli Regular" w:hAnsi="Muli Regular"/>
              <w:noProof/>
            </w:rPr>
            <w:fldChar w:fldCharType="begin"/>
          </w:r>
          <w:r w:rsidRPr="00B868A8">
            <w:rPr>
              <w:rFonts w:ascii="Muli Regular" w:hAnsi="Muli Regular"/>
              <w:noProof/>
            </w:rPr>
            <w:instrText xml:space="preserve"> PAGEREF _Toc443655555 \h </w:instrText>
          </w:r>
          <w:r w:rsidR="00672E27" w:rsidRPr="001001FE">
            <w:rPr>
              <w:rFonts w:ascii="Muli Regular" w:hAnsi="Muli Regular"/>
              <w:noProof/>
            </w:rPr>
          </w:r>
          <w:r w:rsidR="001001FE" w:rsidRPr="00B868A8">
            <w:rPr>
              <w:rFonts w:ascii="Muli Regular" w:hAnsi="Muli Regular"/>
              <w:noProof/>
            </w:rPr>
            <w:fldChar w:fldCharType="separate"/>
          </w:r>
          <w:r w:rsidR="00672E27">
            <w:rPr>
              <w:rFonts w:ascii="Muli Regular" w:hAnsi="Muli Regular"/>
              <w:noProof/>
            </w:rPr>
            <w:t>4</w:t>
          </w:r>
          <w:r w:rsidR="001001FE" w:rsidRPr="00B868A8">
            <w:rPr>
              <w:rFonts w:ascii="Muli Regular" w:hAnsi="Muli Regular"/>
              <w:noProof/>
            </w:rPr>
            <w:fldChar w:fldCharType="end"/>
          </w:r>
        </w:p>
        <w:p w:rsidR="00507662" w:rsidRPr="00B868A8" w:rsidRDefault="00507662">
          <w:pPr>
            <w:pStyle w:val="TOC1"/>
            <w:tabs>
              <w:tab w:val="right" w:pos="10070"/>
            </w:tabs>
            <w:rPr>
              <w:rFonts w:ascii="Muli Regular" w:hAnsi="Muli Regular"/>
              <w:noProof/>
            </w:rPr>
          </w:pPr>
          <w:r w:rsidRPr="00B868A8">
            <w:rPr>
              <w:rFonts w:ascii="Muli Regular" w:eastAsia="Muli" w:hAnsi="Muli Regular" w:cs="Arial"/>
              <w:noProof/>
            </w:rPr>
            <w:t>Preparación, Recursos y Materiales de apoyo</w:t>
          </w:r>
          <w:r w:rsidRPr="00B868A8">
            <w:rPr>
              <w:rFonts w:ascii="Muli Regular" w:hAnsi="Muli Regular"/>
              <w:noProof/>
            </w:rPr>
            <w:tab/>
          </w:r>
          <w:r w:rsidR="001001FE" w:rsidRPr="00B868A8">
            <w:rPr>
              <w:rFonts w:ascii="Muli Regular" w:hAnsi="Muli Regular"/>
              <w:noProof/>
            </w:rPr>
            <w:fldChar w:fldCharType="begin"/>
          </w:r>
          <w:r w:rsidRPr="00B868A8">
            <w:rPr>
              <w:rFonts w:ascii="Muli Regular" w:hAnsi="Muli Regular"/>
              <w:noProof/>
            </w:rPr>
            <w:instrText xml:space="preserve"> PAGEREF _Toc443655556 \h </w:instrText>
          </w:r>
          <w:r w:rsidR="00672E27" w:rsidRPr="001001FE">
            <w:rPr>
              <w:rFonts w:ascii="Muli Regular" w:hAnsi="Muli Regular"/>
              <w:noProof/>
            </w:rPr>
          </w:r>
          <w:r w:rsidR="001001FE" w:rsidRPr="00B868A8">
            <w:rPr>
              <w:rFonts w:ascii="Muli Regular" w:hAnsi="Muli Regular"/>
              <w:noProof/>
            </w:rPr>
            <w:fldChar w:fldCharType="separate"/>
          </w:r>
          <w:r w:rsidR="00672E27">
            <w:rPr>
              <w:rFonts w:ascii="Muli Regular" w:hAnsi="Muli Regular"/>
              <w:noProof/>
            </w:rPr>
            <w:t>6</w:t>
          </w:r>
          <w:r w:rsidR="001001FE" w:rsidRPr="00B868A8">
            <w:rPr>
              <w:rFonts w:ascii="Muli Regular" w:hAnsi="Muli Regular"/>
              <w:noProof/>
            </w:rPr>
            <w:fldChar w:fldCharType="end"/>
          </w:r>
        </w:p>
        <w:p w:rsidR="00507662" w:rsidRPr="00B868A8" w:rsidRDefault="00507662">
          <w:pPr>
            <w:pStyle w:val="TOC1"/>
            <w:tabs>
              <w:tab w:val="right" w:pos="10070"/>
            </w:tabs>
            <w:rPr>
              <w:rFonts w:ascii="Muli Regular" w:hAnsi="Muli Regular"/>
              <w:noProof/>
            </w:rPr>
          </w:pPr>
          <w:r w:rsidRPr="00B868A8">
            <w:rPr>
              <w:rFonts w:ascii="Muli Regular" w:eastAsia="Muli" w:hAnsi="Muli Regular" w:cs="Arial"/>
              <w:noProof/>
            </w:rPr>
            <w:t>Guía de Contextualización y Adaptación</w:t>
          </w:r>
          <w:r w:rsidRPr="00B868A8">
            <w:rPr>
              <w:rFonts w:ascii="Muli Regular" w:hAnsi="Muli Regular"/>
              <w:noProof/>
            </w:rPr>
            <w:tab/>
          </w:r>
          <w:r w:rsidR="001001FE" w:rsidRPr="00B868A8">
            <w:rPr>
              <w:rFonts w:ascii="Muli Regular" w:hAnsi="Muli Regular"/>
              <w:noProof/>
            </w:rPr>
            <w:fldChar w:fldCharType="begin"/>
          </w:r>
          <w:r w:rsidRPr="00B868A8">
            <w:rPr>
              <w:rFonts w:ascii="Muli Regular" w:hAnsi="Muli Regular"/>
              <w:noProof/>
            </w:rPr>
            <w:instrText xml:space="preserve"> PAGEREF _Toc443655557 \h </w:instrText>
          </w:r>
          <w:r w:rsidR="00672E27" w:rsidRPr="001001FE">
            <w:rPr>
              <w:rFonts w:ascii="Muli Regular" w:hAnsi="Muli Regular"/>
              <w:noProof/>
            </w:rPr>
          </w:r>
          <w:r w:rsidR="001001FE" w:rsidRPr="00B868A8">
            <w:rPr>
              <w:rFonts w:ascii="Muli Regular" w:hAnsi="Muli Regular"/>
              <w:noProof/>
            </w:rPr>
            <w:fldChar w:fldCharType="separate"/>
          </w:r>
          <w:r w:rsidR="00672E27">
            <w:rPr>
              <w:rFonts w:ascii="Muli Regular" w:hAnsi="Muli Regular"/>
              <w:noProof/>
            </w:rPr>
            <w:t>9</w:t>
          </w:r>
          <w:r w:rsidR="001001FE" w:rsidRPr="00B868A8">
            <w:rPr>
              <w:rFonts w:ascii="Muli Regular" w:hAnsi="Muli Regular"/>
              <w:noProof/>
            </w:rPr>
            <w:fldChar w:fldCharType="end"/>
          </w:r>
        </w:p>
        <w:p w:rsidR="00507662" w:rsidRPr="00B868A8" w:rsidRDefault="00507662">
          <w:pPr>
            <w:pStyle w:val="TOC1"/>
            <w:tabs>
              <w:tab w:val="right" w:pos="10070"/>
            </w:tabs>
            <w:rPr>
              <w:rFonts w:ascii="Muli Regular" w:hAnsi="Muli Regular"/>
              <w:noProof/>
            </w:rPr>
          </w:pPr>
          <w:r w:rsidRPr="00B868A8">
            <w:rPr>
              <w:rFonts w:ascii="Muli Regular" w:eastAsia="Muli" w:hAnsi="Muli Regular" w:cs="Arial"/>
              <w:noProof/>
            </w:rPr>
            <w:t>Guía de Moderación</w:t>
          </w:r>
          <w:r w:rsidRPr="00B868A8">
            <w:rPr>
              <w:rFonts w:ascii="Muli Regular" w:hAnsi="Muli Regular"/>
              <w:noProof/>
            </w:rPr>
            <w:tab/>
          </w:r>
          <w:r w:rsidR="001001FE" w:rsidRPr="00B868A8">
            <w:rPr>
              <w:rFonts w:ascii="Muli Regular" w:hAnsi="Muli Regular"/>
              <w:noProof/>
            </w:rPr>
            <w:fldChar w:fldCharType="begin"/>
          </w:r>
          <w:r w:rsidRPr="00B868A8">
            <w:rPr>
              <w:rFonts w:ascii="Muli Regular" w:hAnsi="Muli Regular"/>
              <w:noProof/>
            </w:rPr>
            <w:instrText xml:space="preserve"> PAGEREF _Toc443655558 \h </w:instrText>
          </w:r>
          <w:r w:rsidR="00672E27" w:rsidRPr="001001FE">
            <w:rPr>
              <w:rFonts w:ascii="Muli Regular" w:hAnsi="Muli Regular"/>
              <w:noProof/>
            </w:rPr>
          </w:r>
          <w:r w:rsidR="001001FE" w:rsidRPr="00B868A8">
            <w:rPr>
              <w:rFonts w:ascii="Muli Regular" w:hAnsi="Muli Regular"/>
              <w:noProof/>
            </w:rPr>
            <w:fldChar w:fldCharType="separate"/>
          </w:r>
          <w:r w:rsidR="00672E27">
            <w:rPr>
              <w:rFonts w:ascii="Muli Regular" w:hAnsi="Muli Regular"/>
              <w:noProof/>
            </w:rPr>
            <w:t>11</w:t>
          </w:r>
          <w:r w:rsidR="001001FE" w:rsidRPr="00B868A8">
            <w:rPr>
              <w:rFonts w:ascii="Muli Regular" w:hAnsi="Muli Regular"/>
              <w:noProof/>
            </w:rPr>
            <w:fldChar w:fldCharType="end"/>
          </w:r>
        </w:p>
        <w:p w:rsidR="00507662" w:rsidRPr="00B868A8" w:rsidRDefault="00507662">
          <w:pPr>
            <w:pStyle w:val="TOC1"/>
            <w:tabs>
              <w:tab w:val="right" w:pos="10070"/>
            </w:tabs>
            <w:rPr>
              <w:rFonts w:ascii="Muli Regular" w:hAnsi="Muli Regular"/>
              <w:noProof/>
            </w:rPr>
          </w:pPr>
          <w:r w:rsidRPr="00B868A8">
            <w:rPr>
              <w:rFonts w:ascii="Muli Regular" w:eastAsia="Muli" w:hAnsi="Muli Regular" w:cs="Arial"/>
              <w:noProof/>
            </w:rPr>
            <w:t>Materiales para el moderador</w:t>
          </w:r>
          <w:r w:rsidRPr="00B868A8">
            <w:rPr>
              <w:rFonts w:ascii="Muli Regular" w:hAnsi="Muli Regular"/>
              <w:noProof/>
            </w:rPr>
            <w:tab/>
          </w:r>
          <w:r w:rsidR="001001FE" w:rsidRPr="00B868A8">
            <w:rPr>
              <w:rFonts w:ascii="Muli Regular" w:hAnsi="Muli Regular"/>
              <w:noProof/>
            </w:rPr>
            <w:fldChar w:fldCharType="begin"/>
          </w:r>
          <w:r w:rsidRPr="00B868A8">
            <w:rPr>
              <w:rFonts w:ascii="Muli Regular" w:hAnsi="Muli Regular"/>
              <w:noProof/>
            </w:rPr>
            <w:instrText xml:space="preserve"> PAGEREF _Toc443655559 \h </w:instrText>
          </w:r>
          <w:r w:rsidR="00672E27" w:rsidRPr="001001FE">
            <w:rPr>
              <w:rFonts w:ascii="Muli Regular" w:hAnsi="Muli Regular"/>
              <w:noProof/>
            </w:rPr>
          </w:r>
          <w:r w:rsidR="001001FE" w:rsidRPr="00B868A8">
            <w:rPr>
              <w:rFonts w:ascii="Muli Regular" w:hAnsi="Muli Regular"/>
              <w:noProof/>
            </w:rPr>
            <w:fldChar w:fldCharType="separate"/>
          </w:r>
          <w:r w:rsidR="00672E27">
            <w:rPr>
              <w:rFonts w:ascii="Muli Regular" w:hAnsi="Muli Regular"/>
              <w:noProof/>
            </w:rPr>
            <w:t>34</w:t>
          </w:r>
          <w:r w:rsidR="001001FE" w:rsidRPr="00B868A8">
            <w:rPr>
              <w:rFonts w:ascii="Muli Regular" w:hAnsi="Muli Regular"/>
              <w:noProof/>
            </w:rPr>
            <w:fldChar w:fldCharType="end"/>
          </w:r>
        </w:p>
        <w:p w:rsidR="00507662" w:rsidRPr="00B868A8" w:rsidRDefault="00507662">
          <w:pPr>
            <w:pStyle w:val="TOC1"/>
            <w:tabs>
              <w:tab w:val="right" w:pos="10070"/>
            </w:tabs>
            <w:rPr>
              <w:rFonts w:ascii="Muli Regular" w:hAnsi="Muli Regular"/>
              <w:noProof/>
            </w:rPr>
          </w:pPr>
          <w:r w:rsidRPr="00B868A8">
            <w:rPr>
              <w:rFonts w:ascii="Muli Regular" w:eastAsia="Muli" w:hAnsi="Muli Regular" w:cs="Arial"/>
              <w:noProof/>
            </w:rPr>
            <w:t>Manual del participante</w:t>
          </w:r>
          <w:r w:rsidRPr="00B868A8">
            <w:rPr>
              <w:rFonts w:ascii="Muli Regular" w:hAnsi="Muli Regular"/>
              <w:noProof/>
            </w:rPr>
            <w:tab/>
          </w:r>
          <w:r w:rsidR="001001FE" w:rsidRPr="00B868A8">
            <w:rPr>
              <w:rFonts w:ascii="Muli Regular" w:hAnsi="Muli Regular"/>
              <w:noProof/>
            </w:rPr>
            <w:fldChar w:fldCharType="begin"/>
          </w:r>
          <w:r w:rsidRPr="00B868A8">
            <w:rPr>
              <w:rFonts w:ascii="Muli Regular" w:hAnsi="Muli Regular"/>
              <w:noProof/>
            </w:rPr>
            <w:instrText xml:space="preserve"> PAGEREF _Toc443655560 \h </w:instrText>
          </w:r>
          <w:r w:rsidR="00672E27" w:rsidRPr="001001FE">
            <w:rPr>
              <w:rFonts w:ascii="Muli Regular" w:hAnsi="Muli Regular"/>
              <w:noProof/>
            </w:rPr>
          </w:r>
          <w:r w:rsidR="001001FE" w:rsidRPr="00B868A8">
            <w:rPr>
              <w:rFonts w:ascii="Muli Regular" w:hAnsi="Muli Regular"/>
              <w:noProof/>
            </w:rPr>
            <w:fldChar w:fldCharType="separate"/>
          </w:r>
          <w:r w:rsidR="00672E27">
            <w:rPr>
              <w:rFonts w:ascii="Muli Regular" w:hAnsi="Muli Regular"/>
              <w:noProof/>
            </w:rPr>
            <w:t>49</w:t>
          </w:r>
          <w:r w:rsidR="001001FE" w:rsidRPr="00B868A8">
            <w:rPr>
              <w:rFonts w:ascii="Muli Regular" w:hAnsi="Muli Regular"/>
              <w:noProof/>
            </w:rPr>
            <w:fldChar w:fldCharType="end"/>
          </w:r>
        </w:p>
        <w:p w:rsidR="00724BE5" w:rsidRPr="00D07DF6" w:rsidRDefault="001001FE">
          <w:pPr>
            <w:tabs>
              <w:tab w:val="right" w:pos="10080"/>
            </w:tabs>
            <w:spacing w:before="200" w:after="80"/>
            <w:rPr>
              <w:rFonts w:ascii="Muli Regular" w:hAnsi="Muli Regular" w:cs="Arial"/>
              <w:sz w:val="10"/>
            </w:rPr>
          </w:pPr>
          <w:r w:rsidRPr="00B868A8">
            <w:rPr>
              <w:rFonts w:ascii="Muli Regular" w:hAnsi="Muli Regular" w:cs="Arial"/>
            </w:rPr>
            <w:fldChar w:fldCharType="end"/>
          </w:r>
        </w:p>
      </w:sdtContent>
    </w:sdt>
    <w:p w:rsidR="00FE259D" w:rsidRPr="00B868A8" w:rsidRDefault="00507662" w:rsidP="00597BA0">
      <w:pPr>
        <w:pStyle w:val="Heading1"/>
      </w:pPr>
      <w:bookmarkStart w:id="0" w:name="_Toc443655552"/>
      <w:r w:rsidRPr="00B868A8">
        <w:t>Introducción</w:t>
      </w:r>
      <w:bookmarkEnd w:id="0"/>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 xml:space="preserve">Este módulo ofrece 3 horas (180 minutos) de actividades de formación y materiales relacionados con el apoyo psicosocial (PSS, por sus siglas en inglés) y el aprendizaje socioemocional (SEL, por sus siglas en inglés) en situaciones de emergencia. Incluye actividades complementarias para una mayor comprensión de los conceptos PSS-SEL, con una duración ampliada de 5 horas (270 minutos). Esta Guía del Facilitador proporciona los materiales, las notas del facilitador (incluyendo las ideas principales y las instrucciones de las actividades), además de un guión propuesto para la presentación que se adjunta. Se recomienda a los facilitadores que primero revisen las instrucciones antes de pasar a la formación, ya que contienen directrices para la contextualización de los recursos de la formación. </w:t>
      </w:r>
    </w:p>
    <w:p w:rsidR="00FE259D" w:rsidRPr="008C34C2" w:rsidRDefault="00FE259D">
      <w:pPr>
        <w:spacing w:line="276" w:lineRule="auto"/>
        <w:rPr>
          <w:rFonts w:ascii="Muli Regular" w:eastAsia="Muli" w:hAnsi="Muli Regular" w:cs="Arial"/>
          <w:sz w:val="10"/>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La formación animará a los participantes a aplicar las buenas prácticas sugeridas para proporcionar apoyo psicosocial y a utilizar las</w:t>
      </w:r>
      <w:r w:rsidRPr="00B868A8">
        <w:rPr>
          <w:rFonts w:ascii="Muli Regular" w:eastAsia="Muli" w:hAnsi="Muli Regular" w:cs="Arial"/>
          <w:i/>
          <w:sz w:val="22"/>
        </w:rPr>
        <w:t>Notas de Orientación de la INEE sobre el Apoyo Psicosocial</w:t>
      </w:r>
      <w:r w:rsidRPr="00B868A8">
        <w:rPr>
          <w:rFonts w:ascii="Muli Regular" w:eastAsia="Muli" w:hAnsi="Muli Regular" w:cs="Arial"/>
          <w:sz w:val="22"/>
        </w:rPr>
        <w:t>y</w:t>
      </w:r>
      <w:r w:rsidRPr="00B868A8">
        <w:rPr>
          <w:rFonts w:ascii="Muli Regular" w:eastAsia="Muli" w:hAnsi="Muli Regular" w:cs="Arial"/>
          <w:i/>
          <w:sz w:val="22"/>
        </w:rPr>
        <w:t>el Documento de Referencia de la INEE sobre Apoyo Psicosocial y el Aprendizaje Socioemocional para Niños, Niñas y Jóvenes en Situaciones de Emergencia</w:t>
      </w:r>
      <w:r w:rsidRPr="00B868A8">
        <w:rPr>
          <w:rFonts w:ascii="Muli Regular" w:eastAsia="Muli" w:hAnsi="Muli Regular" w:cs="Arial"/>
          <w:sz w:val="22"/>
        </w:rPr>
        <w:t>como sus instrumentos de planificación y ejecución</w:t>
      </w:r>
      <w:r w:rsidRPr="00B868A8">
        <w:rPr>
          <w:rFonts w:ascii="Muli Regular" w:eastAsia="Muli" w:hAnsi="Muli Regular" w:cs="Arial"/>
          <w:i/>
          <w:sz w:val="22"/>
        </w:rPr>
        <w:t>.</w:t>
      </w:r>
      <w:r w:rsidRPr="00B868A8">
        <w:rPr>
          <w:rFonts w:ascii="Muli Regular" w:eastAsia="Muli" w:hAnsi="Muli Regular" w:cs="Arial"/>
          <w:sz w:val="22"/>
        </w:rPr>
        <w:t xml:space="preserve"> </w:t>
      </w:r>
    </w:p>
    <w:p w:rsidR="00FE259D" w:rsidRPr="008C34C2" w:rsidRDefault="00FE259D">
      <w:pPr>
        <w:spacing w:line="276" w:lineRule="auto"/>
        <w:rPr>
          <w:rFonts w:ascii="Muli Regular" w:eastAsia="Muli" w:hAnsi="Muli Regular" w:cs="Arial"/>
          <w:sz w:val="10"/>
        </w:rPr>
      </w:pPr>
    </w:p>
    <w:p w:rsidR="00D07DF6" w:rsidRDefault="00507662" w:rsidP="00D07DF6">
      <w:pPr>
        <w:rPr>
          <w:rFonts w:ascii="Muli Regular" w:eastAsia="Muli" w:hAnsi="Muli Regular" w:cs="Arial"/>
          <w:b/>
          <w:i/>
          <w:sz w:val="22"/>
        </w:rPr>
      </w:pPr>
      <w:r w:rsidRPr="00B868A8">
        <w:rPr>
          <w:rFonts w:ascii="Muli Regular" w:eastAsia="Muli" w:hAnsi="Muli Regular" w:cs="Arial"/>
          <w:b/>
          <w:i/>
          <w:sz w:val="22"/>
        </w:rPr>
        <w:t xml:space="preserve">Nota: Antes de esta formación, los participantes deben llevar a cabo una orientación en línea o presencial sobre las Normas Mínimas de la INEE. Los facilitadores deben animar a los participantes a revisar también las Notas de Orientación de la INEE sobre el Apoyo Psicosocial y el Documento de Referencia de la INEE sobre el Apoyo Psicosocial y el Aprendizaje Socioemocional para Niños, Niñas y Jóvenes en Situaciones de Emergencia. </w:t>
      </w:r>
    </w:p>
    <w:p w:rsidR="00D07DF6" w:rsidRDefault="00D07DF6" w:rsidP="00D07DF6">
      <w:pPr>
        <w:rPr>
          <w:rFonts w:ascii="Muli Regular" w:eastAsia="Muli" w:hAnsi="Muli Regular" w:cs="Arial"/>
          <w:b/>
          <w:i/>
          <w:sz w:val="22"/>
        </w:rPr>
      </w:pPr>
    </w:p>
    <w:p w:rsidR="00D07DF6" w:rsidRDefault="00D07DF6" w:rsidP="00D07DF6">
      <w:pPr>
        <w:rPr>
          <w:rFonts w:ascii="Muli Regular" w:hAnsi="Muli Regular"/>
          <w:i/>
          <w:sz w:val="19"/>
          <w:szCs w:val="20"/>
          <w:lang w:val="en-US"/>
        </w:rPr>
      </w:pPr>
    </w:p>
    <w:p w:rsidR="00D07DF6" w:rsidRPr="00D07DF6" w:rsidRDefault="00D07DF6" w:rsidP="00D07DF6">
      <w:pPr>
        <w:rPr>
          <w:rFonts w:ascii="Muli Regular" w:hAnsi="Muli Regular"/>
          <w:i/>
          <w:sz w:val="19"/>
          <w:szCs w:val="20"/>
          <w:lang w:val="en-US"/>
        </w:rPr>
      </w:pPr>
      <w:r w:rsidRPr="00B868A8">
        <w:rPr>
          <w:rFonts w:ascii="Muli Regular" w:hAnsi="Muli Regular"/>
          <w:i/>
          <w:noProof/>
          <w:sz w:val="19"/>
          <w:szCs w:val="20"/>
          <w:lang w:val="en-US"/>
        </w:rPr>
        <w:drawing>
          <wp:anchor distT="0" distB="0" distL="114300" distR="114300" simplePos="0" relativeHeight="251663360" behindDoc="0" locked="0" layoutInCell="1" allowOverlap="1">
            <wp:simplePos x="0" y="0"/>
            <wp:positionH relativeFrom="column">
              <wp:posOffset>5029200</wp:posOffset>
            </wp:positionH>
            <wp:positionV relativeFrom="paragraph">
              <wp:posOffset>23495</wp:posOffset>
            </wp:positionV>
            <wp:extent cx="1231900" cy="436880"/>
            <wp:effectExtent l="25400" t="0" r="0" b="0"/>
            <wp:wrapSquare wrapText="bothSides"/>
            <wp:docPr id="1" name="Picture 2" descr="Creative Commons License BY-SA logo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eative Commons License BY-SA logo (1).png"/>
                    <pic:cNvPicPr/>
                  </pic:nvPicPr>
                  <pic:blipFill>
                    <a:blip r:embed="rId8"/>
                    <a:stretch>
                      <a:fillRect/>
                    </a:stretch>
                  </pic:blipFill>
                  <pic:spPr>
                    <a:xfrm>
                      <a:off x="0" y="0"/>
                      <a:ext cx="1231900" cy="436880"/>
                    </a:xfrm>
                    <a:prstGeom prst="rect">
                      <a:avLst/>
                    </a:prstGeom>
                  </pic:spPr>
                </pic:pic>
              </a:graphicData>
            </a:graphic>
          </wp:anchor>
        </w:drawing>
      </w:r>
      <w:r w:rsidRPr="00B868A8">
        <w:rPr>
          <w:rFonts w:ascii="Muli Regular" w:hAnsi="Muli Regular"/>
          <w:i/>
          <w:sz w:val="19"/>
          <w:szCs w:val="20"/>
          <w:lang w:val="en-US"/>
        </w:rPr>
        <w:t>Este documento está disponible bajo una licencia Creative Commons Attribution-ShareAlike 4.0. Se atribuye a la Red Interagencial para la Educación en Situaciones de Emergencia (INEE)</w:t>
      </w:r>
    </w:p>
    <w:p w:rsidR="00FE259D" w:rsidRPr="00B868A8" w:rsidRDefault="00507662" w:rsidP="00597BA0">
      <w:pPr>
        <w:pStyle w:val="Heading1"/>
      </w:pPr>
      <w:bookmarkStart w:id="1" w:name="_Toc443655553"/>
      <w:r w:rsidRPr="00B868A8">
        <w:t>Materiales de la formación</w:t>
      </w:r>
      <w:bookmarkEnd w:id="1"/>
    </w:p>
    <w:p w:rsidR="00FE259D" w:rsidRPr="00B868A8" w:rsidRDefault="00FE259D">
      <w:pPr>
        <w:spacing w:line="276" w:lineRule="auto"/>
        <w:rPr>
          <w:rFonts w:ascii="Muli Regular" w:eastAsia="Muli" w:hAnsi="Muli Regular" w:cs="Arial"/>
          <w:sz w:val="22"/>
        </w:rPr>
      </w:pPr>
    </w:p>
    <w:tbl>
      <w:tblPr>
        <w:tblStyle w:val="af"/>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35"/>
        <w:gridCol w:w="7545"/>
      </w:tblGrid>
      <w:tr w:rsidR="00FE259D" w:rsidRPr="00B868A8">
        <w:tc>
          <w:tcPr>
            <w:tcW w:w="2535" w:type="dxa"/>
            <w:shd w:val="clear" w:color="auto" w:fill="EFEFEF"/>
            <w:tcMar>
              <w:top w:w="100" w:type="dxa"/>
              <w:left w:w="100" w:type="dxa"/>
              <w:bottom w:w="100" w:type="dxa"/>
              <w:right w:w="100" w:type="dxa"/>
            </w:tcMar>
          </w:tcPr>
          <w:p w:rsidR="00FE259D" w:rsidRPr="00B868A8" w:rsidRDefault="00507662">
            <w:pPr>
              <w:widowControl w:val="0"/>
              <w:pBdr>
                <w:top w:val="nil"/>
                <w:left w:val="nil"/>
                <w:bottom w:val="nil"/>
                <w:right w:val="nil"/>
                <w:between w:val="nil"/>
              </w:pBdr>
              <w:rPr>
                <w:rFonts w:ascii="Muli Regular" w:eastAsia="Muli" w:hAnsi="Muli Regular" w:cs="Arial"/>
                <w:b/>
                <w:sz w:val="22"/>
              </w:rPr>
            </w:pPr>
            <w:r w:rsidRPr="00B868A8">
              <w:rPr>
                <w:rFonts w:ascii="Muli Regular" w:eastAsia="Muli" w:hAnsi="Muli Regular" w:cs="Arial"/>
                <w:b/>
                <w:sz w:val="22"/>
              </w:rPr>
              <w:t>Recursos</w:t>
            </w:r>
          </w:p>
        </w:tc>
        <w:tc>
          <w:tcPr>
            <w:tcW w:w="7545" w:type="dxa"/>
            <w:shd w:val="clear" w:color="auto" w:fill="EFEFEF"/>
            <w:tcMar>
              <w:top w:w="100" w:type="dxa"/>
              <w:left w:w="100" w:type="dxa"/>
              <w:bottom w:w="100" w:type="dxa"/>
              <w:right w:w="100" w:type="dxa"/>
            </w:tcMar>
          </w:tcPr>
          <w:p w:rsidR="00FE259D" w:rsidRPr="00B868A8" w:rsidRDefault="00507662">
            <w:pPr>
              <w:widowControl w:val="0"/>
              <w:pBdr>
                <w:top w:val="nil"/>
                <w:left w:val="nil"/>
                <w:bottom w:val="nil"/>
                <w:right w:val="nil"/>
                <w:between w:val="nil"/>
              </w:pBdr>
              <w:rPr>
                <w:rFonts w:ascii="Muli Regular" w:eastAsia="Muli" w:hAnsi="Muli Regular" w:cs="Arial"/>
                <w:b/>
                <w:sz w:val="22"/>
              </w:rPr>
            </w:pPr>
            <w:r w:rsidRPr="00B868A8">
              <w:rPr>
                <w:rFonts w:ascii="Muli Regular" w:eastAsia="Muli" w:hAnsi="Muli Regular" w:cs="Arial"/>
                <w:b/>
                <w:sz w:val="22"/>
              </w:rPr>
              <w:t>Instrucciones</w:t>
            </w:r>
          </w:p>
        </w:tc>
      </w:tr>
      <w:tr w:rsidR="00FE259D" w:rsidRPr="00B868A8">
        <w:tc>
          <w:tcPr>
            <w:tcW w:w="2535" w:type="dxa"/>
            <w:shd w:val="clear" w:color="auto" w:fill="auto"/>
            <w:tcMar>
              <w:top w:w="100" w:type="dxa"/>
              <w:left w:w="100" w:type="dxa"/>
              <w:bottom w:w="100" w:type="dxa"/>
              <w:right w:w="100" w:type="dxa"/>
            </w:tcMar>
          </w:tcPr>
          <w:p w:rsidR="008C34C2" w:rsidRPr="008C34C2" w:rsidRDefault="001001FE" w:rsidP="008C34C2">
            <w:pPr>
              <w:spacing w:line="276" w:lineRule="auto"/>
              <w:rPr>
                <w:rFonts w:ascii="Muli Regular" w:hAnsi="Muli Regular"/>
                <w:b/>
              </w:rPr>
            </w:pPr>
            <w:hyperlink r:id="rId9">
              <w:r w:rsidR="00507662" w:rsidRPr="008C34C2">
                <w:rPr>
                  <w:rFonts w:ascii="Muli Regular" w:eastAsia="Muli" w:hAnsi="Muli Regular" w:cs="Arial"/>
                  <w:b/>
                  <w:color w:val="1155CC"/>
                  <w:sz w:val="22"/>
                  <w:u w:val="single"/>
                </w:rPr>
                <w:t>Conjunto de diapositivas de PowerPoint</w:t>
              </w:r>
            </w:hyperlink>
          </w:p>
          <w:p w:rsidR="00FE259D" w:rsidRPr="008C34C2" w:rsidRDefault="008C34C2" w:rsidP="008C34C2">
            <w:pPr>
              <w:spacing w:line="276" w:lineRule="auto"/>
              <w:rPr>
                <w:rFonts w:ascii="Muli Regular" w:eastAsia="Muli" w:hAnsi="Muli Regular" w:cs="Arial"/>
                <w:sz w:val="22"/>
              </w:rPr>
            </w:pPr>
            <w:r w:rsidRPr="008C34C2">
              <w:rPr>
                <w:rFonts w:ascii="Muli Regular" w:eastAsia="Muli" w:hAnsi="Muli Regular" w:cs="Arial"/>
                <w:sz w:val="22"/>
              </w:rPr>
              <w:t>(.ppt en varios idiomas)</w:t>
            </w:r>
          </w:p>
        </w:tc>
        <w:tc>
          <w:tcPr>
            <w:tcW w:w="7545" w:type="dxa"/>
            <w:shd w:val="clear" w:color="auto" w:fill="auto"/>
            <w:tcMar>
              <w:top w:w="100" w:type="dxa"/>
              <w:left w:w="100" w:type="dxa"/>
              <w:bottom w:w="100" w:type="dxa"/>
              <w:right w:w="100" w:type="dxa"/>
            </w:tcMar>
          </w:tcPr>
          <w:p w:rsidR="00FE259D" w:rsidRPr="00B868A8" w:rsidRDefault="00507662">
            <w:pPr>
              <w:numPr>
                <w:ilvl w:val="0"/>
                <w:numId w:val="35"/>
              </w:numPr>
              <w:spacing w:line="276" w:lineRule="auto"/>
              <w:rPr>
                <w:rFonts w:ascii="Muli Regular" w:eastAsia="Muli" w:hAnsi="Muli Regular" w:cs="Arial"/>
                <w:sz w:val="22"/>
              </w:rPr>
            </w:pPr>
            <w:r w:rsidRPr="00B868A8">
              <w:rPr>
                <w:rFonts w:ascii="Muli Regular" w:eastAsia="Muli" w:hAnsi="Muli Regular" w:cs="Arial"/>
                <w:sz w:val="22"/>
              </w:rPr>
              <w:t>El conjunto de diapositivas se puede abrir con Google Slides o descargar como una presentación de PowerPoint.</w:t>
            </w:r>
          </w:p>
          <w:p w:rsidR="00FE259D" w:rsidRPr="00B868A8" w:rsidRDefault="00507662">
            <w:pPr>
              <w:numPr>
                <w:ilvl w:val="1"/>
                <w:numId w:val="35"/>
              </w:numPr>
              <w:spacing w:line="276" w:lineRule="auto"/>
              <w:rPr>
                <w:rFonts w:ascii="Muli Regular" w:eastAsia="Muli" w:hAnsi="Muli Regular" w:cs="Arial"/>
                <w:sz w:val="22"/>
              </w:rPr>
            </w:pPr>
            <w:r w:rsidRPr="00B868A8">
              <w:rPr>
                <w:rFonts w:ascii="Muli Regular" w:eastAsia="Muli" w:hAnsi="Muli Regular" w:cs="Arial"/>
                <w:sz w:val="22"/>
              </w:rPr>
              <w:t>Para abrir con Google Slides, basta con abrir el enlace y seleccionar la opción amarilla en la parte superior de la pantalla titulada "Abrir con Google Slides".</w:t>
            </w:r>
          </w:p>
          <w:p w:rsidR="00FE259D" w:rsidRPr="00B868A8" w:rsidRDefault="00507662">
            <w:pPr>
              <w:numPr>
                <w:ilvl w:val="1"/>
                <w:numId w:val="35"/>
              </w:numPr>
              <w:spacing w:line="276" w:lineRule="auto"/>
              <w:rPr>
                <w:rFonts w:ascii="Muli Regular" w:eastAsia="Muli" w:hAnsi="Muli Regular" w:cs="Arial"/>
                <w:sz w:val="22"/>
              </w:rPr>
            </w:pPr>
            <w:r w:rsidRPr="00B868A8">
              <w:rPr>
                <w:rFonts w:ascii="Muli Regular" w:eastAsia="Muli" w:hAnsi="Muli Regular" w:cs="Arial"/>
                <w:sz w:val="22"/>
              </w:rPr>
              <w:t xml:space="preserve">Para descargar las diapositivas como una presentación de PowerPoint que se puedan usar sin conexión, abra el enlace y seleccione el icono de descarga en la esquina superior derecha. A continuación, ábrala usando PowerPoint. </w:t>
            </w:r>
          </w:p>
          <w:p w:rsidR="00FE259D" w:rsidRPr="00B868A8" w:rsidRDefault="00507662">
            <w:pPr>
              <w:numPr>
                <w:ilvl w:val="0"/>
                <w:numId w:val="35"/>
              </w:numPr>
              <w:spacing w:line="276" w:lineRule="auto"/>
              <w:rPr>
                <w:rFonts w:ascii="Muli Regular" w:eastAsia="Muli" w:hAnsi="Muli Regular" w:cs="Arial"/>
                <w:sz w:val="22"/>
              </w:rPr>
            </w:pPr>
            <w:r w:rsidRPr="00B868A8">
              <w:rPr>
                <w:rFonts w:ascii="Muli Regular" w:eastAsia="Muli" w:hAnsi="Muli Regular" w:cs="Arial"/>
                <w:sz w:val="22"/>
              </w:rPr>
              <w:t>Las notas del facilitador se pueden encontrar en la sección de notas del facilitador, tanto en Google Slides como en PowerPoint. Estas incluyen los materiales necesarios para cada diapositiva, las instrucciones de la actividad y un guión propuesto.</w:t>
            </w:r>
          </w:p>
        </w:tc>
      </w:tr>
      <w:tr w:rsidR="00FE259D" w:rsidRPr="00B868A8">
        <w:tc>
          <w:tcPr>
            <w:tcW w:w="2535" w:type="dxa"/>
            <w:shd w:val="clear" w:color="auto" w:fill="auto"/>
            <w:tcMar>
              <w:top w:w="100" w:type="dxa"/>
              <w:left w:w="100" w:type="dxa"/>
              <w:bottom w:w="100" w:type="dxa"/>
              <w:right w:w="100" w:type="dxa"/>
            </w:tcMar>
          </w:tcPr>
          <w:p w:rsidR="008C34C2" w:rsidRPr="008C34C2" w:rsidRDefault="001001FE">
            <w:pPr>
              <w:spacing w:line="276" w:lineRule="auto"/>
              <w:rPr>
                <w:rFonts w:ascii="Muli Regular" w:hAnsi="Muli Regular"/>
                <w:b/>
              </w:rPr>
            </w:pPr>
            <w:hyperlink r:id="rId10">
              <w:r w:rsidR="00507662" w:rsidRPr="008C34C2">
                <w:rPr>
                  <w:rFonts w:ascii="Muli Regular" w:eastAsia="Muli" w:hAnsi="Muli Regular" w:cs="Arial"/>
                  <w:b/>
                  <w:color w:val="1155CC"/>
                  <w:sz w:val="22"/>
                  <w:u w:val="single"/>
                </w:rPr>
                <w:t>Guía para el Facilitador</w:t>
              </w:r>
            </w:hyperlink>
          </w:p>
          <w:p w:rsidR="00FE259D" w:rsidRPr="00B868A8" w:rsidRDefault="008C34C2">
            <w:pPr>
              <w:spacing w:line="276" w:lineRule="auto"/>
              <w:rPr>
                <w:rFonts w:ascii="Muli Regular" w:eastAsia="Muli" w:hAnsi="Muli Regular" w:cs="Arial"/>
                <w:sz w:val="22"/>
              </w:rPr>
            </w:pPr>
            <w:r>
              <w:rPr>
                <w:rFonts w:ascii="Muli Regular" w:eastAsia="Muli" w:hAnsi="Muli Regular" w:cs="Arial"/>
                <w:sz w:val="22"/>
              </w:rPr>
              <w:t>(.doc y .pdf</w:t>
            </w:r>
            <w:r w:rsidRPr="008C34C2">
              <w:rPr>
                <w:rFonts w:ascii="Muli Regular" w:eastAsia="Muli" w:hAnsi="Muli Regular" w:cs="Arial"/>
                <w:sz w:val="22"/>
              </w:rPr>
              <w:t xml:space="preserve"> en varios idiomas)</w:t>
            </w:r>
          </w:p>
        </w:tc>
        <w:tc>
          <w:tcPr>
            <w:tcW w:w="7545" w:type="dxa"/>
            <w:shd w:val="clear" w:color="auto" w:fill="auto"/>
            <w:tcMar>
              <w:top w:w="100" w:type="dxa"/>
              <w:left w:w="100" w:type="dxa"/>
              <w:bottom w:w="100" w:type="dxa"/>
              <w:right w:w="100" w:type="dxa"/>
            </w:tcMar>
          </w:tcPr>
          <w:p w:rsidR="00FE259D" w:rsidRPr="008C34C2" w:rsidRDefault="00507662">
            <w:pPr>
              <w:numPr>
                <w:ilvl w:val="0"/>
                <w:numId w:val="47"/>
              </w:numPr>
              <w:spacing w:line="276" w:lineRule="auto"/>
              <w:rPr>
                <w:rFonts w:ascii="Muli Regular" w:eastAsia="Muli" w:hAnsi="Muli Regular" w:cs="Arial"/>
                <w:sz w:val="22"/>
              </w:rPr>
            </w:pPr>
            <w:r w:rsidRPr="00B868A8">
              <w:rPr>
                <w:rFonts w:ascii="Muli Regular" w:eastAsia="Muli" w:hAnsi="Muli Regular" w:cs="Arial"/>
                <w:sz w:val="22"/>
              </w:rPr>
              <w:t>La guía del facilitador incluye una descripción del taller, los objetivos del aprendizaje, los materiales y los folletos, los recursos adicionales</w:t>
            </w:r>
            <w:r w:rsidRPr="008C34C2">
              <w:rPr>
                <w:rFonts w:ascii="Muli Regular" w:eastAsia="Muli" w:hAnsi="Muli Regular" w:cs="Arial"/>
                <w:sz w:val="22"/>
              </w:rPr>
              <w:t>, los materiales para el facilitador y las hojas informativas para los participantes.</w:t>
            </w:r>
          </w:p>
          <w:p w:rsidR="00FE259D" w:rsidRPr="008C34C2" w:rsidRDefault="00507662">
            <w:pPr>
              <w:numPr>
                <w:ilvl w:val="0"/>
                <w:numId w:val="47"/>
              </w:numPr>
              <w:spacing w:line="276" w:lineRule="auto"/>
              <w:rPr>
                <w:rFonts w:ascii="Muli Regular" w:eastAsia="Muli" w:hAnsi="Muli Regular" w:cs="Arial"/>
                <w:sz w:val="22"/>
              </w:rPr>
            </w:pPr>
            <w:r w:rsidRPr="008C34C2">
              <w:rPr>
                <w:rFonts w:ascii="Muli Regular" w:eastAsia="Muli" w:hAnsi="Muli Regular" w:cs="Arial"/>
                <w:sz w:val="22"/>
              </w:rPr>
              <w:t>Para imprimir la guía, incluyendo las hojas informativas, por favor use la opción de pdf</w:t>
            </w:r>
            <w:r w:rsidR="008C34C2" w:rsidRPr="008C34C2">
              <w:rPr>
                <w:rFonts w:ascii="Muli Regular" w:eastAsia="Muli" w:hAnsi="Muli Regular" w:cs="Arial"/>
                <w:sz w:val="22"/>
              </w:rPr>
              <w:t xml:space="preserve"> </w:t>
            </w:r>
            <w:r w:rsidRPr="008C34C2">
              <w:rPr>
                <w:rFonts w:ascii="Muli Regular" w:eastAsia="Muli" w:hAnsi="Muli Regular" w:cs="Arial"/>
                <w:sz w:val="22"/>
              </w:rPr>
              <w:t>para asegurar el espaciado adecuado.</w:t>
            </w:r>
          </w:p>
          <w:p w:rsidR="00FE259D" w:rsidRPr="00B868A8" w:rsidRDefault="00507662">
            <w:pPr>
              <w:numPr>
                <w:ilvl w:val="0"/>
                <w:numId w:val="47"/>
              </w:numPr>
              <w:spacing w:line="276" w:lineRule="auto"/>
              <w:rPr>
                <w:rFonts w:ascii="Muli Regular" w:eastAsia="Muli" w:hAnsi="Muli Regular" w:cs="Arial"/>
                <w:sz w:val="22"/>
              </w:rPr>
            </w:pPr>
            <w:r w:rsidRPr="008C34C2">
              <w:rPr>
                <w:rFonts w:ascii="Muli Regular" w:eastAsia="Muli" w:hAnsi="Muli Regular" w:cs="Arial"/>
                <w:sz w:val="22"/>
              </w:rPr>
              <w:t>Si desea modificar o adaptar la guía del facilitador, utilice la versión en formato Word.</w:t>
            </w:r>
            <w:r w:rsidRPr="00B868A8">
              <w:rPr>
                <w:rFonts w:ascii="Muli Regular" w:eastAsia="Muli" w:hAnsi="Muli Regular" w:cs="Arial"/>
                <w:sz w:val="22"/>
              </w:rPr>
              <w:t xml:space="preserve"> Ábrala con Google Docs mediante la opción situada en la parte superior de la página. </w:t>
            </w:r>
          </w:p>
        </w:tc>
      </w:tr>
      <w:tr w:rsidR="00FE259D" w:rsidRPr="00B868A8">
        <w:tc>
          <w:tcPr>
            <w:tcW w:w="2535" w:type="dxa"/>
            <w:shd w:val="clear" w:color="auto" w:fill="auto"/>
            <w:tcMar>
              <w:top w:w="100" w:type="dxa"/>
              <w:left w:w="100" w:type="dxa"/>
              <w:bottom w:w="100" w:type="dxa"/>
              <w:right w:w="100" w:type="dxa"/>
            </w:tcMar>
          </w:tcPr>
          <w:p w:rsidR="00FE259D" w:rsidRPr="008C34C2" w:rsidRDefault="001001FE">
            <w:pPr>
              <w:spacing w:line="276" w:lineRule="auto"/>
              <w:rPr>
                <w:rFonts w:ascii="Muli Regular" w:eastAsia="Muli" w:hAnsi="Muli Regular" w:cs="Arial"/>
                <w:b/>
                <w:sz w:val="22"/>
              </w:rPr>
            </w:pPr>
            <w:hyperlink r:id="rId11">
              <w:r w:rsidR="00507662" w:rsidRPr="008C34C2">
                <w:rPr>
                  <w:rFonts w:ascii="Muli Regular" w:eastAsia="Muli" w:hAnsi="Muli Regular" w:cs="Arial"/>
                  <w:b/>
                  <w:color w:val="1155CC"/>
                  <w:sz w:val="22"/>
                  <w:u w:val="single"/>
                </w:rPr>
                <w:t>Comentarios del Facilitador</w:t>
              </w:r>
            </w:hyperlink>
          </w:p>
        </w:tc>
        <w:tc>
          <w:tcPr>
            <w:tcW w:w="7545" w:type="dxa"/>
            <w:shd w:val="clear" w:color="auto" w:fill="auto"/>
            <w:tcMar>
              <w:top w:w="100" w:type="dxa"/>
              <w:left w:w="100" w:type="dxa"/>
              <w:bottom w:w="100" w:type="dxa"/>
              <w:right w:w="100" w:type="dxa"/>
            </w:tcMar>
          </w:tcPr>
          <w:p w:rsidR="00FE259D" w:rsidRPr="00B868A8" w:rsidRDefault="00507662">
            <w:pPr>
              <w:numPr>
                <w:ilvl w:val="0"/>
                <w:numId w:val="36"/>
              </w:numPr>
              <w:spacing w:line="276" w:lineRule="auto"/>
              <w:rPr>
                <w:rFonts w:ascii="Muli Regular" w:eastAsia="Muli" w:hAnsi="Muli Regular" w:cs="Arial"/>
                <w:sz w:val="22"/>
              </w:rPr>
            </w:pPr>
            <w:r w:rsidRPr="00B868A8">
              <w:rPr>
                <w:rFonts w:ascii="Muli Regular" w:eastAsia="Muli" w:hAnsi="Muli Regular" w:cs="Arial"/>
                <w:sz w:val="22"/>
              </w:rPr>
              <w:t xml:space="preserve">Rogamos nos proporcionen información y sus opiniones sobre este taller usando el enlace arriba indicado. </w:t>
            </w:r>
          </w:p>
        </w:tc>
      </w:tr>
      <w:tr w:rsidR="00FE259D" w:rsidRPr="00B868A8">
        <w:tc>
          <w:tcPr>
            <w:tcW w:w="2535" w:type="dxa"/>
            <w:shd w:val="clear" w:color="auto" w:fill="auto"/>
            <w:tcMar>
              <w:top w:w="100" w:type="dxa"/>
              <w:left w:w="100" w:type="dxa"/>
              <w:bottom w:w="100" w:type="dxa"/>
              <w:right w:w="100" w:type="dxa"/>
            </w:tcMar>
          </w:tcPr>
          <w:p w:rsidR="008C34C2" w:rsidRPr="008C34C2" w:rsidRDefault="001001FE">
            <w:pPr>
              <w:spacing w:line="276" w:lineRule="auto"/>
              <w:rPr>
                <w:rFonts w:ascii="Muli Regular" w:hAnsi="Muli Regular"/>
                <w:b/>
              </w:rPr>
            </w:pPr>
            <w:hyperlink r:id="rId12">
              <w:r w:rsidR="00507662" w:rsidRPr="008C34C2">
                <w:rPr>
                  <w:rFonts w:ascii="Muli Regular" w:eastAsia="Muli" w:hAnsi="Muli Regular" w:cs="Arial"/>
                  <w:b/>
                  <w:color w:val="1155CC"/>
                  <w:sz w:val="22"/>
                  <w:u w:val="single"/>
                </w:rPr>
                <w:t>Notas de Orientación de la INEE sobre el Apoyo Psicosocial</w:t>
              </w:r>
            </w:hyperlink>
          </w:p>
          <w:p w:rsidR="00FE259D" w:rsidRPr="00B868A8" w:rsidRDefault="008C34C2">
            <w:pPr>
              <w:spacing w:line="276" w:lineRule="auto"/>
              <w:rPr>
                <w:rFonts w:ascii="Muli Regular" w:eastAsia="Muli" w:hAnsi="Muli Regular" w:cs="Arial"/>
                <w:sz w:val="22"/>
              </w:rPr>
            </w:pPr>
            <w:r>
              <w:rPr>
                <w:rFonts w:ascii="Muli Regular" w:eastAsia="Muli" w:hAnsi="Muli Regular" w:cs="Arial"/>
                <w:sz w:val="22"/>
              </w:rPr>
              <w:t>(.pdf</w:t>
            </w:r>
            <w:r w:rsidRPr="008C34C2">
              <w:rPr>
                <w:rFonts w:ascii="Muli Regular" w:eastAsia="Muli" w:hAnsi="Muli Regular" w:cs="Arial"/>
                <w:sz w:val="22"/>
              </w:rPr>
              <w:t xml:space="preserve"> en varios idiomas)</w:t>
            </w:r>
          </w:p>
        </w:tc>
        <w:tc>
          <w:tcPr>
            <w:tcW w:w="7545" w:type="dxa"/>
            <w:shd w:val="clear" w:color="auto" w:fill="auto"/>
            <w:tcMar>
              <w:top w:w="100" w:type="dxa"/>
              <w:left w:w="100" w:type="dxa"/>
              <w:bottom w:w="100" w:type="dxa"/>
              <w:right w:w="100" w:type="dxa"/>
            </w:tcMar>
          </w:tcPr>
          <w:p w:rsidR="00FE259D" w:rsidRPr="00B868A8" w:rsidRDefault="00507662">
            <w:pPr>
              <w:numPr>
                <w:ilvl w:val="0"/>
                <w:numId w:val="33"/>
              </w:numPr>
              <w:spacing w:line="276" w:lineRule="auto"/>
              <w:rPr>
                <w:rFonts w:ascii="Muli Regular" w:eastAsia="Muli" w:hAnsi="Muli Regular" w:cs="Arial"/>
                <w:sz w:val="22"/>
              </w:rPr>
            </w:pPr>
            <w:r w:rsidRPr="00B868A8">
              <w:rPr>
                <w:rFonts w:ascii="Muli Regular" w:eastAsia="Muli" w:hAnsi="Muli Regular" w:cs="Arial"/>
                <w:sz w:val="22"/>
              </w:rPr>
              <w:t>Por favor, planifique descargar o solicitar suficientes copias de las Notas de Orientación para cada participante o, como mínimo, para cada grupo reducido.</w:t>
            </w:r>
          </w:p>
          <w:p w:rsidR="00FE259D" w:rsidRPr="00B868A8" w:rsidRDefault="00507662">
            <w:pPr>
              <w:numPr>
                <w:ilvl w:val="0"/>
                <w:numId w:val="33"/>
              </w:numPr>
              <w:spacing w:line="276" w:lineRule="auto"/>
              <w:rPr>
                <w:rFonts w:ascii="Muli Regular" w:eastAsia="Muli" w:hAnsi="Muli Regular" w:cs="Arial"/>
                <w:sz w:val="22"/>
              </w:rPr>
            </w:pPr>
            <w:r w:rsidRPr="00B868A8">
              <w:rPr>
                <w:rFonts w:ascii="Muli Regular" w:eastAsia="Muli" w:hAnsi="Muli Regular" w:cs="Arial"/>
                <w:sz w:val="22"/>
              </w:rPr>
              <w:t>Descargue copias digitales gratuitas</w:t>
            </w:r>
            <w:r w:rsidR="008C34C2">
              <w:rPr>
                <w:rFonts w:ascii="Muli Regular" w:eastAsia="Muli" w:hAnsi="Muli Regular" w:cs="Arial"/>
                <w:sz w:val="22"/>
              </w:rPr>
              <w:t xml:space="preserve"> </w:t>
            </w:r>
            <w:hyperlink r:id="rId13">
              <w:r w:rsidRPr="00B868A8">
                <w:rPr>
                  <w:rFonts w:ascii="Muli Regular" w:eastAsia="Muli" w:hAnsi="Muli Regular" w:cs="Arial"/>
                  <w:color w:val="1155CC"/>
                  <w:sz w:val="22"/>
                  <w:u w:val="single"/>
                </w:rPr>
                <w:t>aquí</w:t>
              </w:r>
            </w:hyperlink>
            <w:r w:rsidRPr="00B868A8">
              <w:rPr>
                <w:rFonts w:ascii="Muli Regular" w:eastAsia="Muli" w:hAnsi="Muli Regular" w:cs="Arial"/>
                <w:sz w:val="22"/>
              </w:rPr>
              <w:t>.</w:t>
            </w:r>
          </w:p>
          <w:p w:rsidR="00FE259D" w:rsidRPr="00B868A8" w:rsidRDefault="00507662">
            <w:pPr>
              <w:numPr>
                <w:ilvl w:val="0"/>
                <w:numId w:val="33"/>
              </w:numPr>
              <w:spacing w:line="276" w:lineRule="auto"/>
              <w:rPr>
                <w:rFonts w:ascii="Muli Regular" w:eastAsia="Muli" w:hAnsi="Muli Regular" w:cs="Arial"/>
                <w:sz w:val="22"/>
              </w:rPr>
            </w:pPr>
            <w:r w:rsidRPr="00B868A8">
              <w:rPr>
                <w:rFonts w:ascii="Muli Regular" w:eastAsia="Muli" w:hAnsi="Muli Regular" w:cs="Arial"/>
                <w:sz w:val="22"/>
              </w:rPr>
              <w:t>Para solicitar copias impresas gratuitas de las Notas de Orientación, complete el</w:t>
            </w:r>
            <w:r w:rsidR="008C34C2">
              <w:rPr>
                <w:rFonts w:ascii="Muli Regular" w:eastAsia="Muli" w:hAnsi="Muli Regular" w:cs="Arial"/>
                <w:sz w:val="22"/>
              </w:rPr>
              <w:t xml:space="preserve"> </w:t>
            </w:r>
            <w:hyperlink r:id="rId14">
              <w:r w:rsidRPr="00B868A8">
                <w:rPr>
                  <w:rFonts w:ascii="Muli Regular" w:eastAsia="Muli" w:hAnsi="Muli Regular" w:cs="Arial"/>
                  <w:color w:val="1155CC"/>
                  <w:sz w:val="22"/>
                  <w:u w:val="single"/>
                </w:rPr>
                <w:t>formulario de Solicitud de Materiales de la INEE</w:t>
              </w:r>
            </w:hyperlink>
            <w:r w:rsidRPr="00B868A8">
              <w:rPr>
                <w:rFonts w:ascii="Muli Regular" w:eastAsia="Muli" w:hAnsi="Muli Regular" w:cs="Arial"/>
                <w:sz w:val="22"/>
              </w:rPr>
              <w:t>.</w:t>
            </w:r>
          </w:p>
        </w:tc>
      </w:tr>
    </w:tbl>
    <w:p w:rsidR="00FE259D" w:rsidRPr="00B868A8" w:rsidRDefault="00FE259D">
      <w:pPr>
        <w:spacing w:line="276" w:lineRule="auto"/>
        <w:rPr>
          <w:rFonts w:ascii="Muli Regular" w:eastAsia="Muli" w:hAnsi="Muli Regular" w:cs="Arial"/>
          <w:b/>
          <w:i/>
          <w:sz w:val="22"/>
        </w:rPr>
      </w:pPr>
    </w:p>
    <w:p w:rsidR="00FE259D" w:rsidRPr="00B868A8" w:rsidRDefault="00507662" w:rsidP="00597BA0">
      <w:pPr>
        <w:pStyle w:val="Heading1"/>
      </w:pPr>
      <w:r w:rsidRPr="00B868A8">
        <w:br w:type="page"/>
      </w:r>
      <w:bookmarkStart w:id="2" w:name="_heading=h.reydvyu0i4ph" w:colFirst="0" w:colLast="0"/>
      <w:bookmarkStart w:id="3" w:name="_Toc443655554"/>
      <w:bookmarkEnd w:id="2"/>
      <w:r w:rsidRPr="00B868A8">
        <w:t>Principales Mensajes y Objetivos del Aprendizaje</w:t>
      </w:r>
      <w:bookmarkEnd w:id="3"/>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Al impartir o adaptar los contenidos de este módulo de formación, el facilitador debe tratar de abarcar los siguientes objetivos:</w:t>
      </w:r>
    </w:p>
    <w:p w:rsidR="00FE259D" w:rsidRPr="00B868A8" w:rsidRDefault="00FE259D">
      <w:pPr>
        <w:spacing w:line="276" w:lineRule="auto"/>
        <w:rPr>
          <w:rFonts w:ascii="Muli Regular" w:eastAsia="Muli" w:hAnsi="Muli Regular" w:cs="Arial"/>
          <w:sz w:val="22"/>
        </w:rPr>
      </w:pP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Los desastres medioambientales y los conflictos armados pueden causar un gran sufrimiento psicológico y social. Cubrir las necesidades psicosociales es tan importante como cubrir las necesidades de alimentos, vivienda y atención médica.</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En situaciones de emergencia, la educación es un factor primordial en la protección de los niños y niñas, además de ser un elemento clave en la intervención psicosocial. Si se imparte correctamente, la educación puede ofrecer un ambiente seguro y estable, ayudando a restablecer la sensación de normalidad.</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El bienestar y la formación de los maestros y del personal docente es clave para una educación de calidad. Es importante reconocer que los maestros suelen verse afectados personalmente por las situaciones de emergencia y pueden necesitar apoyo para poder cumplir con sus obligaciones.</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La educación que respalda el bienestar psicosocial de los niños, las niñas y los adolescentes afectados por las crisis puede permitirles el aprender con una mayor facilidad y poder participar activamente en oportunidades educativas.</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Un PSS y un SEL bien diseñados y apropiados pueden mejorar los procesos resilientes y mitigar las vulnerabilidades a las que se enfrentan los niños, las niñas y los adolescentes.</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Los niños, las niñas y los adolescentes presentan diferentes experiencias, habilidades para afrontar problemas y respuestas ante un desastre o un conflicto. No todo el mundo se traumatiza, algunos son más resilientes y pueden recibir ayuda efectiva a través de una atención física y psicosocial básica, mientras que otros pueden verse muy afectados. Además, la propia resiliencia de los niños, las niñas y los jóvenes es un factor clave para su capacidad de afrontar las crisis.</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La mayoría de jóvenes, niños y niñas son capaces de afrontar las crisis y las dificultades de corta duración, aunque todavía se beneficien de su participación en programas de PSS y SEL durante su etapa educativa.</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 xml:space="preserve">Los maestros y cuidadores pueden proporcionar intervenciones eficaces de PSS y SEL en entornos educativos con una formación mínima, pero de alta calidad. </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Es importante distinguir entre intervenciones grupales que pueden integrarse en las actividades educativas existentes y la necesidad de sistemas separados para los estudiantes que requieran servicios especializados y cuidados médicos.</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Los profesionales de la salud mental, como los psicólogos y los orientadores escolares, son opciones importantes de derivación para niños, niñas y jóvenes con necesidades específicas y síntomas graves de estrés. Los maestros y demás personal docente deberían recibir formación para comprender los mecanismos de derivación actuales e identificar cuándo un estudiante necesita apoyo específico.</w:t>
      </w:r>
    </w:p>
    <w:p w:rsidR="00FE259D" w:rsidRPr="00B868A8" w:rsidRDefault="00507662">
      <w:pPr>
        <w:numPr>
          <w:ilvl w:val="0"/>
          <w:numId w:val="7"/>
        </w:numPr>
        <w:spacing w:line="276" w:lineRule="auto"/>
        <w:rPr>
          <w:rFonts w:ascii="Muli Regular" w:eastAsia="Muli" w:hAnsi="Muli Regular" w:cs="Arial"/>
          <w:sz w:val="22"/>
        </w:rPr>
      </w:pPr>
      <w:r w:rsidRPr="00B868A8">
        <w:rPr>
          <w:rFonts w:ascii="Muli Regular" w:eastAsia="Muli" w:hAnsi="Muli Regular" w:cs="Arial"/>
          <w:sz w:val="22"/>
        </w:rPr>
        <w:t>Resulta esencial desarrollar los mecanismos de derivación en la fase de preparación para las emergencias. Unos mecanismos de derivación bien comunicados requieren la colaboración entre los servicios de educación, de protección de la infancia y de la salud. La colaboración funcional garantiza la prestación de servicios especiales cuando se llevan a cabo las derivaciones.</w:t>
      </w:r>
    </w:p>
    <w:p w:rsidR="00FE259D" w:rsidRPr="008C34C2" w:rsidRDefault="00507662" w:rsidP="00597BA0">
      <w:pPr>
        <w:pStyle w:val="Heading1"/>
      </w:pPr>
      <w:bookmarkStart w:id="4" w:name="_heading=h.fwm6l1e5tvwh" w:colFirst="0" w:colLast="0"/>
      <w:bookmarkStart w:id="5" w:name="_Toc443655555"/>
      <w:bookmarkEnd w:id="4"/>
      <w:r w:rsidRPr="00B868A8">
        <w:t>Descripción de la Sesión</w:t>
      </w:r>
      <w:bookmarkEnd w:id="5"/>
    </w:p>
    <w:tbl>
      <w:tblPr>
        <w:tblStyle w:val="af0"/>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85"/>
        <w:gridCol w:w="3808"/>
        <w:gridCol w:w="1701"/>
        <w:gridCol w:w="3491"/>
      </w:tblGrid>
      <w:tr w:rsidR="00FE259D" w:rsidRPr="00B868A8">
        <w:trPr>
          <w:trHeight w:val="420"/>
        </w:trPr>
        <w:tc>
          <w:tcPr>
            <w:tcW w:w="985" w:type="dxa"/>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Diapositivas</w:t>
            </w:r>
          </w:p>
        </w:tc>
        <w:tc>
          <w:tcPr>
            <w:tcW w:w="3808" w:type="dxa"/>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Contenido</w:t>
            </w:r>
          </w:p>
        </w:tc>
        <w:tc>
          <w:tcPr>
            <w:tcW w:w="1701" w:type="dxa"/>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Aprox. Tiempo</w:t>
            </w:r>
          </w:p>
        </w:tc>
        <w:tc>
          <w:tcPr>
            <w:tcW w:w="3491" w:type="dxa"/>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Actividad Didáctica</w:t>
            </w:r>
          </w:p>
        </w:tc>
      </w:tr>
      <w:tr w:rsidR="00FE259D" w:rsidRPr="00B868A8">
        <w:trPr>
          <w:trHeight w:val="420"/>
        </w:trPr>
        <w:tc>
          <w:tcPr>
            <w:tcW w:w="985" w:type="dxa"/>
            <w:shd w:val="clear" w:color="auto" w:fill="FFE599"/>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 – 4</w:t>
            </w:r>
          </w:p>
        </w:tc>
        <w:tc>
          <w:tcPr>
            <w:tcW w:w="3808" w:type="dxa"/>
            <w:shd w:val="clear" w:color="auto" w:fill="FFE599"/>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Introducción</w:t>
            </w:r>
          </w:p>
        </w:tc>
        <w:tc>
          <w:tcPr>
            <w:tcW w:w="1701" w:type="dxa"/>
            <w:shd w:val="clear" w:color="auto" w:fill="FFE599"/>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20 minutos</w:t>
            </w:r>
          </w:p>
        </w:tc>
        <w:tc>
          <w:tcPr>
            <w:tcW w:w="3491" w:type="dxa"/>
            <w:shd w:val="clear" w:color="auto" w:fill="FFE599"/>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Trabajo en grupo</w:t>
            </w:r>
          </w:p>
        </w:tc>
      </w:tr>
      <w:tr w:rsidR="00FE259D" w:rsidRPr="00B868A8">
        <w:trPr>
          <w:trHeight w:val="420"/>
        </w:trPr>
        <w:tc>
          <w:tcPr>
            <w:tcW w:w="9985" w:type="dxa"/>
            <w:gridSpan w:val="4"/>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Parte A: Definición de conceptos fundamentales (105-175 minutos)</w:t>
            </w:r>
          </w:p>
        </w:tc>
      </w:tr>
      <w:tr w:rsidR="00FE259D" w:rsidRPr="00B868A8">
        <w:trPr>
          <w:trHeight w:val="420"/>
        </w:trPr>
        <w:tc>
          <w:tcPr>
            <w:tcW w:w="9985" w:type="dxa"/>
            <w:gridSpan w:val="4"/>
            <w:shd w:val="clear" w:color="auto" w:fill="9CC3E5"/>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Sección 1: Bienestar psicosocial (15-35 minutos)</w:t>
            </w:r>
          </w:p>
        </w:tc>
      </w:tr>
      <w:tr w:rsidR="00FE259D" w:rsidRPr="00B868A8">
        <w:trPr>
          <w:trHeight w:val="420"/>
        </w:trPr>
        <w:tc>
          <w:tcPr>
            <w:tcW w:w="985"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6</w:t>
            </w:r>
          </w:p>
        </w:tc>
        <w:tc>
          <w:tcPr>
            <w:tcW w:w="3808"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¿Qué necesitas para sentirte bien?</w:t>
            </w:r>
          </w:p>
        </w:tc>
        <w:tc>
          <w:tcPr>
            <w:tcW w:w="170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10 minutos</w:t>
            </w:r>
          </w:p>
        </w:tc>
        <w:tc>
          <w:tcPr>
            <w:tcW w:w="349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y debate en grupos pequeños</w:t>
            </w:r>
          </w:p>
        </w:tc>
      </w:tr>
      <w:tr w:rsidR="00FE259D" w:rsidRPr="00B868A8">
        <w:trPr>
          <w:trHeight w:val="860"/>
        </w:trPr>
        <w:tc>
          <w:tcPr>
            <w:tcW w:w="985"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7</w:t>
            </w:r>
          </w:p>
        </w:tc>
        <w:tc>
          <w:tcPr>
            <w:tcW w:w="3808"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¿Cómo afectan las crisis humanitarias al bienestar psicosocial?</w:t>
            </w:r>
          </w:p>
        </w:tc>
        <w:tc>
          <w:tcPr>
            <w:tcW w:w="170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5 minutos</w:t>
            </w:r>
          </w:p>
        </w:tc>
        <w:tc>
          <w:tcPr>
            <w:tcW w:w="349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Presentación y debate</w:t>
            </w:r>
          </w:p>
        </w:tc>
      </w:tr>
      <w:tr w:rsidR="00FE259D" w:rsidRPr="00B868A8">
        <w:trPr>
          <w:trHeight w:val="860"/>
        </w:trPr>
        <w:tc>
          <w:tcPr>
            <w:tcW w:w="985"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8</w:t>
            </w:r>
          </w:p>
        </w:tc>
        <w:tc>
          <w:tcPr>
            <w:tcW w:w="3808"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complementaria 1: Bienestar</w:t>
            </w:r>
          </w:p>
        </w:tc>
        <w:tc>
          <w:tcPr>
            <w:tcW w:w="1701"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20 minutos</w:t>
            </w:r>
          </w:p>
        </w:tc>
        <w:tc>
          <w:tcPr>
            <w:tcW w:w="3491"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y debate en grupos pequeños</w:t>
            </w:r>
          </w:p>
        </w:tc>
      </w:tr>
      <w:tr w:rsidR="00FE259D" w:rsidRPr="00B868A8">
        <w:trPr>
          <w:trHeight w:val="420"/>
        </w:trPr>
        <w:tc>
          <w:tcPr>
            <w:tcW w:w="9985" w:type="dxa"/>
            <w:gridSpan w:val="4"/>
            <w:shd w:val="clear" w:color="auto" w:fill="9CC3E5"/>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Sección 2: Estrés (40-70 minutos)</w:t>
            </w:r>
          </w:p>
        </w:tc>
      </w:tr>
      <w:tr w:rsidR="00FE259D" w:rsidRPr="00B868A8">
        <w:trPr>
          <w:trHeight w:val="860"/>
        </w:trPr>
        <w:tc>
          <w:tcPr>
            <w:tcW w:w="985"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10</w:t>
            </w:r>
          </w:p>
        </w:tc>
        <w:tc>
          <w:tcPr>
            <w:tcW w:w="3808"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complementaria 2: ¿Qué es el estrés?</w:t>
            </w:r>
          </w:p>
        </w:tc>
        <w:tc>
          <w:tcPr>
            <w:tcW w:w="1701"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10 minutos</w:t>
            </w:r>
          </w:p>
        </w:tc>
        <w:tc>
          <w:tcPr>
            <w:tcW w:w="3491"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y debate en grupos pequeños</w:t>
            </w:r>
          </w:p>
        </w:tc>
      </w:tr>
      <w:tr w:rsidR="00FE259D" w:rsidRPr="00B868A8">
        <w:trPr>
          <w:trHeight w:val="860"/>
        </w:trPr>
        <w:tc>
          <w:tcPr>
            <w:tcW w:w="985"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11-12</w:t>
            </w:r>
          </w:p>
        </w:tc>
        <w:tc>
          <w:tcPr>
            <w:tcW w:w="3808"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Síntomas del estrés</w:t>
            </w:r>
          </w:p>
        </w:tc>
        <w:tc>
          <w:tcPr>
            <w:tcW w:w="170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15 minutos</w:t>
            </w:r>
          </w:p>
        </w:tc>
        <w:tc>
          <w:tcPr>
            <w:tcW w:w="349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Presentación, debate y actividad en grupos reducidos</w:t>
            </w:r>
          </w:p>
        </w:tc>
      </w:tr>
      <w:tr w:rsidR="00FE259D" w:rsidRPr="00B868A8">
        <w:trPr>
          <w:trHeight w:val="420"/>
        </w:trPr>
        <w:tc>
          <w:tcPr>
            <w:tcW w:w="985"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13</w:t>
            </w:r>
          </w:p>
        </w:tc>
        <w:tc>
          <w:tcPr>
            <w:tcW w:w="3808"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Estrés positivo, tolerable y tóxico</w:t>
            </w:r>
          </w:p>
        </w:tc>
        <w:tc>
          <w:tcPr>
            <w:tcW w:w="170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10 minutos</w:t>
            </w:r>
          </w:p>
        </w:tc>
        <w:tc>
          <w:tcPr>
            <w:tcW w:w="349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Presentación y debate en grupos pequeños</w:t>
            </w:r>
          </w:p>
        </w:tc>
      </w:tr>
      <w:tr w:rsidR="00FE259D" w:rsidRPr="00B868A8">
        <w:trPr>
          <w:trHeight w:val="420"/>
        </w:trPr>
        <w:tc>
          <w:tcPr>
            <w:tcW w:w="985"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14</w:t>
            </w:r>
          </w:p>
        </w:tc>
        <w:tc>
          <w:tcPr>
            <w:tcW w:w="3808"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Afrontamiento del estrés</w:t>
            </w:r>
          </w:p>
        </w:tc>
        <w:tc>
          <w:tcPr>
            <w:tcW w:w="170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10 minutos</w:t>
            </w:r>
          </w:p>
        </w:tc>
        <w:tc>
          <w:tcPr>
            <w:tcW w:w="349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Debate en grupos pequeños</w:t>
            </w:r>
          </w:p>
        </w:tc>
      </w:tr>
      <w:tr w:rsidR="00FE259D" w:rsidRPr="00B868A8">
        <w:trPr>
          <w:trHeight w:val="420"/>
        </w:trPr>
        <w:tc>
          <w:tcPr>
            <w:tcW w:w="985"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15</w:t>
            </w:r>
          </w:p>
        </w:tc>
        <w:tc>
          <w:tcPr>
            <w:tcW w:w="3808"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Resiliencia</w:t>
            </w:r>
          </w:p>
        </w:tc>
        <w:tc>
          <w:tcPr>
            <w:tcW w:w="170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5 minutos</w:t>
            </w:r>
          </w:p>
        </w:tc>
        <w:tc>
          <w:tcPr>
            <w:tcW w:w="349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Presentación</w:t>
            </w:r>
          </w:p>
        </w:tc>
      </w:tr>
      <w:tr w:rsidR="00FE259D" w:rsidRPr="00B868A8">
        <w:trPr>
          <w:trHeight w:val="420"/>
        </w:trPr>
        <w:tc>
          <w:tcPr>
            <w:tcW w:w="985"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16</w:t>
            </w:r>
          </w:p>
        </w:tc>
        <w:tc>
          <w:tcPr>
            <w:tcW w:w="3808"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complementaria 3: El estrés en situaciones de crisis</w:t>
            </w:r>
          </w:p>
        </w:tc>
        <w:tc>
          <w:tcPr>
            <w:tcW w:w="1701"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20 minutos</w:t>
            </w:r>
          </w:p>
        </w:tc>
        <w:tc>
          <w:tcPr>
            <w:tcW w:w="3491"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Debate en grupos pequeños</w:t>
            </w:r>
          </w:p>
        </w:tc>
      </w:tr>
      <w:tr w:rsidR="00FE259D" w:rsidRPr="00B868A8">
        <w:trPr>
          <w:trHeight w:val="420"/>
        </w:trPr>
        <w:tc>
          <w:tcPr>
            <w:tcW w:w="9985" w:type="dxa"/>
            <w:gridSpan w:val="4"/>
            <w:shd w:val="clear" w:color="auto" w:fill="9CC3E5"/>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Sección 3: Apoyo psicosocial y aprendizaje social y emocional (50-70 minutos)</w:t>
            </w:r>
          </w:p>
        </w:tc>
      </w:tr>
      <w:tr w:rsidR="00FE259D" w:rsidRPr="00B868A8">
        <w:trPr>
          <w:trHeight w:val="1140"/>
        </w:trPr>
        <w:tc>
          <w:tcPr>
            <w:tcW w:w="985"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18-21</w:t>
            </w:r>
          </w:p>
        </w:tc>
        <w:tc>
          <w:tcPr>
            <w:tcW w:w="3808"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Apoyo Psicosocial (PSS, por sus siglas en inglés)</w:t>
            </w:r>
          </w:p>
        </w:tc>
        <w:tc>
          <w:tcPr>
            <w:tcW w:w="170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30 minutos</w:t>
            </w:r>
          </w:p>
        </w:tc>
        <w:tc>
          <w:tcPr>
            <w:tcW w:w="349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Presentación y actividad en grupos reducidos</w:t>
            </w:r>
          </w:p>
        </w:tc>
      </w:tr>
      <w:tr w:rsidR="00FE259D" w:rsidRPr="00B868A8">
        <w:trPr>
          <w:trHeight w:val="1140"/>
        </w:trPr>
        <w:tc>
          <w:tcPr>
            <w:tcW w:w="985"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22</w:t>
            </w:r>
          </w:p>
        </w:tc>
        <w:tc>
          <w:tcPr>
            <w:tcW w:w="3808"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Aprendizaje Social y Emocional (SEL)</w:t>
            </w:r>
          </w:p>
        </w:tc>
        <w:tc>
          <w:tcPr>
            <w:tcW w:w="170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20 minutos</w:t>
            </w:r>
          </w:p>
        </w:tc>
        <w:tc>
          <w:tcPr>
            <w:tcW w:w="3491" w:type="dxa"/>
            <w:shd w:val="clear" w:color="auto" w:fill="BDD7EE"/>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Presentación y actividad en grupos reducidos</w:t>
            </w:r>
          </w:p>
        </w:tc>
      </w:tr>
      <w:tr w:rsidR="00FE259D" w:rsidRPr="00B868A8">
        <w:trPr>
          <w:trHeight w:val="1140"/>
        </w:trPr>
        <w:tc>
          <w:tcPr>
            <w:tcW w:w="985"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23</w:t>
            </w:r>
          </w:p>
        </w:tc>
        <w:tc>
          <w:tcPr>
            <w:tcW w:w="3808"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complementaria 4: Uso de términos fundamentales</w:t>
            </w:r>
          </w:p>
        </w:tc>
        <w:tc>
          <w:tcPr>
            <w:tcW w:w="1701"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20 minutos</w:t>
            </w:r>
          </w:p>
        </w:tc>
        <w:tc>
          <w:tcPr>
            <w:tcW w:w="3491" w:type="dxa"/>
            <w:shd w:val="clear" w:color="auto" w:fill="DEEBF6"/>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para toda la clase</w:t>
            </w:r>
          </w:p>
        </w:tc>
      </w:tr>
      <w:tr w:rsidR="00FE259D" w:rsidRPr="00B868A8">
        <w:trPr>
          <w:trHeight w:val="420"/>
        </w:trPr>
        <w:tc>
          <w:tcPr>
            <w:tcW w:w="9985" w:type="dxa"/>
            <w:gridSpan w:val="4"/>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Parte B: Estrategias para fomentar el bienestar psicosocial a través de la educación</w:t>
            </w:r>
          </w:p>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(90-135 minutos)</w:t>
            </w:r>
          </w:p>
        </w:tc>
      </w:tr>
      <w:tr w:rsidR="00FE259D" w:rsidRPr="00B868A8">
        <w:trPr>
          <w:trHeight w:val="420"/>
        </w:trPr>
        <w:tc>
          <w:tcPr>
            <w:tcW w:w="9985" w:type="dxa"/>
            <w:gridSpan w:val="4"/>
            <w:shd w:val="clear" w:color="auto" w:fill="A8D08D"/>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Sección 4: Intervenciones PSS y SEL (45-60 minutos)</w:t>
            </w:r>
          </w:p>
        </w:tc>
      </w:tr>
      <w:tr w:rsidR="00FE259D" w:rsidRPr="00B868A8">
        <w:trPr>
          <w:trHeight w:val="860"/>
        </w:trPr>
        <w:tc>
          <w:tcPr>
            <w:tcW w:w="985"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25</w:t>
            </w:r>
            <w:r w:rsidR="004B75C0">
              <w:rPr>
                <w:rFonts w:ascii="Muli Regular" w:eastAsia="Muli" w:hAnsi="Muli Regular" w:cs="Arial"/>
                <w:sz w:val="22"/>
              </w:rPr>
              <w:t>-26</w:t>
            </w:r>
          </w:p>
        </w:tc>
        <w:tc>
          <w:tcPr>
            <w:tcW w:w="3808"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Pirámide de la intervención: Ejemplos de PSS y SEL</w:t>
            </w:r>
          </w:p>
        </w:tc>
        <w:tc>
          <w:tcPr>
            <w:tcW w:w="170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15 minutos</w:t>
            </w:r>
          </w:p>
        </w:tc>
        <w:tc>
          <w:tcPr>
            <w:tcW w:w="349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Presentación y actividad adecuada para grupos reducidos</w:t>
            </w:r>
          </w:p>
        </w:tc>
      </w:tr>
      <w:tr w:rsidR="00FE259D" w:rsidRPr="00B868A8">
        <w:trPr>
          <w:trHeight w:val="860"/>
        </w:trPr>
        <w:tc>
          <w:tcPr>
            <w:tcW w:w="985" w:type="dxa"/>
            <w:shd w:val="clear" w:color="auto" w:fill="E2EFD9"/>
            <w:vAlign w:val="center"/>
          </w:tcPr>
          <w:p w:rsidR="00FE259D" w:rsidRPr="00B868A8" w:rsidRDefault="00507662" w:rsidP="004B75C0">
            <w:pPr>
              <w:spacing w:line="276" w:lineRule="auto"/>
              <w:rPr>
                <w:rFonts w:ascii="Muli Regular" w:eastAsia="Muli" w:hAnsi="Muli Regular" w:cs="Arial"/>
                <w:sz w:val="22"/>
              </w:rPr>
            </w:pPr>
            <w:r w:rsidRPr="00B868A8">
              <w:rPr>
                <w:rFonts w:ascii="Muli Regular" w:eastAsia="Muli" w:hAnsi="Muli Regular" w:cs="Arial"/>
                <w:sz w:val="22"/>
              </w:rPr>
              <w:t>2</w:t>
            </w:r>
            <w:r w:rsidR="004B75C0">
              <w:rPr>
                <w:rFonts w:ascii="Muli Regular" w:eastAsia="Muli" w:hAnsi="Muli Regular" w:cs="Arial"/>
                <w:sz w:val="22"/>
              </w:rPr>
              <w:t>7</w:t>
            </w:r>
          </w:p>
        </w:tc>
        <w:tc>
          <w:tcPr>
            <w:tcW w:w="3808" w:type="dxa"/>
            <w:shd w:val="clear" w:color="auto" w:fill="E2EFD9"/>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complementaria 5: Ejemplos desde la práctica</w:t>
            </w:r>
          </w:p>
        </w:tc>
        <w:tc>
          <w:tcPr>
            <w:tcW w:w="1701" w:type="dxa"/>
            <w:shd w:val="clear" w:color="auto" w:fill="E2EFD9"/>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15 minutos</w:t>
            </w:r>
          </w:p>
        </w:tc>
        <w:tc>
          <w:tcPr>
            <w:tcW w:w="3491" w:type="dxa"/>
            <w:shd w:val="clear" w:color="auto" w:fill="E2EFD9"/>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de asociación de fotografías</w:t>
            </w:r>
          </w:p>
        </w:tc>
      </w:tr>
      <w:tr w:rsidR="00FE259D" w:rsidRPr="00B868A8">
        <w:trPr>
          <w:trHeight w:val="420"/>
        </w:trPr>
        <w:tc>
          <w:tcPr>
            <w:tcW w:w="985" w:type="dxa"/>
            <w:shd w:val="clear" w:color="auto" w:fill="C5E0B3"/>
            <w:vAlign w:val="center"/>
          </w:tcPr>
          <w:p w:rsidR="00FE259D" w:rsidRPr="00B868A8" w:rsidRDefault="00507662" w:rsidP="004B75C0">
            <w:pPr>
              <w:spacing w:line="276" w:lineRule="auto"/>
              <w:rPr>
                <w:rFonts w:ascii="Muli Regular" w:eastAsia="Muli" w:hAnsi="Muli Regular" w:cs="Arial"/>
                <w:sz w:val="22"/>
              </w:rPr>
            </w:pPr>
            <w:r w:rsidRPr="00B868A8">
              <w:rPr>
                <w:rFonts w:ascii="Muli Regular" w:eastAsia="Muli" w:hAnsi="Muli Regular" w:cs="Arial"/>
                <w:sz w:val="22"/>
              </w:rPr>
              <w:t>2</w:t>
            </w:r>
            <w:r w:rsidR="004B75C0">
              <w:rPr>
                <w:rFonts w:ascii="Muli Regular" w:eastAsia="Muli" w:hAnsi="Muli Regular" w:cs="Arial"/>
                <w:sz w:val="22"/>
              </w:rPr>
              <w:t>8</w:t>
            </w:r>
          </w:p>
        </w:tc>
        <w:tc>
          <w:tcPr>
            <w:tcW w:w="3808"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Aprendizaje a través los casos prácticos</w:t>
            </w:r>
          </w:p>
        </w:tc>
        <w:tc>
          <w:tcPr>
            <w:tcW w:w="170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30 minutos</w:t>
            </w:r>
          </w:p>
        </w:tc>
        <w:tc>
          <w:tcPr>
            <w:tcW w:w="349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con pósteres para grupos reducidos</w:t>
            </w:r>
          </w:p>
        </w:tc>
      </w:tr>
      <w:tr w:rsidR="00FE259D" w:rsidRPr="00B868A8">
        <w:trPr>
          <w:trHeight w:val="420"/>
        </w:trPr>
        <w:tc>
          <w:tcPr>
            <w:tcW w:w="9985" w:type="dxa"/>
            <w:gridSpan w:val="4"/>
            <w:shd w:val="clear" w:color="auto" w:fill="A8D08D"/>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Sección 5: Estrategias PSS y SEL (45-75 minutos)</w:t>
            </w:r>
          </w:p>
        </w:tc>
      </w:tr>
      <w:tr w:rsidR="00FE259D" w:rsidRPr="00B868A8">
        <w:trPr>
          <w:trHeight w:val="860"/>
        </w:trPr>
        <w:tc>
          <w:tcPr>
            <w:tcW w:w="985" w:type="dxa"/>
            <w:shd w:val="clear" w:color="auto" w:fill="C5E0B3"/>
            <w:vAlign w:val="center"/>
          </w:tcPr>
          <w:p w:rsidR="00FE259D" w:rsidRPr="00B868A8" w:rsidRDefault="004B75C0">
            <w:pPr>
              <w:spacing w:line="276" w:lineRule="auto"/>
              <w:rPr>
                <w:rFonts w:ascii="Muli Regular" w:eastAsia="Muli" w:hAnsi="Muli Regular" w:cs="Arial"/>
                <w:sz w:val="22"/>
              </w:rPr>
            </w:pPr>
            <w:r>
              <w:rPr>
                <w:rFonts w:ascii="Muli Regular" w:eastAsia="Muli" w:hAnsi="Muli Regular" w:cs="Arial"/>
                <w:sz w:val="22"/>
              </w:rPr>
              <w:t>30</w:t>
            </w:r>
          </w:p>
        </w:tc>
        <w:tc>
          <w:tcPr>
            <w:tcW w:w="3808"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Promover el bienestar psicosocial a través de la educación</w:t>
            </w:r>
          </w:p>
        </w:tc>
        <w:tc>
          <w:tcPr>
            <w:tcW w:w="170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5 minutos</w:t>
            </w:r>
          </w:p>
        </w:tc>
        <w:tc>
          <w:tcPr>
            <w:tcW w:w="349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Presentación</w:t>
            </w:r>
          </w:p>
        </w:tc>
      </w:tr>
      <w:tr w:rsidR="00FE259D" w:rsidRPr="00B868A8">
        <w:trPr>
          <w:trHeight w:val="1140"/>
        </w:trPr>
        <w:tc>
          <w:tcPr>
            <w:tcW w:w="985" w:type="dxa"/>
            <w:shd w:val="clear" w:color="auto" w:fill="C5E0B3"/>
            <w:vAlign w:val="center"/>
          </w:tcPr>
          <w:p w:rsidR="00FE259D" w:rsidRPr="00B868A8" w:rsidRDefault="00507662" w:rsidP="004B75C0">
            <w:pPr>
              <w:spacing w:line="276" w:lineRule="auto"/>
              <w:rPr>
                <w:rFonts w:ascii="Muli Regular" w:eastAsia="Muli" w:hAnsi="Muli Regular" w:cs="Arial"/>
                <w:sz w:val="22"/>
              </w:rPr>
            </w:pPr>
            <w:r w:rsidRPr="00B868A8">
              <w:rPr>
                <w:rFonts w:ascii="Muli Regular" w:eastAsia="Muli" w:hAnsi="Muli Regular" w:cs="Arial"/>
                <w:sz w:val="22"/>
              </w:rPr>
              <w:t>3</w:t>
            </w:r>
            <w:r w:rsidR="004B75C0">
              <w:rPr>
                <w:rFonts w:ascii="Muli Regular" w:eastAsia="Muli" w:hAnsi="Muli Regular" w:cs="Arial"/>
                <w:sz w:val="22"/>
              </w:rPr>
              <w:t>1</w:t>
            </w:r>
          </w:p>
        </w:tc>
        <w:tc>
          <w:tcPr>
            <w:tcW w:w="3808"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Desarrollo y mejora de las estrategias de PSS y SEL</w:t>
            </w:r>
          </w:p>
        </w:tc>
        <w:tc>
          <w:tcPr>
            <w:tcW w:w="170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30 minutos</w:t>
            </w:r>
          </w:p>
        </w:tc>
        <w:tc>
          <w:tcPr>
            <w:tcW w:w="349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Actividad en grupos reducidos</w:t>
            </w:r>
          </w:p>
        </w:tc>
      </w:tr>
      <w:tr w:rsidR="00FE259D" w:rsidRPr="00B868A8">
        <w:trPr>
          <w:trHeight w:val="1140"/>
        </w:trPr>
        <w:tc>
          <w:tcPr>
            <w:tcW w:w="985" w:type="dxa"/>
            <w:shd w:val="clear" w:color="auto" w:fill="E2EFD9"/>
            <w:vAlign w:val="center"/>
          </w:tcPr>
          <w:p w:rsidR="00FE259D" w:rsidRPr="00B868A8" w:rsidRDefault="00507662" w:rsidP="004B75C0">
            <w:pPr>
              <w:spacing w:line="276" w:lineRule="auto"/>
              <w:rPr>
                <w:rFonts w:ascii="Muli Regular" w:eastAsia="Muli" w:hAnsi="Muli Regular" w:cs="Arial"/>
                <w:i/>
                <w:sz w:val="22"/>
              </w:rPr>
            </w:pPr>
            <w:r w:rsidRPr="00B868A8">
              <w:rPr>
                <w:rFonts w:ascii="Muli Regular" w:eastAsia="Muli" w:hAnsi="Muli Regular" w:cs="Arial"/>
                <w:i/>
                <w:sz w:val="22"/>
              </w:rPr>
              <w:t>3</w:t>
            </w:r>
            <w:r w:rsidR="004B75C0">
              <w:rPr>
                <w:rFonts w:ascii="Muli Regular" w:eastAsia="Muli" w:hAnsi="Muli Regular" w:cs="Arial"/>
                <w:i/>
                <w:sz w:val="22"/>
              </w:rPr>
              <w:t>2</w:t>
            </w:r>
          </w:p>
        </w:tc>
        <w:tc>
          <w:tcPr>
            <w:tcW w:w="3808" w:type="dxa"/>
            <w:shd w:val="clear" w:color="auto" w:fill="E2EFD9"/>
            <w:vAlign w:val="center"/>
          </w:tcPr>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Actividad complementaria 6: Elaboración de un Plan de Acción</w:t>
            </w:r>
          </w:p>
        </w:tc>
        <w:tc>
          <w:tcPr>
            <w:tcW w:w="1701" w:type="dxa"/>
            <w:shd w:val="clear" w:color="auto" w:fill="E2EFD9"/>
            <w:vAlign w:val="center"/>
          </w:tcPr>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30 minutos</w:t>
            </w:r>
          </w:p>
        </w:tc>
        <w:tc>
          <w:tcPr>
            <w:tcW w:w="3491" w:type="dxa"/>
            <w:shd w:val="clear" w:color="auto" w:fill="E2EFD9"/>
            <w:vAlign w:val="center"/>
          </w:tcPr>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Actividad en grupos reducidos</w:t>
            </w:r>
          </w:p>
        </w:tc>
      </w:tr>
      <w:tr w:rsidR="00FE259D" w:rsidRPr="00B868A8">
        <w:trPr>
          <w:trHeight w:val="860"/>
        </w:trPr>
        <w:tc>
          <w:tcPr>
            <w:tcW w:w="985" w:type="dxa"/>
            <w:shd w:val="clear" w:color="auto" w:fill="C5E0B3"/>
            <w:vAlign w:val="center"/>
          </w:tcPr>
          <w:p w:rsidR="00FE259D" w:rsidRPr="00522D9E" w:rsidRDefault="00507662" w:rsidP="004B75C0">
            <w:pPr>
              <w:spacing w:line="276" w:lineRule="auto"/>
              <w:rPr>
                <w:rFonts w:ascii="Muli Regular" w:eastAsia="Muli" w:hAnsi="Muli Regular" w:cs="Arial"/>
                <w:sz w:val="22"/>
                <w:lang w:val="es-ES_tradnl"/>
              </w:rPr>
            </w:pPr>
            <w:r w:rsidRPr="00B868A8">
              <w:rPr>
                <w:rFonts w:ascii="Muli Regular" w:eastAsia="Muli" w:hAnsi="Muli Regular" w:cs="Arial"/>
                <w:sz w:val="22"/>
              </w:rPr>
              <w:t>3</w:t>
            </w:r>
            <w:r w:rsidR="004B75C0">
              <w:rPr>
                <w:rFonts w:ascii="Muli Regular" w:eastAsia="Muli" w:hAnsi="Muli Regular" w:cs="Arial"/>
                <w:sz w:val="22"/>
              </w:rPr>
              <w:t>3</w:t>
            </w:r>
            <w:r w:rsidRPr="00B868A8">
              <w:rPr>
                <w:rFonts w:ascii="Muli Regular" w:eastAsia="Muli" w:hAnsi="Muli Regular" w:cs="Arial"/>
                <w:sz w:val="22"/>
              </w:rPr>
              <w:t>-3</w:t>
            </w:r>
            <w:r w:rsidR="004B75C0">
              <w:rPr>
                <w:rFonts w:ascii="Muli Regular" w:eastAsia="Muli" w:hAnsi="Muli Regular" w:cs="Arial"/>
                <w:sz w:val="22"/>
              </w:rPr>
              <w:t>4</w:t>
            </w:r>
          </w:p>
        </w:tc>
        <w:tc>
          <w:tcPr>
            <w:tcW w:w="3808"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Reflexión y evaluación de la formación</w:t>
            </w:r>
          </w:p>
        </w:tc>
        <w:tc>
          <w:tcPr>
            <w:tcW w:w="170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10 minutos</w:t>
            </w:r>
          </w:p>
        </w:tc>
        <w:tc>
          <w:tcPr>
            <w:tcW w:w="3491" w:type="dxa"/>
            <w:shd w:val="clear" w:color="auto" w:fill="C5E0B3"/>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Reflexión individual o por parejas</w:t>
            </w:r>
          </w:p>
        </w:tc>
      </w:tr>
      <w:tr w:rsidR="00FE259D" w:rsidRPr="00B868A8">
        <w:trPr>
          <w:trHeight w:val="1440"/>
        </w:trPr>
        <w:tc>
          <w:tcPr>
            <w:tcW w:w="985" w:type="dxa"/>
            <w:shd w:val="clear" w:color="auto" w:fill="E7E6E6"/>
            <w:vAlign w:val="center"/>
          </w:tcPr>
          <w:p w:rsidR="00FE259D" w:rsidRPr="00B868A8" w:rsidRDefault="00FE259D">
            <w:pPr>
              <w:spacing w:line="276" w:lineRule="auto"/>
              <w:rPr>
                <w:rFonts w:ascii="Muli Regular" w:eastAsia="Muli" w:hAnsi="Muli Regular" w:cs="Arial"/>
                <w:sz w:val="22"/>
              </w:rPr>
            </w:pPr>
          </w:p>
        </w:tc>
        <w:tc>
          <w:tcPr>
            <w:tcW w:w="3808" w:type="dxa"/>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Duración total</w:t>
            </w:r>
          </w:p>
          <w:p w:rsidR="00FE259D" w:rsidRPr="00B868A8" w:rsidRDefault="00FE259D">
            <w:pPr>
              <w:spacing w:line="276" w:lineRule="auto"/>
              <w:rPr>
                <w:rFonts w:ascii="Muli Regular" w:eastAsia="Muli" w:hAnsi="Muli Regular" w:cs="Arial"/>
                <w:b/>
                <w:sz w:val="22"/>
              </w:rPr>
            </w:pPr>
          </w:p>
          <w:p w:rsidR="00FE259D" w:rsidRPr="00B868A8" w:rsidRDefault="00507662">
            <w:pPr>
              <w:spacing w:line="276" w:lineRule="auto"/>
              <w:rPr>
                <w:rFonts w:ascii="Muli Regular" w:eastAsia="Muli" w:hAnsi="Muli Regular" w:cs="Arial"/>
                <w:b/>
                <w:i/>
                <w:sz w:val="22"/>
              </w:rPr>
            </w:pPr>
            <w:r w:rsidRPr="00B868A8">
              <w:rPr>
                <w:rFonts w:ascii="Muli Regular" w:eastAsia="Muli" w:hAnsi="Muli Regular" w:cs="Arial"/>
                <w:b/>
                <w:i/>
                <w:sz w:val="22"/>
              </w:rPr>
              <w:t>Duración total con las actividades complementarias</w:t>
            </w:r>
          </w:p>
        </w:tc>
        <w:tc>
          <w:tcPr>
            <w:tcW w:w="1701" w:type="dxa"/>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215 minutos</w:t>
            </w:r>
          </w:p>
          <w:p w:rsidR="00FE259D" w:rsidRPr="00B868A8" w:rsidRDefault="00FE259D">
            <w:pPr>
              <w:spacing w:line="276" w:lineRule="auto"/>
              <w:rPr>
                <w:rFonts w:ascii="Muli Regular" w:eastAsia="Muli" w:hAnsi="Muli Regular" w:cs="Arial"/>
                <w:b/>
                <w:sz w:val="22"/>
              </w:rPr>
            </w:pPr>
          </w:p>
          <w:p w:rsidR="00FE259D" w:rsidRPr="00B868A8" w:rsidRDefault="00507662">
            <w:pPr>
              <w:spacing w:line="276" w:lineRule="auto"/>
              <w:rPr>
                <w:rFonts w:ascii="Muli Regular" w:eastAsia="Muli" w:hAnsi="Muli Regular" w:cs="Arial"/>
                <w:b/>
                <w:i/>
                <w:sz w:val="22"/>
              </w:rPr>
            </w:pPr>
            <w:r w:rsidRPr="00B868A8">
              <w:rPr>
                <w:rFonts w:ascii="Muli Regular" w:eastAsia="Muli" w:hAnsi="Muli Regular" w:cs="Arial"/>
                <w:b/>
                <w:i/>
                <w:sz w:val="22"/>
              </w:rPr>
              <w:t>330 minutos</w:t>
            </w:r>
          </w:p>
          <w:p w:rsidR="00FE259D" w:rsidRPr="00B868A8" w:rsidRDefault="00FE259D">
            <w:pPr>
              <w:spacing w:line="276" w:lineRule="auto"/>
              <w:rPr>
                <w:rFonts w:ascii="Muli Regular" w:eastAsia="Muli" w:hAnsi="Muli Regular" w:cs="Arial"/>
                <w:b/>
                <w:sz w:val="22"/>
              </w:rPr>
            </w:pPr>
          </w:p>
        </w:tc>
        <w:tc>
          <w:tcPr>
            <w:tcW w:w="3491" w:type="dxa"/>
            <w:shd w:val="clear" w:color="auto" w:fill="E7E6E6"/>
            <w:vAlign w:val="center"/>
          </w:tcPr>
          <w:p w:rsidR="00FE259D" w:rsidRPr="00B868A8" w:rsidRDefault="00FE259D">
            <w:pPr>
              <w:spacing w:line="276" w:lineRule="auto"/>
              <w:rPr>
                <w:rFonts w:ascii="Muli Regular" w:eastAsia="Muli" w:hAnsi="Muli Regular" w:cs="Arial"/>
                <w:sz w:val="22"/>
              </w:rPr>
            </w:pPr>
          </w:p>
        </w:tc>
      </w:tr>
    </w:tbl>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FE259D" w:rsidRPr="00B868A8" w:rsidRDefault="00507662" w:rsidP="00597BA0">
      <w:pPr>
        <w:pStyle w:val="Heading1"/>
      </w:pPr>
      <w:r w:rsidRPr="00B868A8">
        <w:br w:type="page"/>
      </w:r>
      <w:bookmarkStart w:id="6" w:name="_heading=h.o4db0mjqg4u0" w:colFirst="0" w:colLast="0"/>
      <w:bookmarkStart w:id="7" w:name="_Toc443655556"/>
      <w:bookmarkEnd w:id="6"/>
      <w:r w:rsidRPr="00B868A8">
        <w:t>Preparación, Recursos y Materiales de apoyo</w:t>
      </w:r>
      <w:bookmarkEnd w:id="7"/>
    </w:p>
    <w:tbl>
      <w:tblPr>
        <w:tblStyle w:val="af1"/>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985"/>
        <w:gridCol w:w="3168"/>
        <w:gridCol w:w="5832"/>
      </w:tblGrid>
      <w:tr w:rsidR="00FE259D" w:rsidRPr="00B868A8">
        <w:trPr>
          <w:trHeight w:val="420"/>
        </w:trPr>
        <w:tc>
          <w:tcPr>
            <w:tcW w:w="985" w:type="dxa"/>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Diapositiva</w:t>
            </w:r>
          </w:p>
        </w:tc>
        <w:tc>
          <w:tcPr>
            <w:tcW w:w="3168" w:type="dxa"/>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Material</w:t>
            </w:r>
          </w:p>
        </w:tc>
        <w:tc>
          <w:tcPr>
            <w:tcW w:w="5832" w:type="dxa"/>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Notas para el Moderador</w:t>
            </w:r>
          </w:p>
        </w:tc>
      </w:tr>
      <w:tr w:rsidR="00FE259D" w:rsidRPr="00B868A8">
        <w:trPr>
          <w:trHeight w:val="420"/>
        </w:trPr>
        <w:tc>
          <w:tcPr>
            <w:tcW w:w="9985" w:type="dxa"/>
            <w:gridSpan w:val="3"/>
            <w:shd w:val="clear" w:color="auto" w:fill="E7E6E6"/>
            <w:vAlign w:val="center"/>
          </w:tcPr>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b/>
                <w:sz w:val="22"/>
              </w:rPr>
              <w:t>Hojas informativas para los participantes</w:t>
            </w:r>
          </w:p>
        </w:tc>
      </w:tr>
      <w:tr w:rsidR="00FE259D" w:rsidRPr="00B868A8">
        <w:trPr>
          <w:trHeight w:val="114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6-7</w:t>
            </w:r>
          </w:p>
        </w:tc>
        <w:tc>
          <w:tcPr>
            <w:tcW w:w="3168" w:type="dxa"/>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Hoja informativa 1:</w:t>
            </w:r>
            <w:r w:rsidRPr="00B868A8">
              <w:rPr>
                <w:rFonts w:ascii="Muli Regular" w:eastAsia="Muli" w:hAnsi="Muli Regular" w:cs="Arial"/>
                <w:sz w:val="22"/>
              </w:rPr>
              <w:t xml:space="preserve"> ¿Qué necesitamos para sentirnos bien?</w:t>
            </w:r>
            <w:r w:rsidRPr="00B868A8">
              <w:rPr>
                <w:rFonts w:ascii="Muli Regular" w:hAnsi="Muli Regular"/>
              </w:rPr>
              <w:t xml:space="preserve"> </w:t>
            </w:r>
          </w:p>
        </w:tc>
        <w:tc>
          <w:tcPr>
            <w:tcW w:w="5832" w:type="dxa"/>
            <w:vAlign w:val="center"/>
          </w:tcPr>
          <w:p w:rsidR="00FE259D" w:rsidRPr="00B868A8" w:rsidRDefault="00507662">
            <w:pPr>
              <w:pBdr>
                <w:top w:val="nil"/>
                <w:left w:val="nil"/>
                <w:bottom w:val="nil"/>
                <w:right w:val="nil"/>
                <w:between w:val="nil"/>
              </w:pBdr>
              <w:spacing w:line="276" w:lineRule="auto"/>
              <w:ind w:left="137"/>
              <w:rPr>
                <w:rFonts w:ascii="Muli Regular" w:eastAsia="Muli" w:hAnsi="Muli Regular" w:cs="Arial"/>
                <w:color w:val="000000"/>
                <w:sz w:val="22"/>
              </w:rPr>
            </w:pPr>
            <w:r w:rsidRPr="00B868A8">
              <w:rPr>
                <w:rFonts w:ascii="Muli Regular" w:eastAsia="Muli" w:hAnsi="Muli Regular" w:cs="Arial"/>
                <w:sz w:val="22"/>
              </w:rPr>
              <w:t xml:space="preserve">Entregue una hoja informativa a cada participante. Anime a los participantes a trabajar en parejas o en grupos reducidos. </w:t>
            </w:r>
          </w:p>
        </w:tc>
      </w:tr>
      <w:tr w:rsidR="00FE259D" w:rsidRPr="00B868A8">
        <w:trPr>
          <w:trHeight w:val="114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10-11</w:t>
            </w:r>
          </w:p>
        </w:tc>
        <w:tc>
          <w:tcPr>
            <w:tcW w:w="3168" w:type="dxa"/>
            <w:vAlign w:val="center"/>
          </w:tcPr>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b/>
                <w:sz w:val="22"/>
              </w:rPr>
              <w:t>Hoja informativa 2:</w:t>
            </w:r>
            <w:r w:rsidRPr="00B868A8">
              <w:rPr>
                <w:rFonts w:ascii="Muli Regular" w:eastAsia="Muli" w:hAnsi="Muli Regular" w:cs="Arial"/>
                <w:sz w:val="22"/>
              </w:rPr>
              <w:t xml:space="preserve"> ¿Qué es el estrés?</w:t>
            </w:r>
            <w:r w:rsidRPr="00B868A8">
              <w:rPr>
                <w:rFonts w:ascii="Muli Regular" w:hAnsi="Muli Regular"/>
              </w:rPr>
              <w:t xml:space="preserve"> </w:t>
            </w:r>
          </w:p>
        </w:tc>
        <w:tc>
          <w:tcPr>
            <w:tcW w:w="5832" w:type="dxa"/>
            <w:vAlign w:val="center"/>
          </w:tcPr>
          <w:p w:rsidR="00FE259D" w:rsidRPr="00B868A8" w:rsidRDefault="00507662">
            <w:pPr>
              <w:spacing w:line="276" w:lineRule="auto"/>
              <w:ind w:left="137"/>
              <w:rPr>
                <w:rFonts w:ascii="Muli Regular" w:eastAsia="Muli" w:hAnsi="Muli Regular" w:cs="Arial"/>
                <w:color w:val="000000"/>
                <w:sz w:val="22"/>
              </w:rPr>
            </w:pPr>
            <w:r w:rsidRPr="00B868A8">
              <w:rPr>
                <w:rFonts w:ascii="Muli Regular" w:eastAsia="Muli" w:hAnsi="Muli Regular" w:cs="Arial"/>
                <w:sz w:val="22"/>
              </w:rPr>
              <w:t>Entregue una hoja informativa a cada participante.</w:t>
            </w:r>
          </w:p>
        </w:tc>
      </w:tr>
      <w:tr w:rsidR="00FE259D" w:rsidRPr="00B868A8">
        <w:trPr>
          <w:trHeight w:val="114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12</w:t>
            </w:r>
          </w:p>
        </w:tc>
        <w:tc>
          <w:tcPr>
            <w:tcW w:w="3168" w:type="dxa"/>
            <w:vAlign w:val="center"/>
          </w:tcPr>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b/>
                <w:sz w:val="22"/>
              </w:rPr>
              <w:t>Hoja informativa 3:</w:t>
            </w:r>
            <w:r w:rsidRPr="00B868A8">
              <w:rPr>
                <w:rFonts w:ascii="Muli Regular" w:eastAsia="Muli" w:hAnsi="Muli Regular" w:cs="Arial"/>
                <w:sz w:val="22"/>
              </w:rPr>
              <w:t xml:space="preserve"> Síntomas de estrés</w:t>
            </w:r>
            <w:r w:rsidRPr="00B868A8">
              <w:rPr>
                <w:rFonts w:ascii="Muli Regular" w:hAnsi="Muli Regular"/>
              </w:rPr>
              <w:t xml:space="preserve"> </w:t>
            </w:r>
          </w:p>
        </w:tc>
        <w:tc>
          <w:tcPr>
            <w:tcW w:w="5832" w:type="dxa"/>
            <w:vAlign w:val="center"/>
          </w:tcPr>
          <w:p w:rsidR="00FE259D" w:rsidRPr="00B868A8" w:rsidRDefault="00507662">
            <w:pPr>
              <w:spacing w:line="276" w:lineRule="auto"/>
              <w:ind w:left="137"/>
              <w:rPr>
                <w:rFonts w:ascii="Muli Regular" w:eastAsia="Muli" w:hAnsi="Muli Regular" w:cs="Arial"/>
                <w:color w:val="000000"/>
                <w:sz w:val="22"/>
              </w:rPr>
            </w:pPr>
            <w:r w:rsidRPr="00B868A8">
              <w:rPr>
                <w:rFonts w:ascii="Muli Regular" w:eastAsia="Muli" w:hAnsi="Muli Regular" w:cs="Arial"/>
                <w:sz w:val="22"/>
              </w:rPr>
              <w:t>Después de hacer la actividad de asociación en la pizarra/hoja de rotafolio, entregue una hoja informativa a cada participante.</w:t>
            </w:r>
          </w:p>
        </w:tc>
      </w:tr>
      <w:tr w:rsidR="00FE259D" w:rsidRPr="00B868A8">
        <w:trPr>
          <w:trHeight w:val="114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13</w:t>
            </w:r>
          </w:p>
        </w:tc>
        <w:tc>
          <w:tcPr>
            <w:tcW w:w="3168" w:type="dxa"/>
            <w:vAlign w:val="center"/>
          </w:tcPr>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b/>
                <w:sz w:val="22"/>
              </w:rPr>
              <w:t xml:space="preserve">Hoja informativa 4: </w:t>
            </w:r>
            <w:r w:rsidRPr="00B868A8">
              <w:rPr>
                <w:rFonts w:ascii="Muli Regular" w:eastAsia="Muli" w:hAnsi="Muli Regular" w:cs="Arial"/>
                <w:sz w:val="22"/>
              </w:rPr>
              <w:t>Estrés positivo, tolerable y tóxico</w:t>
            </w:r>
            <w:r w:rsidRPr="00B868A8">
              <w:rPr>
                <w:rFonts w:ascii="Muli Regular" w:hAnsi="Muli Regular"/>
              </w:rPr>
              <w:t xml:space="preserve"> </w:t>
            </w:r>
          </w:p>
        </w:tc>
        <w:tc>
          <w:tcPr>
            <w:tcW w:w="5832" w:type="dxa"/>
            <w:vAlign w:val="center"/>
          </w:tcPr>
          <w:p w:rsidR="00FE259D" w:rsidRPr="00B868A8" w:rsidRDefault="00507662">
            <w:pPr>
              <w:spacing w:line="276" w:lineRule="auto"/>
              <w:ind w:left="137"/>
              <w:rPr>
                <w:rFonts w:ascii="Muli Regular" w:eastAsia="Muli" w:hAnsi="Muli Regular" w:cs="Arial"/>
                <w:color w:val="000000"/>
                <w:sz w:val="22"/>
              </w:rPr>
            </w:pPr>
            <w:r w:rsidRPr="00B868A8">
              <w:rPr>
                <w:rFonts w:ascii="Muli Regular" w:eastAsia="Muli" w:hAnsi="Muli Regular" w:cs="Arial"/>
                <w:sz w:val="22"/>
              </w:rPr>
              <w:t xml:space="preserve">Entregue una hoja informativa a cada participante. Anime a los participantes a trabajar en parejas o en grupos reducidos. </w:t>
            </w:r>
          </w:p>
        </w:tc>
      </w:tr>
      <w:tr w:rsidR="00FE259D" w:rsidRPr="00B868A8">
        <w:trPr>
          <w:trHeight w:val="860"/>
        </w:trPr>
        <w:tc>
          <w:tcPr>
            <w:tcW w:w="985" w:type="dxa"/>
            <w:vAlign w:val="center"/>
          </w:tcPr>
          <w:p w:rsidR="00FE259D" w:rsidRPr="00B868A8" w:rsidRDefault="00FE111D">
            <w:pPr>
              <w:spacing w:line="276" w:lineRule="auto"/>
              <w:rPr>
                <w:rFonts w:ascii="Muli Regular" w:eastAsia="Muli" w:hAnsi="Muli Regular" w:cs="Arial"/>
                <w:sz w:val="22"/>
              </w:rPr>
            </w:pPr>
            <w:r>
              <w:rPr>
                <w:rFonts w:ascii="Muli Regular" w:eastAsia="Muli" w:hAnsi="Muli Regular" w:cs="Arial"/>
                <w:sz w:val="22"/>
              </w:rPr>
              <w:t>20</w:t>
            </w:r>
          </w:p>
        </w:tc>
        <w:tc>
          <w:tcPr>
            <w:tcW w:w="3168" w:type="dxa"/>
            <w:vAlign w:val="center"/>
          </w:tcPr>
          <w:p w:rsidR="00FE259D" w:rsidRPr="00B868A8" w:rsidRDefault="00507662">
            <w:pPr>
              <w:spacing w:before="200" w:line="276" w:lineRule="auto"/>
              <w:rPr>
                <w:rFonts w:ascii="Muli Regular" w:eastAsia="Muli" w:hAnsi="Muli Regular" w:cs="Arial"/>
                <w:sz w:val="22"/>
              </w:rPr>
            </w:pPr>
            <w:r w:rsidRPr="00B868A8">
              <w:rPr>
                <w:rFonts w:ascii="Muli Regular" w:eastAsia="Muli" w:hAnsi="Muli Regular" w:cs="Arial"/>
                <w:b/>
                <w:sz w:val="22"/>
              </w:rPr>
              <w:t>Hoja Informativa 5:</w:t>
            </w:r>
            <w:r w:rsidRPr="00B868A8">
              <w:rPr>
                <w:rFonts w:ascii="Muli Regular" w:eastAsia="Muli" w:hAnsi="Muli Regular" w:cs="Arial"/>
                <w:sz w:val="22"/>
              </w:rPr>
              <w:t>Necesidades e Intervenciones de PSS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b/>
                <w:sz w:val="22"/>
              </w:rPr>
            </w:pPr>
          </w:p>
        </w:tc>
        <w:tc>
          <w:tcPr>
            <w:tcW w:w="5832" w:type="dxa"/>
            <w:vAlign w:val="center"/>
          </w:tcPr>
          <w:p w:rsidR="00FE259D" w:rsidRPr="00B868A8" w:rsidRDefault="00507662">
            <w:pPr>
              <w:spacing w:line="276" w:lineRule="auto"/>
              <w:ind w:left="137"/>
              <w:rPr>
                <w:rFonts w:ascii="Muli Regular" w:eastAsia="Muli" w:hAnsi="Muli Regular" w:cs="Arial"/>
                <w:sz w:val="22"/>
              </w:rPr>
            </w:pPr>
            <w:r w:rsidRPr="00B868A8">
              <w:rPr>
                <w:rFonts w:ascii="Muli Regular" w:eastAsia="Muli" w:hAnsi="Muli Regular" w:cs="Arial"/>
                <w:sz w:val="22"/>
              </w:rPr>
              <w:t xml:space="preserve">Entregue una hoja informativa a cada participante. Anime a los participantes a trabajar en parejas o en grupos reducidos. </w:t>
            </w:r>
          </w:p>
        </w:tc>
      </w:tr>
      <w:tr w:rsidR="00FE259D" w:rsidRPr="00B868A8">
        <w:trPr>
          <w:trHeight w:val="86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22</w:t>
            </w:r>
          </w:p>
        </w:tc>
        <w:tc>
          <w:tcPr>
            <w:tcW w:w="3168" w:type="dxa"/>
            <w:vAlign w:val="center"/>
          </w:tcPr>
          <w:p w:rsidR="00FE259D" w:rsidRPr="00B868A8" w:rsidRDefault="00507662">
            <w:pPr>
              <w:spacing w:before="200" w:line="276" w:lineRule="auto"/>
              <w:rPr>
                <w:rFonts w:ascii="Muli Regular" w:eastAsia="Muli" w:hAnsi="Muli Regular" w:cs="Arial"/>
                <w:sz w:val="22"/>
              </w:rPr>
            </w:pPr>
            <w:r w:rsidRPr="00B868A8">
              <w:rPr>
                <w:rFonts w:ascii="Muli Regular" w:eastAsia="Muli" w:hAnsi="Muli Regular" w:cs="Arial"/>
                <w:b/>
                <w:sz w:val="22"/>
              </w:rPr>
              <w:t>Hoja Informativa 6:</w:t>
            </w:r>
            <w:r w:rsidR="008C34C2">
              <w:rPr>
                <w:rFonts w:ascii="Muli Regular" w:eastAsia="Muli" w:hAnsi="Muli Regular" w:cs="Arial"/>
                <w:b/>
                <w:sz w:val="22"/>
              </w:rPr>
              <w:t xml:space="preserve"> </w:t>
            </w:r>
            <w:r w:rsidRPr="00B868A8">
              <w:rPr>
                <w:rFonts w:ascii="Muli Regular" w:eastAsia="Muli" w:hAnsi="Muli Regular" w:cs="Arial"/>
                <w:sz w:val="22"/>
              </w:rPr>
              <w:t>Competencias e Intervenciones de SEL</w:t>
            </w:r>
            <w:r w:rsidRPr="00B868A8">
              <w:rPr>
                <w:rFonts w:ascii="Muli Regular" w:hAnsi="Muli Regular"/>
              </w:rPr>
              <w:t xml:space="preserve"> </w:t>
            </w:r>
          </w:p>
        </w:tc>
        <w:tc>
          <w:tcPr>
            <w:tcW w:w="5832" w:type="dxa"/>
            <w:vAlign w:val="center"/>
          </w:tcPr>
          <w:p w:rsidR="00FE259D" w:rsidRPr="00B868A8" w:rsidRDefault="00507662">
            <w:pPr>
              <w:spacing w:line="276" w:lineRule="auto"/>
              <w:ind w:left="137"/>
              <w:rPr>
                <w:rFonts w:ascii="Muli Regular" w:eastAsia="Muli" w:hAnsi="Muli Regular" w:cs="Arial"/>
                <w:sz w:val="22"/>
              </w:rPr>
            </w:pPr>
            <w:r w:rsidRPr="00B868A8">
              <w:rPr>
                <w:rFonts w:ascii="Muli Regular" w:eastAsia="Muli" w:hAnsi="Muli Regular" w:cs="Arial"/>
                <w:sz w:val="22"/>
              </w:rPr>
              <w:t xml:space="preserve">Entregue una hoja informativa a cada participante. Anime a los participantes a trabajar en parejas o en grupos reducidos. </w:t>
            </w:r>
          </w:p>
        </w:tc>
      </w:tr>
      <w:tr w:rsidR="00FE259D" w:rsidRPr="00B868A8">
        <w:trPr>
          <w:trHeight w:val="86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25</w:t>
            </w:r>
            <w:r w:rsidR="008C34C2">
              <w:rPr>
                <w:rFonts w:ascii="Muli Regular" w:eastAsia="Muli" w:hAnsi="Muli Regular" w:cs="Arial"/>
                <w:sz w:val="22"/>
              </w:rPr>
              <w:t>-26</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7:</w:t>
            </w:r>
            <w:r w:rsidRPr="00B868A8">
              <w:rPr>
                <w:rFonts w:ascii="Muli Regular" w:eastAsia="Muli" w:hAnsi="Muli Regular" w:cs="Arial"/>
                <w:sz w:val="22"/>
              </w:rPr>
              <w:t xml:space="preserve"> Pirámide de intervención PSS y SEL</w:t>
            </w:r>
            <w:r w:rsidRPr="00B868A8">
              <w:rPr>
                <w:rFonts w:ascii="Muli Regular" w:hAnsi="Muli Regular"/>
              </w:rPr>
              <w:t xml:space="preserve"> </w:t>
            </w:r>
          </w:p>
        </w:tc>
        <w:tc>
          <w:tcPr>
            <w:tcW w:w="5832" w:type="dxa"/>
            <w:vAlign w:val="center"/>
          </w:tcPr>
          <w:p w:rsidR="00FE259D" w:rsidRPr="00B868A8" w:rsidRDefault="00507662">
            <w:pPr>
              <w:spacing w:line="276" w:lineRule="auto"/>
              <w:ind w:left="137"/>
              <w:rPr>
                <w:rFonts w:ascii="Muli Regular" w:eastAsia="Muli" w:hAnsi="Muli Regular" w:cs="Arial"/>
                <w:color w:val="000000"/>
                <w:sz w:val="22"/>
              </w:rPr>
            </w:pPr>
            <w:r w:rsidRPr="00B868A8">
              <w:rPr>
                <w:rFonts w:ascii="Muli Regular" w:eastAsia="Muli" w:hAnsi="Muli Regular" w:cs="Arial"/>
                <w:sz w:val="22"/>
              </w:rPr>
              <w:t xml:space="preserve">Entregue una hoja informativa a cada participante. Anime a los participantes a trabajar en parejas o en grupos reducidos. </w:t>
            </w:r>
          </w:p>
        </w:tc>
      </w:tr>
      <w:tr w:rsidR="00FE259D" w:rsidRPr="00B868A8">
        <w:trPr>
          <w:trHeight w:val="860"/>
        </w:trPr>
        <w:tc>
          <w:tcPr>
            <w:tcW w:w="985" w:type="dxa"/>
            <w:vAlign w:val="center"/>
          </w:tcPr>
          <w:p w:rsidR="00FE259D" w:rsidRPr="00B868A8" w:rsidRDefault="00507662" w:rsidP="00FE111D">
            <w:pPr>
              <w:spacing w:line="276" w:lineRule="auto"/>
              <w:rPr>
                <w:rFonts w:ascii="Muli Regular" w:eastAsia="Muli" w:hAnsi="Muli Regular" w:cs="Arial"/>
                <w:sz w:val="22"/>
              </w:rPr>
            </w:pPr>
            <w:r w:rsidRPr="00B868A8">
              <w:rPr>
                <w:rFonts w:ascii="Muli Regular" w:eastAsia="Muli" w:hAnsi="Muli Regular" w:cs="Arial"/>
                <w:sz w:val="22"/>
              </w:rPr>
              <w:t>2</w:t>
            </w:r>
            <w:r w:rsidR="00FE111D">
              <w:rPr>
                <w:rFonts w:ascii="Muli Regular" w:eastAsia="Muli" w:hAnsi="Muli Regular" w:cs="Arial"/>
                <w:sz w:val="22"/>
              </w:rPr>
              <w:t>8</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8A:</w:t>
            </w:r>
            <w:r w:rsidRPr="00B868A8">
              <w:rPr>
                <w:rFonts w:ascii="Muli Regular" w:eastAsia="Muli" w:hAnsi="Muli Regular" w:cs="Arial"/>
                <w:sz w:val="22"/>
              </w:rPr>
              <w:t xml:space="preserve"> Caso práctico - Bikash en el Nepal afectado por el terremoto</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8B:</w:t>
            </w:r>
            <w:r w:rsidRPr="00B868A8">
              <w:rPr>
                <w:rFonts w:ascii="Muli Regular" w:eastAsia="Muli" w:hAnsi="Muli Regular" w:cs="Arial"/>
                <w:sz w:val="22"/>
              </w:rPr>
              <w:t xml:space="preserve"> Caso práctico - Amina sursudanesa en Uganda</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8C:</w:t>
            </w:r>
            <w:r w:rsidRPr="00B868A8">
              <w:rPr>
                <w:rFonts w:ascii="Muli Regular" w:eastAsia="Muli" w:hAnsi="Muli Regular" w:cs="Arial"/>
                <w:sz w:val="22"/>
              </w:rPr>
              <w:t xml:space="preserve"> Caso práctico - Refugiados sirios en Turquía</w:t>
            </w:r>
            <w:r w:rsidRPr="00B868A8">
              <w:rPr>
                <w:rFonts w:ascii="Muli Regular" w:hAnsi="Muli Regular"/>
              </w:rPr>
              <w:t xml:space="preserve"> </w:t>
            </w:r>
          </w:p>
        </w:tc>
        <w:tc>
          <w:tcPr>
            <w:tcW w:w="5832" w:type="dxa"/>
            <w:vAlign w:val="center"/>
          </w:tcPr>
          <w:p w:rsidR="00FE259D" w:rsidRPr="00B868A8" w:rsidRDefault="00507662">
            <w:pPr>
              <w:pBdr>
                <w:top w:val="nil"/>
                <w:left w:val="nil"/>
                <w:bottom w:val="nil"/>
                <w:right w:val="nil"/>
                <w:between w:val="nil"/>
              </w:pBdr>
              <w:spacing w:line="276" w:lineRule="auto"/>
              <w:rPr>
                <w:rFonts w:ascii="Muli Regular" w:eastAsia="Muli" w:hAnsi="Muli Regular" w:cs="Arial"/>
                <w:color w:val="000000"/>
                <w:sz w:val="22"/>
              </w:rPr>
            </w:pPr>
            <w:r w:rsidRPr="00B868A8">
              <w:rPr>
                <w:rFonts w:ascii="Muli Regular" w:eastAsia="Muli" w:hAnsi="Muli Regular" w:cs="Arial"/>
                <w:sz w:val="22"/>
              </w:rPr>
              <w:t xml:space="preserve">Entregue tanto la hoja informativa 6A, 6B, </w:t>
            </w:r>
            <w:r w:rsidRPr="00B868A8">
              <w:rPr>
                <w:rFonts w:ascii="Muli Regular" w:eastAsia="Muli" w:hAnsi="Muli Regular" w:cs="Arial"/>
                <w:sz w:val="22"/>
                <w:u w:val="single"/>
              </w:rPr>
              <w:t xml:space="preserve"> o</w:t>
            </w:r>
            <w:r w:rsidRPr="00B868A8">
              <w:rPr>
                <w:rFonts w:ascii="Muli Regular" w:eastAsia="Muli" w:hAnsi="Muli Regular" w:cs="Arial"/>
                <w:sz w:val="22"/>
              </w:rPr>
              <w:t xml:space="preserve"> 6C a cada grupo reducido. Asegúrese de que todos los participantes tengan el mismo caso práctico. Los diferentes grupos deben tener diferentes casos prácticos.</w:t>
            </w:r>
          </w:p>
        </w:tc>
      </w:tr>
      <w:tr w:rsidR="00FE259D" w:rsidRPr="00B868A8">
        <w:trPr>
          <w:trHeight w:val="86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30</w:t>
            </w:r>
            <w:r w:rsidR="00FE111D">
              <w:rPr>
                <w:rFonts w:ascii="Muli Regular" w:eastAsia="Muli" w:hAnsi="Muli Regular" w:cs="Arial"/>
                <w:sz w:val="22"/>
              </w:rPr>
              <w:t>-31</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Hoja informativa 9: </w:t>
            </w:r>
            <w:r w:rsidRPr="00B868A8">
              <w:rPr>
                <w:rFonts w:ascii="Muli Regular" w:eastAsia="Muli" w:hAnsi="Muli Regular" w:cs="Arial"/>
                <w:sz w:val="22"/>
              </w:rPr>
              <w:t>PSS y SEL y las Normas Mínimas de la INEE</w:t>
            </w:r>
            <w:r w:rsidRPr="00B868A8">
              <w:rPr>
                <w:rFonts w:ascii="Muli Regular" w:hAnsi="Muli Regular"/>
              </w:rPr>
              <w:t xml:space="preserve"> </w:t>
            </w:r>
          </w:p>
        </w:tc>
        <w:tc>
          <w:tcPr>
            <w:tcW w:w="5832" w:type="dxa"/>
            <w:vAlign w:val="center"/>
          </w:tcPr>
          <w:p w:rsidR="00FE259D" w:rsidRPr="00B868A8" w:rsidRDefault="00507662">
            <w:pPr>
              <w:spacing w:line="276" w:lineRule="auto"/>
              <w:ind w:left="137"/>
              <w:rPr>
                <w:rFonts w:ascii="Muli Regular" w:eastAsia="Muli" w:hAnsi="Muli Regular" w:cs="Arial"/>
                <w:sz w:val="22"/>
              </w:rPr>
            </w:pPr>
            <w:r w:rsidRPr="00B868A8">
              <w:rPr>
                <w:rFonts w:ascii="Muli Regular" w:eastAsia="Muli" w:hAnsi="Muli Regular" w:cs="Arial"/>
                <w:sz w:val="22"/>
              </w:rPr>
              <w:t xml:space="preserve">Entregue una hoja informativa a cada participante. Anime a los participantes a trabajar en parejas o en grupos reducidos. </w:t>
            </w:r>
          </w:p>
        </w:tc>
      </w:tr>
      <w:tr w:rsidR="00FE259D" w:rsidRPr="00B868A8">
        <w:trPr>
          <w:trHeight w:val="860"/>
        </w:trPr>
        <w:tc>
          <w:tcPr>
            <w:tcW w:w="985" w:type="dxa"/>
            <w:vAlign w:val="center"/>
          </w:tcPr>
          <w:p w:rsidR="00FE259D" w:rsidRPr="00B868A8" w:rsidRDefault="00507662" w:rsidP="00FE111D">
            <w:pPr>
              <w:spacing w:line="276" w:lineRule="auto"/>
              <w:rPr>
                <w:rFonts w:ascii="Muli Regular" w:eastAsia="Muli" w:hAnsi="Muli Regular" w:cs="Arial"/>
                <w:sz w:val="22"/>
              </w:rPr>
            </w:pPr>
            <w:r w:rsidRPr="00B868A8">
              <w:rPr>
                <w:rFonts w:ascii="Muli Regular" w:eastAsia="Muli" w:hAnsi="Muli Regular" w:cs="Arial"/>
                <w:sz w:val="22"/>
              </w:rPr>
              <w:t>3</w:t>
            </w:r>
            <w:r w:rsidR="00FE111D">
              <w:rPr>
                <w:rFonts w:ascii="Muli Regular" w:eastAsia="Muli" w:hAnsi="Muli Regular" w:cs="Arial"/>
                <w:sz w:val="22"/>
              </w:rPr>
              <w:t>2</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Hoja informativa 10: </w:t>
            </w:r>
            <w:r w:rsidRPr="00B868A8">
              <w:rPr>
                <w:rFonts w:ascii="Muli Regular" w:eastAsia="Muli" w:hAnsi="Muli Regular" w:cs="Arial"/>
                <w:sz w:val="22"/>
              </w:rPr>
              <w:t>Plan de acción</w:t>
            </w:r>
            <w:r w:rsidRPr="00B868A8">
              <w:rPr>
                <w:rFonts w:ascii="Muli Regular" w:hAnsi="Muli Regular"/>
              </w:rPr>
              <w:t xml:space="preserve"> </w:t>
            </w:r>
          </w:p>
        </w:tc>
        <w:tc>
          <w:tcPr>
            <w:tcW w:w="5832" w:type="dxa"/>
            <w:vAlign w:val="center"/>
          </w:tcPr>
          <w:p w:rsidR="00FE259D" w:rsidRPr="00B868A8" w:rsidRDefault="00507662">
            <w:pPr>
              <w:spacing w:line="276" w:lineRule="auto"/>
              <w:ind w:left="137"/>
              <w:rPr>
                <w:rFonts w:ascii="Muli Regular" w:eastAsia="Muli" w:hAnsi="Muli Regular" w:cs="Arial"/>
                <w:sz w:val="22"/>
              </w:rPr>
            </w:pPr>
            <w:r w:rsidRPr="00B868A8">
              <w:rPr>
                <w:rFonts w:ascii="Muli Regular" w:eastAsia="Muli" w:hAnsi="Muli Regular" w:cs="Arial"/>
                <w:sz w:val="22"/>
              </w:rPr>
              <w:t xml:space="preserve">Entregue una hoja informativa a cada participante. Anime a los participantes a trabajar en parejas o en grupos reducidos. </w:t>
            </w:r>
          </w:p>
        </w:tc>
      </w:tr>
      <w:tr w:rsidR="00FE259D" w:rsidRPr="00B868A8">
        <w:trPr>
          <w:trHeight w:val="860"/>
        </w:trPr>
        <w:tc>
          <w:tcPr>
            <w:tcW w:w="985" w:type="dxa"/>
            <w:vAlign w:val="center"/>
          </w:tcPr>
          <w:p w:rsidR="00FE259D" w:rsidRPr="00B868A8" w:rsidRDefault="00507662" w:rsidP="00FE111D">
            <w:pPr>
              <w:spacing w:line="276" w:lineRule="auto"/>
              <w:rPr>
                <w:rFonts w:ascii="Muli Regular" w:eastAsia="Muli" w:hAnsi="Muli Regular" w:cs="Arial"/>
                <w:sz w:val="22"/>
              </w:rPr>
            </w:pPr>
            <w:r w:rsidRPr="00B868A8">
              <w:rPr>
                <w:rFonts w:ascii="Muli Regular" w:eastAsia="Muli" w:hAnsi="Muli Regular" w:cs="Arial"/>
                <w:sz w:val="22"/>
              </w:rPr>
              <w:t>3</w:t>
            </w:r>
            <w:r w:rsidR="00FE111D">
              <w:rPr>
                <w:rFonts w:ascii="Muli Regular" w:eastAsia="Muli" w:hAnsi="Muli Regular" w:cs="Arial"/>
                <w:sz w:val="22"/>
              </w:rPr>
              <w:t>3</w:t>
            </w:r>
          </w:p>
        </w:tc>
        <w:tc>
          <w:tcPr>
            <w:tcW w:w="3168" w:type="dxa"/>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 xml:space="preserve">Hoja informativa 11: </w:t>
            </w:r>
            <w:r w:rsidRPr="00B868A8">
              <w:rPr>
                <w:rFonts w:ascii="Muli Regular" w:eastAsia="Muli" w:hAnsi="Muli Regular" w:cs="Arial"/>
                <w:sz w:val="22"/>
              </w:rPr>
              <w:t>Autorreflexión</w:t>
            </w:r>
            <w:r w:rsidRPr="00B868A8">
              <w:rPr>
                <w:rFonts w:ascii="Muli Regular" w:hAnsi="Muli Regular"/>
              </w:rPr>
              <w:t xml:space="preserve"> </w:t>
            </w:r>
          </w:p>
        </w:tc>
        <w:tc>
          <w:tcPr>
            <w:tcW w:w="5832" w:type="dxa"/>
            <w:vAlign w:val="center"/>
          </w:tcPr>
          <w:p w:rsidR="00FE259D" w:rsidRPr="00B868A8" w:rsidRDefault="00507662">
            <w:pPr>
              <w:spacing w:line="276" w:lineRule="auto"/>
              <w:ind w:left="137"/>
              <w:rPr>
                <w:rFonts w:ascii="Muli Regular" w:eastAsia="Muli" w:hAnsi="Muli Regular" w:cs="Arial"/>
                <w:sz w:val="22"/>
              </w:rPr>
            </w:pPr>
            <w:r w:rsidRPr="00B868A8">
              <w:rPr>
                <w:rFonts w:ascii="Muli Regular" w:eastAsia="Muli" w:hAnsi="Muli Regular" w:cs="Arial"/>
                <w:sz w:val="22"/>
              </w:rPr>
              <w:t>Entregue una hoja informativa a cada participante.</w:t>
            </w:r>
          </w:p>
        </w:tc>
      </w:tr>
      <w:tr w:rsidR="00FE259D" w:rsidRPr="00B868A8">
        <w:trPr>
          <w:trHeight w:val="860"/>
        </w:trPr>
        <w:tc>
          <w:tcPr>
            <w:tcW w:w="985" w:type="dxa"/>
            <w:vAlign w:val="center"/>
          </w:tcPr>
          <w:p w:rsidR="00FE259D" w:rsidRPr="00B868A8" w:rsidRDefault="00507662" w:rsidP="00FE111D">
            <w:pPr>
              <w:spacing w:line="276" w:lineRule="auto"/>
              <w:rPr>
                <w:rFonts w:ascii="Muli Regular" w:eastAsia="Muli" w:hAnsi="Muli Regular" w:cs="Arial"/>
                <w:sz w:val="22"/>
              </w:rPr>
            </w:pPr>
            <w:r w:rsidRPr="00B868A8">
              <w:rPr>
                <w:rFonts w:ascii="Muli Regular" w:eastAsia="Muli" w:hAnsi="Muli Regular" w:cs="Arial"/>
                <w:sz w:val="22"/>
              </w:rPr>
              <w:t>3</w:t>
            </w:r>
            <w:r w:rsidR="00FE111D">
              <w:rPr>
                <w:rFonts w:ascii="Muli Regular" w:eastAsia="Muli" w:hAnsi="Muli Regular" w:cs="Arial"/>
                <w:sz w:val="22"/>
              </w:rPr>
              <w:t>4</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12:</w:t>
            </w:r>
            <w:r w:rsidRPr="00B868A8">
              <w:rPr>
                <w:rFonts w:ascii="Muli Regular" w:eastAsia="Muli" w:hAnsi="Muli Regular" w:cs="Arial"/>
                <w:sz w:val="22"/>
              </w:rPr>
              <w:t>Evaluación de la formación</w:t>
            </w:r>
            <w:r w:rsidRPr="00B868A8">
              <w:rPr>
                <w:rFonts w:ascii="Muli Regular" w:hAnsi="Muli Regular"/>
              </w:rPr>
              <w:t xml:space="preserve"> </w:t>
            </w:r>
          </w:p>
        </w:tc>
        <w:tc>
          <w:tcPr>
            <w:tcW w:w="5832" w:type="dxa"/>
            <w:vAlign w:val="center"/>
          </w:tcPr>
          <w:p w:rsidR="00FE259D" w:rsidRPr="00B868A8" w:rsidRDefault="00507662">
            <w:pPr>
              <w:spacing w:line="276" w:lineRule="auto"/>
              <w:ind w:left="137"/>
              <w:rPr>
                <w:rFonts w:ascii="Muli Regular" w:eastAsia="Muli" w:hAnsi="Muli Regular" w:cs="Arial"/>
                <w:sz w:val="22"/>
              </w:rPr>
            </w:pPr>
            <w:r w:rsidRPr="00B868A8">
              <w:rPr>
                <w:rFonts w:ascii="Muli Regular" w:eastAsia="Muli" w:hAnsi="Muli Regular" w:cs="Arial"/>
                <w:sz w:val="22"/>
              </w:rPr>
              <w:t>Entregue una hoja informativa a cada participante. Recoja las hojas informativas una vez que los participantes las hayan completado.</w:t>
            </w:r>
          </w:p>
        </w:tc>
      </w:tr>
      <w:tr w:rsidR="00FE259D" w:rsidRPr="00B868A8">
        <w:trPr>
          <w:trHeight w:val="420"/>
        </w:trPr>
        <w:tc>
          <w:tcPr>
            <w:tcW w:w="9985" w:type="dxa"/>
            <w:gridSpan w:val="3"/>
            <w:shd w:val="clear" w:color="auto" w:fill="E7E6E6"/>
            <w:vAlign w:val="center"/>
          </w:tcPr>
          <w:p w:rsidR="00FE259D" w:rsidRPr="00B868A8" w:rsidRDefault="00507662">
            <w:pPr>
              <w:spacing w:line="276" w:lineRule="auto"/>
              <w:ind w:left="408" w:hanging="270"/>
              <w:rPr>
                <w:rFonts w:ascii="Muli Regular" w:eastAsia="Muli" w:hAnsi="Muli Regular" w:cs="Arial"/>
                <w:b/>
                <w:sz w:val="22"/>
              </w:rPr>
            </w:pPr>
            <w:r w:rsidRPr="00B868A8">
              <w:rPr>
                <w:rFonts w:ascii="Muli Regular" w:eastAsia="Muli" w:hAnsi="Muli Regular" w:cs="Arial"/>
                <w:b/>
                <w:sz w:val="22"/>
              </w:rPr>
              <w:t>Materiales para el moderador</w:t>
            </w:r>
          </w:p>
        </w:tc>
      </w:tr>
      <w:tr w:rsidR="00FE259D" w:rsidRPr="00B868A8">
        <w:trPr>
          <w:trHeight w:val="144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8</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Anexo 1:</w:t>
            </w:r>
            <w:r w:rsidRPr="00B868A8">
              <w:rPr>
                <w:rFonts w:ascii="Muli Regular" w:eastAsia="Muli" w:hAnsi="Muli Regular" w:cs="Arial"/>
                <w:sz w:val="22"/>
              </w:rPr>
              <w:t>Fotos de la actividad</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(Actividad Complementaria)</w:t>
            </w:r>
          </w:p>
        </w:tc>
        <w:tc>
          <w:tcPr>
            <w:tcW w:w="5832" w:type="dxa"/>
            <w:vAlign w:val="center"/>
          </w:tcPr>
          <w:p w:rsidR="00FE259D" w:rsidRPr="00B868A8" w:rsidRDefault="00507662">
            <w:pPr>
              <w:pBdr>
                <w:top w:val="nil"/>
                <w:left w:val="nil"/>
                <w:bottom w:val="nil"/>
                <w:right w:val="nil"/>
                <w:between w:val="nil"/>
              </w:pBdr>
              <w:spacing w:line="276" w:lineRule="auto"/>
              <w:rPr>
                <w:rFonts w:ascii="Muli Regular" w:eastAsia="Muli" w:hAnsi="Muli Regular" w:cs="Arial"/>
                <w:color w:val="000000"/>
                <w:sz w:val="22"/>
              </w:rPr>
            </w:pPr>
            <w:r w:rsidRPr="00B868A8">
              <w:rPr>
                <w:rFonts w:ascii="Muli Regular" w:eastAsia="Muli" w:hAnsi="Muli Regular" w:cs="Arial"/>
                <w:sz w:val="22"/>
              </w:rPr>
              <w:t xml:space="preserve">Recorte fotos individuales. </w:t>
            </w:r>
          </w:p>
        </w:tc>
      </w:tr>
      <w:tr w:rsidR="00FE259D" w:rsidRPr="00B868A8">
        <w:trPr>
          <w:trHeight w:val="144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8</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Anexo 2:</w:t>
            </w:r>
            <w:r w:rsidRPr="00B868A8">
              <w:rPr>
                <w:rFonts w:ascii="Muli Regular" w:eastAsia="Muli" w:hAnsi="Muli Regular" w:cs="Arial"/>
                <w:sz w:val="22"/>
              </w:rPr>
              <w:t>Notas del Moderador sobre las fotos de la actividad</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i/>
                <w:sz w:val="22"/>
              </w:rPr>
              <w:t>(Actividad Complementaria)</w:t>
            </w:r>
          </w:p>
          <w:p w:rsidR="00FE259D" w:rsidRPr="00B868A8" w:rsidRDefault="00FE259D">
            <w:pPr>
              <w:spacing w:line="276" w:lineRule="auto"/>
              <w:rPr>
                <w:rFonts w:ascii="Muli Regular" w:eastAsia="Muli" w:hAnsi="Muli Regular" w:cs="Arial"/>
                <w:i/>
                <w:sz w:val="22"/>
              </w:rPr>
            </w:pPr>
          </w:p>
        </w:tc>
        <w:tc>
          <w:tcPr>
            <w:tcW w:w="5832" w:type="dxa"/>
            <w:vAlign w:val="center"/>
          </w:tcPr>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sz w:val="22"/>
              </w:rPr>
              <w:t>Refiérase a este documento cuando modere el debate sobre las fotos de la actividad. Puede imprimir estas notas para los participantes, pero no las distribuya hasta que finalice la actividad.</w:t>
            </w:r>
          </w:p>
        </w:tc>
      </w:tr>
      <w:tr w:rsidR="00FE259D" w:rsidRPr="00B868A8">
        <w:trPr>
          <w:trHeight w:val="86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12</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Anexo 3: </w:t>
            </w:r>
            <w:r w:rsidRPr="00B868A8">
              <w:rPr>
                <w:rFonts w:ascii="Muli Regular" w:eastAsia="Muli" w:hAnsi="Muli Regular" w:cs="Arial"/>
                <w:sz w:val="22"/>
              </w:rPr>
              <w:t>Actividad de asociación de los síntomas de estrés</w:t>
            </w:r>
            <w:r w:rsidRPr="00B868A8">
              <w:rPr>
                <w:rFonts w:ascii="Muli Regular" w:hAnsi="Muli Regular"/>
              </w:rPr>
              <w:t xml:space="preserve"> </w:t>
            </w:r>
          </w:p>
        </w:tc>
        <w:tc>
          <w:tcPr>
            <w:tcW w:w="5832" w:type="dxa"/>
            <w:vAlign w:val="center"/>
          </w:tcPr>
          <w:p w:rsidR="00FE259D" w:rsidRPr="00B868A8" w:rsidRDefault="00507662">
            <w:pPr>
              <w:pBdr>
                <w:top w:val="nil"/>
                <w:left w:val="nil"/>
                <w:bottom w:val="nil"/>
                <w:right w:val="nil"/>
                <w:between w:val="nil"/>
              </w:pBdr>
              <w:spacing w:line="276" w:lineRule="auto"/>
              <w:rPr>
                <w:rFonts w:ascii="Muli Regular" w:eastAsia="Muli" w:hAnsi="Muli Regular" w:cs="Arial"/>
                <w:color w:val="000000"/>
                <w:sz w:val="22"/>
              </w:rPr>
            </w:pPr>
            <w:r w:rsidRPr="00B868A8">
              <w:rPr>
                <w:rFonts w:ascii="Muli Regular" w:eastAsia="Muli" w:hAnsi="Muli Regular" w:cs="Arial"/>
                <w:sz w:val="22"/>
              </w:rPr>
              <w:t>R</w:t>
            </w:r>
            <w:r w:rsidRPr="00B868A8">
              <w:rPr>
                <w:rFonts w:ascii="Muli Regular" w:eastAsia="Muli" w:hAnsi="Muli Regular" w:cs="Arial"/>
                <w:color w:val="000000"/>
                <w:sz w:val="22"/>
              </w:rPr>
              <w:t>ecorte los síntomas del estrés en tiras de papel. Mézclelas an</w:t>
            </w:r>
            <w:r w:rsidRPr="00B868A8">
              <w:rPr>
                <w:rFonts w:ascii="Muli Regular" w:eastAsia="Muli" w:hAnsi="Muli Regular" w:cs="Arial"/>
                <w:sz w:val="22"/>
              </w:rPr>
              <w:t>tes de darlas a los grupos.</w:t>
            </w:r>
          </w:p>
        </w:tc>
      </w:tr>
      <w:tr w:rsidR="00FE259D" w:rsidRPr="00B868A8">
        <w:trPr>
          <w:trHeight w:val="86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23</w:t>
            </w:r>
          </w:p>
        </w:tc>
        <w:tc>
          <w:tcPr>
            <w:tcW w:w="3168" w:type="dxa"/>
            <w:vAlign w:val="center"/>
          </w:tcPr>
          <w:p w:rsidR="00FE259D" w:rsidRPr="00B868A8" w:rsidRDefault="00507662">
            <w:pPr>
              <w:spacing w:before="200" w:line="276" w:lineRule="auto"/>
              <w:rPr>
                <w:rFonts w:ascii="Muli Regular" w:eastAsia="Muli" w:hAnsi="Muli Regular" w:cs="Arial"/>
                <w:sz w:val="22"/>
              </w:rPr>
            </w:pPr>
            <w:r w:rsidRPr="00B868A8">
              <w:rPr>
                <w:rFonts w:ascii="Muli Regular" w:eastAsia="Muli" w:hAnsi="Muli Regular" w:cs="Arial"/>
                <w:b/>
                <w:sz w:val="22"/>
              </w:rPr>
              <w:t>Anexo 4:</w:t>
            </w:r>
            <w:r w:rsidRPr="00B868A8">
              <w:rPr>
                <w:rFonts w:ascii="Muli Regular" w:eastAsia="Muli" w:hAnsi="Muli Regular" w:cs="Arial"/>
                <w:sz w:val="22"/>
              </w:rPr>
              <w:t>Uso de los términos claves</w:t>
            </w:r>
            <w:r w:rsidRPr="00B868A8">
              <w:rPr>
                <w:rFonts w:ascii="Muli Regular" w:eastAsia="Muli" w:hAnsi="Muli Regular" w:cs="Arial"/>
                <w:i/>
                <w:sz w:val="22"/>
              </w:rPr>
              <w:t>(Actividad Complementaria)</w:t>
            </w:r>
            <w:r w:rsidRPr="00B868A8">
              <w:rPr>
                <w:rFonts w:ascii="Muli Regular" w:hAnsi="Muli Regular"/>
              </w:rPr>
              <w:t xml:space="preserve"> </w:t>
            </w:r>
          </w:p>
        </w:tc>
        <w:tc>
          <w:tcPr>
            <w:tcW w:w="5832" w:type="dxa"/>
            <w:vAlign w:val="center"/>
          </w:tcPr>
          <w:p w:rsidR="00FE259D" w:rsidRPr="00B868A8" w:rsidRDefault="00507662">
            <w:pPr>
              <w:spacing w:line="276" w:lineRule="auto"/>
              <w:rPr>
                <w:rFonts w:ascii="Muli Regular" w:eastAsia="Muli" w:hAnsi="Muli Regular" w:cs="Arial"/>
                <w:i/>
                <w:color w:val="000000"/>
                <w:sz w:val="22"/>
              </w:rPr>
            </w:pPr>
            <w:r w:rsidRPr="00B868A8">
              <w:rPr>
                <w:rFonts w:ascii="Muli Regular" w:eastAsia="Muli" w:hAnsi="Muli Regular" w:cs="Arial"/>
                <w:sz w:val="22"/>
              </w:rPr>
              <w:t xml:space="preserve">Recorte los términos fundamentales en tiras de papel. </w:t>
            </w:r>
          </w:p>
        </w:tc>
      </w:tr>
      <w:tr w:rsidR="00FE259D" w:rsidRPr="00B868A8">
        <w:trPr>
          <w:trHeight w:val="86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25</w:t>
            </w:r>
            <w:r w:rsidR="00FE111D">
              <w:rPr>
                <w:rFonts w:ascii="Muli Regular" w:eastAsia="Muli" w:hAnsi="Muli Regular" w:cs="Arial"/>
                <w:sz w:val="22"/>
              </w:rPr>
              <w:t>-26</w:t>
            </w:r>
          </w:p>
        </w:tc>
        <w:tc>
          <w:tcPr>
            <w:tcW w:w="3168" w:type="dxa"/>
            <w:vAlign w:val="center"/>
          </w:tcPr>
          <w:p w:rsidR="00FE259D" w:rsidRPr="00B868A8" w:rsidRDefault="00507662">
            <w:pPr>
              <w:spacing w:before="200" w:line="276" w:lineRule="auto"/>
              <w:rPr>
                <w:rFonts w:ascii="Muli Regular" w:eastAsia="Muli" w:hAnsi="Muli Regular" w:cs="Arial"/>
                <w:sz w:val="22"/>
              </w:rPr>
            </w:pPr>
            <w:r w:rsidRPr="00B868A8">
              <w:rPr>
                <w:rFonts w:ascii="Muli Regular" w:eastAsia="Muli" w:hAnsi="Muli Regular" w:cs="Arial"/>
                <w:b/>
                <w:sz w:val="22"/>
              </w:rPr>
              <w:t>Anexo 5:</w:t>
            </w:r>
            <w:r w:rsidRPr="00B868A8">
              <w:rPr>
                <w:rFonts w:ascii="Muli Regular" w:eastAsia="Muli" w:hAnsi="Muli Regular" w:cs="Arial"/>
                <w:sz w:val="22"/>
              </w:rPr>
              <w:t>Hoja de respuestas para la Pirámide de Intervención PSS y SEL</w:t>
            </w:r>
            <w:r w:rsidRPr="00B868A8">
              <w:rPr>
                <w:rFonts w:ascii="Muli Regular" w:hAnsi="Muli Regular"/>
              </w:rPr>
              <w:t xml:space="preserve"> </w:t>
            </w:r>
          </w:p>
        </w:tc>
        <w:tc>
          <w:tcPr>
            <w:tcW w:w="5832" w:type="dxa"/>
            <w:vAlign w:val="center"/>
          </w:tcPr>
          <w:p w:rsidR="00FE259D" w:rsidRPr="00B868A8" w:rsidRDefault="00507662">
            <w:pPr>
              <w:spacing w:line="276" w:lineRule="auto"/>
              <w:rPr>
                <w:rFonts w:ascii="Muli Regular" w:eastAsia="Muli" w:hAnsi="Muli Regular" w:cs="Arial"/>
                <w:i/>
                <w:color w:val="000000"/>
                <w:sz w:val="22"/>
              </w:rPr>
            </w:pPr>
            <w:r w:rsidRPr="00B868A8">
              <w:rPr>
                <w:rFonts w:ascii="Muli Regular" w:eastAsia="Muli" w:hAnsi="Muli Regular" w:cs="Arial"/>
                <w:sz w:val="22"/>
              </w:rPr>
              <w:t>Refiérase a esta hoja de respuestas cuando revise/debata las respuestas de</w:t>
            </w:r>
            <w:r w:rsidRPr="00B868A8">
              <w:rPr>
                <w:rFonts w:ascii="Muli Regular" w:eastAsia="Muli" w:hAnsi="Muli Regular" w:cs="Arial"/>
                <w:sz w:val="22"/>
                <w:u w:val="single"/>
              </w:rPr>
              <w:t xml:space="preserve"> la Hoja Informativa 7</w:t>
            </w:r>
            <w:r w:rsidRPr="00B868A8">
              <w:rPr>
                <w:rFonts w:ascii="Muli Regular" w:eastAsia="Muli" w:hAnsi="Muli Regular" w:cs="Arial"/>
                <w:sz w:val="22"/>
              </w:rPr>
              <w:t>.</w:t>
            </w:r>
          </w:p>
        </w:tc>
      </w:tr>
      <w:tr w:rsidR="00FE259D" w:rsidRPr="00B868A8">
        <w:trPr>
          <w:trHeight w:val="1140"/>
        </w:trPr>
        <w:tc>
          <w:tcPr>
            <w:tcW w:w="985" w:type="dxa"/>
            <w:vAlign w:val="center"/>
          </w:tcPr>
          <w:p w:rsidR="00FE259D" w:rsidRPr="00B868A8" w:rsidRDefault="00507662" w:rsidP="00FE111D">
            <w:pPr>
              <w:spacing w:line="276" w:lineRule="auto"/>
              <w:rPr>
                <w:rFonts w:ascii="Muli Regular" w:eastAsia="Muli" w:hAnsi="Muli Regular" w:cs="Arial"/>
                <w:sz w:val="22"/>
              </w:rPr>
            </w:pPr>
            <w:r w:rsidRPr="00B868A8">
              <w:rPr>
                <w:rFonts w:ascii="Muli Regular" w:eastAsia="Muli" w:hAnsi="Muli Regular" w:cs="Arial"/>
                <w:sz w:val="22"/>
              </w:rPr>
              <w:t>2</w:t>
            </w:r>
            <w:r w:rsidR="00FE111D">
              <w:rPr>
                <w:rFonts w:ascii="Muli Regular" w:eastAsia="Muli" w:hAnsi="Muli Regular" w:cs="Arial"/>
                <w:sz w:val="22"/>
              </w:rPr>
              <w:t>7</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Anexo 6:</w:t>
            </w:r>
            <w:r w:rsidRPr="00B868A8">
              <w:rPr>
                <w:rFonts w:ascii="Muli Regular" w:eastAsia="Muli" w:hAnsi="Muli Regular" w:cs="Arial"/>
                <w:sz w:val="22"/>
              </w:rPr>
              <w:t>PSS y SEL en la Práctica</w:t>
            </w:r>
            <w:r w:rsidRPr="00B868A8">
              <w:rPr>
                <w:rFonts w:ascii="Muli Regular" w:eastAsia="Muli" w:hAnsi="Muli Regular" w:cs="Arial"/>
                <w:i/>
                <w:sz w:val="22"/>
              </w:rPr>
              <w:t>(Actividad Complementaria)</w:t>
            </w:r>
            <w:r w:rsidRPr="00B868A8">
              <w:rPr>
                <w:rFonts w:ascii="Muli Regular" w:eastAsia="Muli" w:hAnsi="Muli Regular" w:cs="Arial"/>
                <w:sz w:val="22"/>
              </w:rPr>
              <w:t xml:space="preserve"> </w:t>
            </w:r>
            <w:r w:rsidRPr="00B868A8">
              <w:rPr>
                <w:rFonts w:ascii="Muli Regular" w:hAnsi="Muli Regular"/>
              </w:rPr>
              <w:t xml:space="preserve"> </w:t>
            </w:r>
          </w:p>
        </w:tc>
        <w:tc>
          <w:tcPr>
            <w:tcW w:w="5832"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 xml:space="preserve">Recorte fotos individuales. </w:t>
            </w:r>
          </w:p>
        </w:tc>
      </w:tr>
      <w:tr w:rsidR="00FE259D" w:rsidRPr="00B868A8">
        <w:trPr>
          <w:trHeight w:val="860"/>
        </w:trPr>
        <w:tc>
          <w:tcPr>
            <w:tcW w:w="985" w:type="dxa"/>
            <w:vAlign w:val="center"/>
          </w:tcPr>
          <w:p w:rsidR="00FE259D" w:rsidRPr="00B868A8" w:rsidRDefault="00507662" w:rsidP="00FE111D">
            <w:pPr>
              <w:spacing w:line="276" w:lineRule="auto"/>
              <w:rPr>
                <w:rFonts w:ascii="Muli Regular" w:eastAsia="Muli" w:hAnsi="Muli Regular" w:cs="Arial"/>
                <w:sz w:val="22"/>
              </w:rPr>
            </w:pPr>
            <w:r w:rsidRPr="00B868A8">
              <w:rPr>
                <w:rFonts w:ascii="Muli Regular" w:eastAsia="Muli" w:hAnsi="Muli Regular" w:cs="Arial"/>
                <w:sz w:val="22"/>
              </w:rPr>
              <w:t>2</w:t>
            </w:r>
            <w:r w:rsidR="00FE111D">
              <w:rPr>
                <w:rFonts w:ascii="Muli Regular" w:eastAsia="Muli" w:hAnsi="Muli Regular" w:cs="Arial"/>
                <w:sz w:val="22"/>
              </w:rPr>
              <w:t>8</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Anexo 7:</w:t>
            </w:r>
            <w:r w:rsidRPr="00B868A8">
              <w:rPr>
                <w:rFonts w:ascii="Muli Regular" w:eastAsia="Muli" w:hAnsi="Muli Regular" w:cs="Arial"/>
                <w:sz w:val="22"/>
              </w:rPr>
              <w:t xml:space="preserve"> Notas del moderador sobre los casos prácticos</w:t>
            </w:r>
            <w:r w:rsidRPr="00B868A8">
              <w:rPr>
                <w:rFonts w:ascii="Muli Regular" w:hAnsi="Muli Regular"/>
              </w:rPr>
              <w:t xml:space="preserve"> </w:t>
            </w:r>
          </w:p>
        </w:tc>
        <w:tc>
          <w:tcPr>
            <w:tcW w:w="5832" w:type="dxa"/>
            <w:vAlign w:val="center"/>
          </w:tcPr>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sz w:val="22"/>
              </w:rPr>
              <w:t>Refiérase a este documento cuando modere el debate sobre los Estudios de Caso. Puede imprimir estas notas para los participantes, pero no las distribuya hasta que finalice la actividad.</w:t>
            </w:r>
          </w:p>
        </w:tc>
      </w:tr>
      <w:tr w:rsidR="00FE259D" w:rsidRPr="00B868A8">
        <w:trPr>
          <w:trHeight w:val="860"/>
        </w:trPr>
        <w:tc>
          <w:tcPr>
            <w:tcW w:w="985"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N/D</w:t>
            </w:r>
          </w:p>
        </w:tc>
        <w:tc>
          <w:tcPr>
            <w:tcW w:w="3168" w:type="dxa"/>
            <w:vAlign w:val="center"/>
          </w:tcPr>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Anexo 8:</w:t>
            </w:r>
            <w:r w:rsidRPr="00B868A8">
              <w:rPr>
                <w:rFonts w:ascii="Muli Regular" w:eastAsia="Muli" w:hAnsi="Muli Regular" w:cs="Arial"/>
                <w:sz w:val="22"/>
              </w:rPr>
              <w:t xml:space="preserve"> Formulario de comentarios del moderador</w:t>
            </w:r>
            <w:r w:rsidRPr="00B868A8">
              <w:rPr>
                <w:rFonts w:ascii="Muli Regular" w:hAnsi="Muli Regular"/>
              </w:rPr>
              <w:t xml:space="preserve"> </w:t>
            </w:r>
          </w:p>
        </w:tc>
        <w:tc>
          <w:tcPr>
            <w:tcW w:w="5832" w:type="dxa"/>
            <w:vAlign w:val="center"/>
          </w:tcPr>
          <w:p w:rsidR="00FE259D" w:rsidRPr="00B868A8" w:rsidRDefault="00507662">
            <w:pPr>
              <w:pBdr>
                <w:top w:val="nil"/>
                <w:left w:val="nil"/>
                <w:bottom w:val="nil"/>
                <w:right w:val="nil"/>
                <w:between w:val="nil"/>
              </w:pBdr>
              <w:spacing w:line="276" w:lineRule="auto"/>
              <w:rPr>
                <w:rFonts w:ascii="Muli Regular" w:eastAsia="Muli" w:hAnsi="Muli Regular" w:cs="Arial"/>
                <w:color w:val="000000"/>
                <w:sz w:val="22"/>
              </w:rPr>
            </w:pPr>
            <w:r w:rsidRPr="00B868A8">
              <w:rPr>
                <w:rFonts w:ascii="Muli Regular" w:eastAsia="Muli" w:hAnsi="Muli Regular" w:cs="Arial"/>
                <w:sz w:val="22"/>
              </w:rPr>
              <w:t>Después de realizar el módulo, r</w:t>
            </w:r>
            <w:r w:rsidRPr="00B868A8">
              <w:rPr>
                <w:rFonts w:ascii="Muli Regular" w:eastAsia="Muli" w:hAnsi="Muli Regular" w:cs="Arial"/>
                <w:color w:val="000000"/>
                <w:sz w:val="22"/>
              </w:rPr>
              <w:t>ellene y envíe el formulario de opiniones o actualice el documento de Seguimiento del Módulo PSS-SEL</w:t>
            </w:r>
            <w:r w:rsidRPr="00B868A8">
              <w:rPr>
                <w:rFonts w:ascii="Muli Regular" w:eastAsia="Muli" w:hAnsi="Muli Regular" w:cs="Arial"/>
                <w:sz w:val="22"/>
              </w:rPr>
              <w:t xml:space="preserve"> </w:t>
            </w:r>
          </w:p>
        </w:tc>
      </w:tr>
      <w:tr w:rsidR="00FE259D" w:rsidRPr="00B868A8">
        <w:trPr>
          <w:trHeight w:val="420"/>
        </w:trPr>
        <w:tc>
          <w:tcPr>
            <w:tcW w:w="9985" w:type="dxa"/>
            <w:gridSpan w:val="3"/>
            <w:shd w:val="clear" w:color="auto" w:fill="E7E6E6"/>
            <w:vAlign w:val="center"/>
          </w:tcPr>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Otros Materiales Recomendados</w:t>
            </w:r>
          </w:p>
        </w:tc>
      </w:tr>
      <w:tr w:rsidR="00FE259D" w:rsidRPr="00B868A8">
        <w:trPr>
          <w:trHeight w:val="420"/>
        </w:trPr>
        <w:tc>
          <w:tcPr>
            <w:tcW w:w="9985" w:type="dxa"/>
            <w:gridSpan w:val="3"/>
            <w:vAlign w:val="center"/>
          </w:tcPr>
          <w:p w:rsidR="00FE259D" w:rsidRPr="00B868A8" w:rsidRDefault="00FE259D">
            <w:pPr>
              <w:spacing w:line="276" w:lineRule="auto"/>
              <w:rPr>
                <w:rFonts w:ascii="Muli Regular" w:eastAsia="Muli" w:hAnsi="Muli Regular" w:cs="Arial"/>
                <w:sz w:val="22"/>
              </w:rPr>
            </w:pPr>
          </w:p>
          <w:p w:rsidR="00FE259D" w:rsidRPr="00B868A8" w:rsidRDefault="00507662">
            <w:pPr>
              <w:numPr>
                <w:ilvl w:val="0"/>
                <w:numId w:val="26"/>
              </w:numPr>
              <w:pBdr>
                <w:top w:val="nil"/>
                <w:left w:val="nil"/>
                <w:bottom w:val="nil"/>
                <w:right w:val="nil"/>
                <w:between w:val="nil"/>
              </w:pBdr>
              <w:spacing w:line="276" w:lineRule="auto"/>
              <w:rPr>
                <w:rFonts w:ascii="Muli Regular" w:eastAsia="Muli" w:hAnsi="Muli Regular" w:cs="Arial"/>
                <w:color w:val="000000"/>
                <w:sz w:val="22"/>
              </w:rPr>
            </w:pPr>
            <w:r w:rsidRPr="00B868A8">
              <w:rPr>
                <w:rFonts w:ascii="Muli Regular" w:eastAsia="Muli" w:hAnsi="Muli Regular" w:cs="Arial"/>
                <w:color w:val="000000"/>
                <w:sz w:val="22"/>
              </w:rPr>
              <w:t>Papel de rotafolio y rotuladores de varios colores</w:t>
            </w:r>
          </w:p>
          <w:p w:rsidR="00FE259D" w:rsidRPr="00B868A8" w:rsidRDefault="00507662">
            <w:pPr>
              <w:numPr>
                <w:ilvl w:val="0"/>
                <w:numId w:val="26"/>
              </w:numPr>
              <w:pBdr>
                <w:top w:val="nil"/>
                <w:left w:val="nil"/>
                <w:bottom w:val="nil"/>
                <w:right w:val="nil"/>
                <w:between w:val="nil"/>
              </w:pBdr>
              <w:spacing w:line="276" w:lineRule="auto"/>
              <w:rPr>
                <w:rFonts w:ascii="Muli Regular" w:eastAsia="Muli" w:hAnsi="Muli Regular" w:cs="Arial"/>
                <w:color w:val="000000"/>
                <w:sz w:val="22"/>
              </w:rPr>
            </w:pPr>
            <w:r w:rsidRPr="00B868A8">
              <w:rPr>
                <w:rFonts w:ascii="Muli Regular" w:eastAsia="Muli" w:hAnsi="Muli Regular" w:cs="Arial"/>
                <w:color w:val="000000"/>
                <w:sz w:val="22"/>
              </w:rPr>
              <w:t>Papel para anotaciones y lápices</w:t>
            </w:r>
          </w:p>
          <w:p w:rsidR="00FE259D" w:rsidRPr="00B868A8" w:rsidRDefault="00507662">
            <w:pPr>
              <w:numPr>
                <w:ilvl w:val="0"/>
                <w:numId w:val="26"/>
              </w:numPr>
              <w:pBdr>
                <w:top w:val="nil"/>
                <w:left w:val="nil"/>
                <w:bottom w:val="nil"/>
                <w:right w:val="nil"/>
                <w:between w:val="nil"/>
              </w:pBdr>
              <w:spacing w:line="276" w:lineRule="auto"/>
              <w:rPr>
                <w:rFonts w:ascii="Muli Regular" w:eastAsia="Muli" w:hAnsi="Muli Regular" w:cs="Arial"/>
                <w:color w:val="000000"/>
                <w:sz w:val="22"/>
              </w:rPr>
            </w:pPr>
            <w:r w:rsidRPr="00B868A8">
              <w:rPr>
                <w:rFonts w:ascii="Muli Regular" w:eastAsia="Muli" w:hAnsi="Muli Regular" w:cs="Arial"/>
                <w:color w:val="000000"/>
                <w:sz w:val="22"/>
              </w:rPr>
              <w:t>Copias impresas de los siguientes documentos (una por participante en la medida de lo posible):</w:t>
            </w:r>
          </w:p>
          <w:p w:rsidR="00FE259D" w:rsidRPr="00B868A8" w:rsidRDefault="00507662">
            <w:pPr>
              <w:numPr>
                <w:ilvl w:val="0"/>
                <w:numId w:val="26"/>
              </w:numPr>
              <w:pBdr>
                <w:top w:val="nil"/>
                <w:left w:val="nil"/>
                <w:bottom w:val="nil"/>
                <w:right w:val="nil"/>
                <w:between w:val="nil"/>
              </w:pBdr>
              <w:spacing w:line="276" w:lineRule="auto"/>
              <w:ind w:left="1418"/>
              <w:rPr>
                <w:rFonts w:ascii="Muli Regular" w:eastAsia="Muli" w:hAnsi="Muli Regular" w:cs="Arial"/>
                <w:color w:val="000000"/>
                <w:sz w:val="22"/>
              </w:rPr>
            </w:pPr>
            <w:r w:rsidRPr="00B868A8">
              <w:rPr>
                <w:rFonts w:ascii="Muli Regular" w:eastAsia="Muli" w:hAnsi="Muli Regular" w:cs="Arial"/>
                <w:color w:val="000000"/>
                <w:sz w:val="22"/>
              </w:rPr>
              <w:t>Notas de Orientación de la INEE sobre el Apoyo Psicosocial</w:t>
            </w:r>
          </w:p>
          <w:p w:rsidR="00FE259D" w:rsidRPr="00B868A8" w:rsidRDefault="00507662">
            <w:pPr>
              <w:numPr>
                <w:ilvl w:val="0"/>
                <w:numId w:val="26"/>
              </w:numPr>
              <w:pBdr>
                <w:top w:val="nil"/>
                <w:left w:val="nil"/>
                <w:bottom w:val="nil"/>
                <w:right w:val="nil"/>
                <w:between w:val="nil"/>
              </w:pBdr>
              <w:spacing w:line="276" w:lineRule="auto"/>
              <w:ind w:left="1418"/>
              <w:rPr>
                <w:rFonts w:ascii="Muli Regular" w:eastAsia="Muli" w:hAnsi="Muli Regular" w:cs="Arial"/>
                <w:color w:val="000000"/>
                <w:sz w:val="22"/>
              </w:rPr>
            </w:pPr>
            <w:r w:rsidRPr="00B868A8">
              <w:rPr>
                <w:rFonts w:ascii="Muli Regular" w:eastAsia="Muli" w:hAnsi="Muli Regular" w:cs="Arial"/>
                <w:color w:val="000000"/>
                <w:sz w:val="22"/>
              </w:rPr>
              <w:t>El Documento de Referencia de la INEE sobre Apoyo Psicosocial y Aprendizaje Social y Emocional para Niños, Niñas y Jóvenes en Situaciones de Emergencia</w:t>
            </w:r>
          </w:p>
          <w:p w:rsidR="00FE259D" w:rsidRPr="00B868A8" w:rsidRDefault="00507662">
            <w:pPr>
              <w:numPr>
                <w:ilvl w:val="0"/>
                <w:numId w:val="26"/>
              </w:numPr>
              <w:pBdr>
                <w:top w:val="nil"/>
                <w:left w:val="nil"/>
                <w:bottom w:val="nil"/>
                <w:right w:val="nil"/>
                <w:between w:val="nil"/>
              </w:pBdr>
              <w:spacing w:line="276" w:lineRule="auto"/>
              <w:ind w:left="1418"/>
              <w:rPr>
                <w:rFonts w:ascii="Muli Regular" w:eastAsia="Muli" w:hAnsi="Muli Regular" w:cs="Arial"/>
                <w:color w:val="000000"/>
                <w:sz w:val="22"/>
              </w:rPr>
            </w:pPr>
            <w:r w:rsidRPr="00B868A8">
              <w:rPr>
                <w:rFonts w:ascii="Muli Regular" w:eastAsia="Muli" w:hAnsi="Muli Regular" w:cs="Arial"/>
                <w:color w:val="000000"/>
                <w:sz w:val="22"/>
              </w:rPr>
              <w:t>Normas Mínimas de INEE para la Educación: Preparación, Respuesta, Recuperación</w:t>
            </w:r>
          </w:p>
          <w:p w:rsidR="00FE259D" w:rsidRPr="00B868A8" w:rsidRDefault="00507662">
            <w:pPr>
              <w:numPr>
                <w:ilvl w:val="0"/>
                <w:numId w:val="26"/>
              </w:numPr>
              <w:pBdr>
                <w:top w:val="nil"/>
                <w:left w:val="nil"/>
                <w:bottom w:val="nil"/>
                <w:right w:val="nil"/>
                <w:between w:val="nil"/>
              </w:pBdr>
              <w:spacing w:line="276" w:lineRule="auto"/>
              <w:ind w:left="788"/>
              <w:rPr>
                <w:rFonts w:ascii="Muli Regular" w:eastAsia="Muli" w:hAnsi="Muli Regular" w:cs="Arial"/>
                <w:color w:val="000000"/>
                <w:sz w:val="22"/>
              </w:rPr>
            </w:pPr>
            <w:r w:rsidRPr="00B868A8">
              <w:rPr>
                <w:rFonts w:ascii="Muli Regular" w:eastAsia="Muli" w:hAnsi="Muli Regular" w:cs="Arial"/>
                <w:color w:val="000000"/>
                <w:sz w:val="22"/>
              </w:rPr>
              <w:t>Presentación sobre el Apoyo Psicosocial de INEE a través de la Educación en Situaciones de Emergencia</w:t>
            </w:r>
          </w:p>
          <w:p w:rsidR="00FE259D" w:rsidRPr="00B868A8" w:rsidRDefault="00FE259D">
            <w:pPr>
              <w:spacing w:line="276" w:lineRule="auto"/>
              <w:rPr>
                <w:rFonts w:ascii="Muli Regular" w:eastAsia="Muli" w:hAnsi="Muli Regular" w:cs="Arial"/>
                <w:sz w:val="22"/>
              </w:rPr>
            </w:pPr>
          </w:p>
        </w:tc>
      </w:tr>
    </w:tbl>
    <w:p w:rsidR="00FE259D" w:rsidRPr="00B868A8" w:rsidRDefault="00FE259D">
      <w:pPr>
        <w:spacing w:line="276" w:lineRule="auto"/>
        <w:rPr>
          <w:rFonts w:ascii="Muli Regular" w:eastAsia="Muli" w:hAnsi="Muli Regular" w:cs="Arial"/>
          <w:sz w:val="22"/>
        </w:rPr>
      </w:pPr>
    </w:p>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FE259D" w:rsidRPr="00B868A8" w:rsidRDefault="00507662" w:rsidP="00597BA0">
      <w:pPr>
        <w:pStyle w:val="Heading1"/>
      </w:pPr>
      <w:r w:rsidRPr="00B868A8">
        <w:br w:type="page"/>
      </w:r>
      <w:bookmarkStart w:id="8" w:name="_heading=h.eli7c1nn6jue" w:colFirst="0" w:colLast="0"/>
      <w:bookmarkStart w:id="9" w:name="_Toc443655557"/>
      <w:bookmarkEnd w:id="8"/>
      <w:r w:rsidRPr="00B868A8">
        <w:t>Guía de Contextualización y Adaptación</w:t>
      </w:r>
      <w:bookmarkEnd w:id="9"/>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 xml:space="preserve">Al igual que con todas las formaciones, las herramientas y los recursos de la INEE, las diapositivas y las actividades deben ser contextualizadas a su entorno específico y a los participantes. Por favor, considere los siguientes dos puntos y revise, a continuación, las propuestas para la contextualización de cada sección del módulo. </w:t>
      </w:r>
    </w:p>
    <w:p w:rsidR="00FE259D" w:rsidRPr="00B868A8" w:rsidRDefault="00FE259D">
      <w:pPr>
        <w:spacing w:line="276" w:lineRule="auto"/>
        <w:rPr>
          <w:rFonts w:ascii="Muli Regular" w:eastAsia="Muli" w:hAnsi="Muli Regular" w:cs="Arial"/>
          <w:sz w:val="22"/>
        </w:rPr>
      </w:pPr>
    </w:p>
    <w:p w:rsidR="00FE259D" w:rsidRPr="00B868A8" w:rsidRDefault="00507662">
      <w:pPr>
        <w:numPr>
          <w:ilvl w:val="0"/>
          <w:numId w:val="32"/>
        </w:numPr>
        <w:spacing w:line="276" w:lineRule="auto"/>
        <w:rPr>
          <w:rFonts w:ascii="Muli Regular" w:eastAsia="Muli" w:hAnsi="Muli Regular" w:cs="Arial"/>
          <w:sz w:val="22"/>
        </w:rPr>
      </w:pPr>
      <w:r w:rsidRPr="00B868A8">
        <w:rPr>
          <w:rFonts w:ascii="Muli Regular" w:eastAsia="Muli" w:hAnsi="Muli Regular" w:cs="Arial"/>
          <w:sz w:val="22"/>
        </w:rPr>
        <w:t>Revise las diapositivas de PowerPoint y el guión del módulo de formación y adáptelo o modifíquelo, según sea necesario para que refleje las normas y las dificultades del contexto local. Se anima a los moderadores a considerar cómo los conceptos de PSS-SEL pueden ser interpretados en su contexto, añadiendo sus propias fotos, ejemplos, casos prácticos y adaptando las actividades en consecuencia, etc.</w:t>
      </w:r>
    </w:p>
    <w:p w:rsidR="00FE259D" w:rsidRPr="00B868A8" w:rsidRDefault="00507662">
      <w:pPr>
        <w:numPr>
          <w:ilvl w:val="0"/>
          <w:numId w:val="32"/>
        </w:numPr>
        <w:spacing w:line="276" w:lineRule="auto"/>
        <w:rPr>
          <w:rFonts w:ascii="Muli Regular" w:eastAsia="Muli" w:hAnsi="Muli Regular" w:cs="Arial"/>
          <w:sz w:val="22"/>
        </w:rPr>
      </w:pPr>
      <w:r w:rsidRPr="00B868A8">
        <w:rPr>
          <w:rFonts w:ascii="Muli Regular" w:eastAsia="Muli" w:hAnsi="Muli Regular" w:cs="Arial"/>
          <w:sz w:val="22"/>
        </w:rPr>
        <w:t>Tenga en cuenta que si el PowerPoint no está disponible, el contenido de las diapositivas de PowerPoint para la sesión se pueden escribir en papel de rotafolio.</w:t>
      </w:r>
    </w:p>
    <w:p w:rsidR="00FE259D" w:rsidRPr="00B868A8" w:rsidRDefault="00FE259D">
      <w:pPr>
        <w:spacing w:line="276" w:lineRule="auto"/>
        <w:ind w:left="720"/>
        <w:rPr>
          <w:rFonts w:ascii="Muli Regular" w:eastAsia="Muli" w:hAnsi="Muli Regular" w:cs="Arial"/>
          <w:sz w:val="22"/>
        </w:rPr>
      </w:pPr>
    </w:p>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PARTE A: Definición de los Conceptos Clave</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Sección 1: Bienestar Psicosocial</w:t>
      </w:r>
    </w:p>
    <w:p w:rsidR="00FE259D" w:rsidRPr="00B868A8" w:rsidRDefault="00507662">
      <w:pPr>
        <w:numPr>
          <w:ilvl w:val="0"/>
          <w:numId w:val="52"/>
        </w:numPr>
        <w:spacing w:line="276" w:lineRule="auto"/>
        <w:rPr>
          <w:rFonts w:ascii="Muli Regular" w:eastAsia="Muli" w:hAnsi="Muli Regular" w:cs="Arial"/>
          <w:sz w:val="22"/>
        </w:rPr>
      </w:pPr>
      <w:r w:rsidRPr="00B868A8">
        <w:rPr>
          <w:rFonts w:ascii="Muli Regular" w:eastAsia="Muli" w:hAnsi="Muli Regular" w:cs="Arial"/>
          <w:sz w:val="22"/>
          <w:u w:val="single"/>
        </w:rPr>
        <w:t>Diapositiva 8, Anexos 1-2</w:t>
      </w:r>
      <w:r w:rsidRPr="00B868A8">
        <w:rPr>
          <w:rFonts w:ascii="Muli Regular" w:eastAsia="Muli" w:hAnsi="Muli Regular" w:cs="Arial"/>
          <w:sz w:val="22"/>
        </w:rPr>
        <w:t>: Reemplazar las fotos de la actividad con imágenes que sean apropiadas para el contexto y que reflejen adecuadamente el tipo de actividades que realizan las partes implicadas para mejorar su bienestar. Por ejemplo, deportes populares o prácticas religiosas locales. Adapte las Notas del Moderador en el Anexo 2 como corresponda.</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Sección 2: Estrés</w:t>
      </w:r>
    </w:p>
    <w:p w:rsidR="00FE259D" w:rsidRPr="00B868A8" w:rsidRDefault="00507662">
      <w:pPr>
        <w:numPr>
          <w:ilvl w:val="0"/>
          <w:numId w:val="57"/>
        </w:numPr>
        <w:spacing w:line="276" w:lineRule="auto"/>
        <w:rPr>
          <w:rFonts w:ascii="Muli Regular" w:eastAsia="Muli" w:hAnsi="Muli Regular" w:cs="Arial"/>
          <w:sz w:val="22"/>
        </w:rPr>
      </w:pPr>
      <w:r w:rsidRPr="00B868A8">
        <w:rPr>
          <w:rFonts w:ascii="Muli Regular" w:eastAsia="Muli" w:hAnsi="Muli Regular" w:cs="Arial"/>
          <w:sz w:val="22"/>
          <w:u w:val="single"/>
        </w:rPr>
        <w:t>Diapositiva 14</w:t>
      </w:r>
      <w:r w:rsidRPr="00B868A8">
        <w:rPr>
          <w:rFonts w:ascii="Muli Regular" w:eastAsia="Muli" w:hAnsi="Muli Regular" w:cs="Arial"/>
          <w:sz w:val="22"/>
        </w:rPr>
        <w:t xml:space="preserve">: Adapte la actividad de juego de rol para que sea relevante en el contexto de los participantes. Invite a los participantes a interpretar un papel positivo y otro negativo dentro de los mecanismos de afrontamiento que ellos mismos pueden desempeñar o incluso dentro de las comunidades con las que trabajan. </w:t>
      </w:r>
    </w:p>
    <w:p w:rsidR="00FE259D" w:rsidRPr="00B868A8" w:rsidRDefault="00507662">
      <w:pPr>
        <w:numPr>
          <w:ilvl w:val="0"/>
          <w:numId w:val="57"/>
        </w:numPr>
        <w:spacing w:line="276" w:lineRule="auto"/>
        <w:rPr>
          <w:rFonts w:ascii="Muli Regular" w:eastAsia="Muli" w:hAnsi="Muli Regular" w:cs="Arial"/>
          <w:sz w:val="22"/>
        </w:rPr>
      </w:pPr>
      <w:r w:rsidRPr="00B868A8">
        <w:rPr>
          <w:rFonts w:ascii="Muli Regular" w:eastAsia="Muli" w:hAnsi="Muli Regular" w:cs="Arial"/>
          <w:sz w:val="22"/>
          <w:u w:val="single"/>
        </w:rPr>
        <w:t>Diapositiva 15</w:t>
      </w:r>
      <w:r w:rsidRPr="00B868A8">
        <w:rPr>
          <w:rFonts w:ascii="Muli Regular" w:eastAsia="Muli" w:hAnsi="Muli Regular" w:cs="Arial"/>
          <w:sz w:val="22"/>
        </w:rPr>
        <w:t>: Reemplace la foto de la diapositiva con una o varias imágenes que demuestren ejemplos de resiliencia dentro de su contexto.</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Sección 3: Apoyo Psicosocial y Aprendizaje Social y Emocional</w:t>
      </w:r>
    </w:p>
    <w:p w:rsidR="00FE259D" w:rsidRPr="00B868A8" w:rsidRDefault="00507662">
      <w:pPr>
        <w:numPr>
          <w:ilvl w:val="0"/>
          <w:numId w:val="42"/>
        </w:numPr>
        <w:spacing w:line="276" w:lineRule="auto"/>
        <w:rPr>
          <w:rFonts w:ascii="Muli Regular" w:eastAsia="Muli" w:hAnsi="Muli Regular" w:cs="Arial"/>
          <w:sz w:val="22"/>
        </w:rPr>
      </w:pPr>
      <w:r w:rsidRPr="00B868A8">
        <w:rPr>
          <w:rFonts w:ascii="Muli Regular" w:eastAsia="Muli" w:hAnsi="Muli Regular" w:cs="Arial"/>
          <w:sz w:val="22"/>
          <w:u w:val="single"/>
        </w:rPr>
        <w:t>Diapositivas 19-22, Hojas Informativas 5-6</w:t>
      </w:r>
      <w:r w:rsidRPr="00B868A8">
        <w:rPr>
          <w:rFonts w:ascii="Muli Regular" w:eastAsia="Muli" w:hAnsi="Muli Regular" w:cs="Arial"/>
          <w:sz w:val="22"/>
        </w:rPr>
        <w:t>: Adapte/genere ejemplos de apoyo psicosocial e intervenciones de aprendizaje social y emocional que sean apropiados y factibles en los contextos de los participantes</w:t>
      </w:r>
    </w:p>
    <w:p w:rsidR="00FE259D" w:rsidRPr="00B868A8" w:rsidRDefault="00FE259D">
      <w:pPr>
        <w:spacing w:line="276" w:lineRule="auto"/>
        <w:rPr>
          <w:rFonts w:ascii="Muli Regular" w:eastAsia="Muli" w:hAnsi="Muli Regular" w:cs="Arial"/>
          <w:b/>
          <w:sz w:val="22"/>
        </w:rPr>
      </w:pPr>
    </w:p>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PARTE B: Estrategias para Promover el Bienestar Psicosocial mediante la Educación</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Sección 4: PSS y SEL en la práctica</w:t>
      </w:r>
    </w:p>
    <w:p w:rsidR="00FE259D" w:rsidRPr="00B868A8" w:rsidRDefault="00507662">
      <w:pPr>
        <w:numPr>
          <w:ilvl w:val="0"/>
          <w:numId w:val="34"/>
        </w:numPr>
        <w:spacing w:line="276" w:lineRule="auto"/>
        <w:rPr>
          <w:rFonts w:ascii="Muli Regular" w:eastAsia="Muli" w:hAnsi="Muli Regular" w:cs="Arial"/>
          <w:sz w:val="22"/>
        </w:rPr>
      </w:pPr>
      <w:r w:rsidRPr="00B868A8">
        <w:rPr>
          <w:rFonts w:ascii="Muli Regular" w:eastAsia="Muli" w:hAnsi="Muli Regular" w:cs="Arial"/>
          <w:sz w:val="22"/>
          <w:u w:val="single"/>
        </w:rPr>
        <w:t>Diapositiva 25, Hoja Informativa 7</w:t>
      </w:r>
      <w:r w:rsidRPr="00B868A8">
        <w:rPr>
          <w:rFonts w:ascii="Muli Regular" w:eastAsia="Muli" w:hAnsi="Muli Regular" w:cs="Arial"/>
          <w:sz w:val="22"/>
        </w:rPr>
        <w:t>: Adapte/genere ejemplos de apoyo psicosocial e intervenciones de aprendizaje social y emocional que sean apropiados y factibles en los contextos de los participantes</w:t>
      </w:r>
    </w:p>
    <w:p w:rsidR="00FE259D" w:rsidRPr="00B868A8" w:rsidRDefault="00507662">
      <w:pPr>
        <w:numPr>
          <w:ilvl w:val="0"/>
          <w:numId w:val="34"/>
        </w:numPr>
        <w:spacing w:line="276" w:lineRule="auto"/>
        <w:rPr>
          <w:rFonts w:ascii="Muli Regular" w:eastAsia="Muli" w:hAnsi="Muli Regular" w:cs="Arial"/>
          <w:sz w:val="22"/>
        </w:rPr>
      </w:pPr>
      <w:r w:rsidRPr="00B868A8">
        <w:rPr>
          <w:rFonts w:ascii="Muli Regular" w:eastAsia="Muli" w:hAnsi="Muli Regular" w:cs="Arial"/>
          <w:sz w:val="22"/>
          <w:u w:val="single"/>
        </w:rPr>
        <w:t>Diapositiva 26, Anexo 6</w:t>
      </w:r>
      <w:r w:rsidRPr="00B868A8">
        <w:rPr>
          <w:rFonts w:ascii="Muli Regular" w:eastAsia="Muli" w:hAnsi="Muli Regular" w:cs="Arial"/>
          <w:sz w:val="22"/>
        </w:rPr>
        <w:t xml:space="preserve">: Reemplace las fotos de la actividad con imágenes que sean apropiadas para el contexto y que reflejen adecuadamente el tipo de actividades que realizan las partes involucradas para mejorar su bienestar. Por ejemplo, deportes populares o prácticas religiosas locales. </w:t>
      </w:r>
    </w:p>
    <w:p w:rsidR="00FE259D" w:rsidRPr="00B868A8" w:rsidRDefault="00507662">
      <w:pPr>
        <w:numPr>
          <w:ilvl w:val="0"/>
          <w:numId w:val="34"/>
        </w:numPr>
        <w:spacing w:line="276" w:lineRule="auto"/>
        <w:rPr>
          <w:rFonts w:ascii="Muli Regular" w:eastAsia="Muli" w:hAnsi="Muli Regular" w:cs="Arial"/>
          <w:sz w:val="22"/>
        </w:rPr>
      </w:pPr>
      <w:r w:rsidRPr="00B868A8">
        <w:rPr>
          <w:rFonts w:ascii="Muli Regular" w:eastAsia="Muli" w:hAnsi="Muli Regular" w:cs="Arial"/>
          <w:sz w:val="22"/>
          <w:u w:val="single"/>
        </w:rPr>
        <w:t>Hoja Informativa 8A, 8B, 8C, Anexo 7</w:t>
      </w:r>
      <w:r w:rsidRPr="00B868A8">
        <w:rPr>
          <w:rFonts w:ascii="Muli Regular" w:eastAsia="Muli" w:hAnsi="Muli Regular" w:cs="Arial"/>
          <w:sz w:val="22"/>
        </w:rPr>
        <w:t xml:space="preserve">: Adapte los casos prácticos para que reflejen los diferentes tipos de las partes involucradas (nombres, edades, géneros) con los que trabajarán los participantes. Asegúrese de que los casos prácticos sean relevantes para los contextos determinados y reflejen las dificultades y el apoyo necesario que probablemente requieran las partes interesadas. Lo ideal sería sustituir los casos prácticos proporcionados en </w:t>
      </w:r>
      <w:r w:rsidRPr="00B868A8">
        <w:rPr>
          <w:rFonts w:ascii="Muli Regular" w:eastAsia="Muli" w:hAnsi="Muli Regular" w:cs="Arial"/>
          <w:sz w:val="22"/>
          <w:u w:val="single"/>
        </w:rPr>
        <w:t>las Hojas Informativas 8A, 8B y 8C</w:t>
      </w:r>
      <w:r w:rsidRPr="00B868A8">
        <w:rPr>
          <w:rFonts w:ascii="Muli Regular" w:eastAsia="Muli" w:hAnsi="Muli Regular" w:cs="Arial"/>
          <w:sz w:val="22"/>
        </w:rPr>
        <w:t xml:space="preserve"> por casos prácticos de los propios contextos de los participantes. Adapte las Notas del Moderador en </w:t>
      </w:r>
      <w:r w:rsidRPr="00B868A8">
        <w:rPr>
          <w:rFonts w:ascii="Muli Regular" w:eastAsia="Muli" w:hAnsi="Muli Regular" w:cs="Arial"/>
          <w:sz w:val="22"/>
          <w:u w:val="single"/>
        </w:rPr>
        <w:t>el Anexo 7</w:t>
      </w:r>
      <w:r w:rsidRPr="00B868A8">
        <w:rPr>
          <w:rFonts w:ascii="Muli Regular" w:eastAsia="Muli" w:hAnsi="Muli Regular" w:cs="Arial"/>
          <w:sz w:val="22"/>
        </w:rPr>
        <w:t>, según corresponda.</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Sección 5: Estrategias PSS y SEL</w:t>
      </w:r>
    </w:p>
    <w:p w:rsidR="00FE259D" w:rsidRPr="00B868A8" w:rsidRDefault="00507662">
      <w:pPr>
        <w:numPr>
          <w:ilvl w:val="0"/>
          <w:numId w:val="43"/>
        </w:numPr>
        <w:spacing w:line="276" w:lineRule="auto"/>
        <w:rPr>
          <w:rFonts w:ascii="Muli Regular" w:eastAsia="Muli" w:hAnsi="Muli Regular" w:cs="Arial"/>
          <w:sz w:val="22"/>
        </w:rPr>
      </w:pPr>
      <w:r w:rsidRPr="00B868A8">
        <w:rPr>
          <w:rFonts w:ascii="Muli Regular" w:eastAsia="Muli" w:hAnsi="Muli Regular" w:cs="Arial"/>
          <w:sz w:val="22"/>
          <w:u w:val="single"/>
        </w:rPr>
        <w:t>Hojas Informativas 8A, 8B, 8C</w:t>
      </w:r>
      <w:r w:rsidRPr="00B868A8">
        <w:rPr>
          <w:rFonts w:ascii="Muli Regular" w:eastAsia="Muli" w:hAnsi="Muli Regular" w:cs="Arial"/>
          <w:sz w:val="22"/>
        </w:rPr>
        <w:t xml:space="preserve">: Adapte los casos prácticos para reflejar las diferentes clases de partes interesadas (nombres, edades, géneros) con los que los participantes trabajarán. Asegúrese de que los casos prácticos sean relevantes para los contextos determinados y reflejen las dificultades y el apoyo necesario que probablemente requieran las partes interesadas. Lo ideal sería sustituir los casos prácticos proporcionados en </w:t>
      </w:r>
      <w:r w:rsidRPr="00B868A8">
        <w:rPr>
          <w:rFonts w:ascii="Muli Regular" w:eastAsia="Muli" w:hAnsi="Muli Regular" w:cs="Arial"/>
          <w:sz w:val="22"/>
          <w:u w:val="single"/>
        </w:rPr>
        <w:t>las Hojas Informativas 8A, 8B y 8C</w:t>
      </w:r>
      <w:r w:rsidRPr="00B868A8">
        <w:rPr>
          <w:rFonts w:ascii="Muli Regular" w:eastAsia="Muli" w:hAnsi="Muli Regular" w:cs="Arial"/>
          <w:sz w:val="22"/>
        </w:rPr>
        <w:t xml:space="preserve"> por casos prácticos de los propios contextos de los participantes. </w:t>
      </w:r>
    </w:p>
    <w:p w:rsidR="00FE259D" w:rsidRPr="00B868A8" w:rsidRDefault="00507662">
      <w:pPr>
        <w:numPr>
          <w:ilvl w:val="0"/>
          <w:numId w:val="43"/>
        </w:numPr>
        <w:spacing w:line="276" w:lineRule="auto"/>
        <w:rPr>
          <w:rFonts w:ascii="Muli Regular" w:eastAsia="Muli" w:hAnsi="Muli Regular" w:cs="Arial"/>
          <w:sz w:val="22"/>
        </w:rPr>
      </w:pPr>
      <w:r w:rsidRPr="00B868A8">
        <w:rPr>
          <w:rFonts w:ascii="Muli Regular" w:eastAsia="Muli" w:hAnsi="Muli Regular" w:cs="Arial"/>
          <w:sz w:val="22"/>
          <w:u w:val="single"/>
        </w:rPr>
        <w:t>Diapositiva 33</w:t>
      </w:r>
      <w:r w:rsidRPr="00B868A8">
        <w:rPr>
          <w:rFonts w:ascii="Muli Regular" w:eastAsia="Muli" w:hAnsi="Muli Regular" w:cs="Arial"/>
          <w:sz w:val="22"/>
        </w:rPr>
        <w:t>: Reemplace la foto de la diapositiva con una o varias imágenes que demuestren ejemplos de resiliencia en su propio contexto.</w:t>
      </w:r>
    </w:p>
    <w:p w:rsidR="00FE259D" w:rsidRPr="00B868A8" w:rsidRDefault="00FE259D">
      <w:pPr>
        <w:spacing w:line="276" w:lineRule="auto"/>
        <w:rPr>
          <w:rFonts w:ascii="Muli Regular" w:eastAsia="Muli" w:hAnsi="Muli Regular" w:cs="Arial"/>
          <w:b/>
          <w:sz w:val="22"/>
        </w:rPr>
      </w:pPr>
    </w:p>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FE259D" w:rsidRPr="00B868A8" w:rsidRDefault="00FE259D">
      <w:pPr>
        <w:pBdr>
          <w:top w:val="nil"/>
          <w:left w:val="nil"/>
          <w:bottom w:val="nil"/>
          <w:right w:val="nil"/>
          <w:between w:val="nil"/>
        </w:pBd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b/>
          <w:sz w:val="16"/>
        </w:rPr>
      </w:pPr>
    </w:p>
    <w:p w:rsidR="00FE259D" w:rsidRPr="00B868A8" w:rsidRDefault="00507662">
      <w:pPr>
        <w:rPr>
          <w:rFonts w:ascii="Muli Regular" w:eastAsia="Muli" w:hAnsi="Muli Regular" w:cs="Arial"/>
          <w:b/>
          <w:sz w:val="16"/>
        </w:rPr>
      </w:pPr>
      <w:r w:rsidRPr="00B868A8">
        <w:rPr>
          <w:rFonts w:ascii="Muli Regular" w:eastAsia="Muli" w:hAnsi="Muli Regular" w:cs="Arial"/>
          <w:b/>
          <w:sz w:val="16"/>
        </w:rPr>
        <w:t>Créditos Fotográficos</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3: La INEE</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8: (en el sentido de las agujas del reloj desde arriba hacia la izquierda): Ayuda de la Iglesia Finlandesa (FCA), FCA, Johanna Kurki, Kimmo Kirves, FCA</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Diapositivas 11, 15, 26, 33: Johanna Kurki</w:t>
      </w:r>
    </w:p>
    <w:p w:rsidR="00FE259D" w:rsidRPr="00B868A8" w:rsidRDefault="00507662">
      <w:pPr>
        <w:rPr>
          <w:rFonts w:ascii="Muli Regular" w:eastAsia="Muli" w:hAnsi="Muli Regular" w:cs="Arial"/>
          <w:b/>
          <w:sz w:val="16"/>
        </w:rPr>
      </w:pPr>
      <w:r w:rsidRPr="00B868A8">
        <w:rPr>
          <w:rFonts w:ascii="Muli Regular" w:eastAsia="Muli" w:hAnsi="Muli Regular" w:cs="Arial"/>
          <w:b/>
          <w:sz w:val="16"/>
        </w:rPr>
        <w:t>Créditos de los Gráficos</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6: Lauren Gerken, 2019</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13: Centro de Desarrollo Infantil (Center on the Developing Child), Universidad de Harvard. 2017.</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18-19: La INEE</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20: REPSSI, 2010. Posibles Intervenciones Psicosociales, pág. 40</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22: La INEE</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25: Equipo del Informe GEM basado en IASC (2007), INEE (2016) y Frisoli et al. (2019)</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29: LA INEE, 2010</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25: Equipo del Informe GEM basado en IASC (2007), INEE (2016) y Frisoli et al. (2019)</w:t>
      </w:r>
    </w:p>
    <w:p w:rsidR="00FE259D" w:rsidRPr="00B868A8" w:rsidRDefault="00507662">
      <w:pPr>
        <w:rPr>
          <w:rFonts w:ascii="Muli Regular" w:eastAsia="Muli" w:hAnsi="Muli Regular" w:cs="Arial"/>
          <w:sz w:val="16"/>
        </w:rPr>
      </w:pPr>
      <w:r w:rsidRPr="00B868A8">
        <w:rPr>
          <w:rFonts w:ascii="Muli Regular" w:eastAsia="Muli" w:hAnsi="Muli Regular" w:cs="Arial"/>
          <w:sz w:val="16"/>
        </w:rPr>
        <w:t>Diapositiva 29: LA INEE, 2010</w:t>
      </w:r>
      <w:bookmarkStart w:id="10" w:name="_heading=h.tnfs5x5agi7a" w:colFirst="0" w:colLast="0"/>
      <w:bookmarkEnd w:id="10"/>
    </w:p>
    <w:p w:rsidR="00FE259D" w:rsidRPr="00B868A8" w:rsidRDefault="00FE259D">
      <w:pPr>
        <w:rPr>
          <w:rFonts w:ascii="Muli Regular" w:eastAsia="Muli" w:hAnsi="Muli Regular" w:cs="Arial"/>
          <w:sz w:val="16"/>
        </w:rPr>
      </w:pPr>
    </w:p>
    <w:p w:rsidR="00FE259D" w:rsidRPr="00B868A8" w:rsidRDefault="00507662" w:rsidP="00597BA0">
      <w:pPr>
        <w:pStyle w:val="Heading1"/>
      </w:pPr>
      <w:bookmarkStart w:id="11" w:name="_Toc443655558"/>
      <w:r w:rsidRPr="00B868A8">
        <w:t>Guía de Moderación</w:t>
      </w:r>
      <w:bookmarkEnd w:id="11"/>
    </w:p>
    <w:p w:rsidR="00FE259D" w:rsidRPr="00B868A8" w:rsidRDefault="00507662">
      <w:pPr>
        <w:spacing w:line="276" w:lineRule="auto"/>
        <w:ind w:left="-630"/>
        <w:rPr>
          <w:rFonts w:ascii="Muli Regular" w:eastAsia="Muli" w:hAnsi="Muli Regular" w:cs="Arial"/>
          <w:b/>
          <w:sz w:val="28"/>
        </w:rPr>
      </w:pPr>
      <w:r w:rsidRPr="00B868A8">
        <w:rPr>
          <w:rFonts w:ascii="Muli Regular" w:eastAsia="Muli" w:hAnsi="Muli Regular" w:cs="Arial"/>
          <w:b/>
          <w:sz w:val="28"/>
        </w:rPr>
        <w:t>Iconos</w:t>
      </w:r>
    </w:p>
    <w:p w:rsidR="00FE259D" w:rsidRPr="00B868A8" w:rsidRDefault="00FE259D">
      <w:pPr>
        <w:spacing w:line="276" w:lineRule="auto"/>
        <w:ind w:left="-630"/>
        <w:rPr>
          <w:rFonts w:ascii="Muli Regular" w:eastAsia="Muli" w:hAnsi="Muli Regular" w:cs="Arial"/>
          <w:b/>
          <w:sz w:val="22"/>
        </w:rPr>
      </w:pPr>
    </w:p>
    <w:tbl>
      <w:tblPr>
        <w:tblStyle w:val="af2"/>
        <w:tblW w:w="10600" w:type="dxa"/>
        <w:tblInd w:w="-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900"/>
        <w:gridCol w:w="9700"/>
      </w:tblGrid>
      <w:tr w:rsidR="00FE259D" w:rsidRPr="00B868A8">
        <w:tc>
          <w:tcPr>
            <w:tcW w:w="900" w:type="dxa"/>
            <w:shd w:val="clear" w:color="auto" w:fill="auto"/>
            <w:tcMar>
              <w:top w:w="100" w:type="dxa"/>
              <w:left w:w="100" w:type="dxa"/>
              <w:bottom w:w="100" w:type="dxa"/>
              <w:right w:w="100" w:type="dxa"/>
            </w:tcMar>
            <w:vAlign w:val="center"/>
          </w:tcPr>
          <w:p w:rsidR="00FE259D" w:rsidRPr="00B868A8" w:rsidRDefault="001001FE">
            <w:pPr>
              <w:spacing w:line="276" w:lineRule="auto"/>
              <w:rPr>
                <w:rFonts w:ascii="Muli Regular" w:eastAsia="Muli" w:hAnsi="Muli Regular" w:cs="Arial"/>
                <w:b/>
                <w:sz w:val="28"/>
              </w:rPr>
            </w:pPr>
            <w:sdt>
              <w:sdtPr>
                <w:rPr>
                  <w:rFonts w:ascii="Muli Regular" w:hAnsi="Muli Regular" w:cs="Arial"/>
                </w:rPr>
                <w:tag w:val="goog_rdk_0"/>
                <w:id w:val="1444185414"/>
              </w:sdtPr>
              <w:sdtContent>
                <w:r w:rsidR="008C34C2" w:rsidRPr="008C34C2">
                  <w:rPr>
                    <w:rFonts w:ascii="Muli Regular" w:eastAsia="Arial Unicode MS" w:hAnsi="Segoe UI Emoji" w:cs="Segoe UI Emoji"/>
                    <w:b/>
                    <w:noProof/>
                    <w:sz w:val="28"/>
                    <w:lang w:val="en-US"/>
                  </w:rPr>
                  <w:drawing>
                    <wp:inline distT="0" distB="0" distL="0" distR="0">
                      <wp:extent cx="369556" cy="492760"/>
                      <wp:effectExtent l="0" t="0" r="0" b="0"/>
                      <wp:docPr id="1073741837"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370679" cy="494258"/>
                              </a:xfrm>
                              <a:prstGeom prst="rect">
                                <a:avLst/>
                              </a:prstGeom>
                            </pic:spPr>
                          </pic:pic>
                        </a:graphicData>
                      </a:graphic>
                    </wp:inline>
                  </w:drawing>
                </w:r>
              </w:sdtContent>
            </w:sdt>
          </w:p>
        </w:tc>
        <w:tc>
          <w:tcPr>
            <w:tcW w:w="9700" w:type="dxa"/>
            <w:shd w:val="clear" w:color="auto" w:fill="auto"/>
            <w:tcMar>
              <w:top w:w="100" w:type="dxa"/>
              <w:left w:w="100" w:type="dxa"/>
              <w:bottom w:w="100" w:type="dxa"/>
              <w:right w:w="100" w:type="dxa"/>
            </w:tcMar>
            <w:vAlign w:val="cente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Este icono indica cuándo se debe hacer una pregunta a todo el grupo</w:t>
            </w:r>
          </w:p>
        </w:tc>
      </w:tr>
      <w:tr w:rsidR="00FE259D" w:rsidRPr="00B868A8">
        <w:tc>
          <w:tcPr>
            <w:tcW w:w="900" w:type="dxa"/>
            <w:shd w:val="clear" w:color="auto" w:fill="auto"/>
            <w:tcMar>
              <w:top w:w="100" w:type="dxa"/>
              <w:left w:w="100" w:type="dxa"/>
              <w:bottom w:w="100" w:type="dxa"/>
              <w:right w:w="100" w:type="dxa"/>
            </w:tcMar>
            <w:vAlign w:val="center"/>
          </w:tcPr>
          <w:p w:rsidR="00FE259D" w:rsidRPr="00BE2788" w:rsidRDefault="00BE2788">
            <w:pPr>
              <w:widowControl w:val="0"/>
              <w:spacing w:line="276" w:lineRule="auto"/>
              <w:rPr>
                <w:rFonts w:ascii="Segoe UI Symbol" w:eastAsia="Muli" w:hAnsi="Segoe UI Symbol" w:cs="Segoe UI Symbol"/>
                <w:b/>
                <w:sz w:val="36"/>
              </w:rPr>
            </w:pPr>
            <w:r w:rsidRPr="00BE2788">
              <w:rPr>
                <w:rFonts w:ascii="Segoe UI Symbol" w:eastAsia="Muli" w:hAnsi="Segoe UI Symbol" w:cs="Segoe UI Symbol"/>
                <w:b/>
                <w:noProof/>
                <w:sz w:val="36"/>
                <w:lang w:val="en-US"/>
              </w:rPr>
              <w:drawing>
                <wp:inline distT="0" distB="0" distL="0" distR="0">
                  <wp:extent cx="426720" cy="426720"/>
                  <wp:effectExtent l="25400" t="0" r="5080" b="0"/>
                  <wp:docPr id="107374183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424296" cy="424296"/>
                          </a:xfrm>
                          <a:prstGeom prst="rect">
                            <a:avLst/>
                          </a:prstGeom>
                        </pic:spPr>
                      </pic:pic>
                    </a:graphicData>
                  </a:graphic>
                </wp:inline>
              </w:drawing>
            </w:r>
          </w:p>
        </w:tc>
        <w:tc>
          <w:tcPr>
            <w:tcW w:w="9700" w:type="dxa"/>
            <w:shd w:val="clear" w:color="auto" w:fill="auto"/>
            <w:tcMar>
              <w:top w:w="100" w:type="dxa"/>
              <w:left w:w="100" w:type="dxa"/>
              <w:bottom w:w="100" w:type="dxa"/>
              <w:right w:w="100" w:type="dxa"/>
            </w:tcMar>
            <w:vAlign w:val="cente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Este icono indica una diapositiva, el material del moderador o el material para los participantes que debe ser adaptado o contextualizado. Consulte la guía de contextualización en las páginas 7-8 para obtener orientación específica sobre cómo contextualizar el recurso. </w:t>
            </w:r>
          </w:p>
        </w:tc>
      </w:tr>
    </w:tbl>
    <w:p w:rsidR="00FE259D" w:rsidRPr="00B868A8" w:rsidRDefault="00FE259D">
      <w:pPr>
        <w:spacing w:line="276" w:lineRule="auto"/>
        <w:ind w:left="-450"/>
        <w:rPr>
          <w:rFonts w:ascii="Muli Regular" w:eastAsia="Muli" w:hAnsi="Muli Regular" w:cs="Arial"/>
          <w:b/>
          <w:sz w:val="28"/>
        </w:rPr>
      </w:pPr>
    </w:p>
    <w:p w:rsidR="00FE259D" w:rsidRPr="00B868A8" w:rsidRDefault="00507662">
      <w:pPr>
        <w:spacing w:line="276" w:lineRule="auto"/>
        <w:ind w:left="-450"/>
        <w:rPr>
          <w:rFonts w:ascii="Muli Regular" w:eastAsia="Muli" w:hAnsi="Muli Regular" w:cs="Arial"/>
          <w:sz w:val="28"/>
        </w:rPr>
      </w:pPr>
      <w:r w:rsidRPr="00B868A8">
        <w:rPr>
          <w:rFonts w:ascii="Muli Regular" w:eastAsia="Muli" w:hAnsi="Muli Regular" w:cs="Arial"/>
          <w:b/>
          <w:sz w:val="28"/>
        </w:rPr>
        <w:t>Introducción: Definición de los Objetivos del Aprendizaje</w:t>
      </w:r>
    </w:p>
    <w:p w:rsidR="00FE259D" w:rsidRPr="00B868A8" w:rsidRDefault="00507662">
      <w:pPr>
        <w:spacing w:line="276" w:lineRule="auto"/>
        <w:ind w:left="-450"/>
        <w:rPr>
          <w:rFonts w:ascii="Muli Regular" w:eastAsia="Muli" w:hAnsi="Muli Regular" w:cs="Arial"/>
          <w:sz w:val="22"/>
        </w:rPr>
      </w:pPr>
      <w:r w:rsidRPr="00B868A8">
        <w:rPr>
          <w:rFonts w:ascii="Muli Regular" w:eastAsia="Muli" w:hAnsi="Muli Regular" w:cs="Arial"/>
          <w:sz w:val="22"/>
        </w:rPr>
        <w:t>20 minutos</w:t>
      </w:r>
    </w:p>
    <w:p w:rsidR="00FE259D" w:rsidRPr="00B868A8" w:rsidRDefault="00FE259D">
      <w:pPr>
        <w:spacing w:line="276" w:lineRule="auto"/>
        <w:ind w:left="-630" w:firstLine="630"/>
        <w:rPr>
          <w:rFonts w:ascii="Muli Regular" w:eastAsia="Muli" w:hAnsi="Muli Regular" w:cs="Arial"/>
          <w:sz w:val="22"/>
        </w:rPr>
      </w:pPr>
    </w:p>
    <w:tbl>
      <w:tblPr>
        <w:tblStyle w:val="af3"/>
        <w:tblW w:w="10507"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7087"/>
      </w:tblGrid>
      <w:tr w:rsidR="00FE259D" w:rsidRPr="00B868A8">
        <w:tc>
          <w:tcPr>
            <w:tcW w:w="3420" w:type="dxa"/>
          </w:tcPr>
          <w:p w:rsidR="00FE259D" w:rsidRPr="00B868A8" w:rsidRDefault="00FE259D">
            <w:pPr>
              <w:spacing w:line="276" w:lineRule="auto"/>
              <w:ind w:left="-24" w:firstLine="24"/>
              <w:rPr>
                <w:rFonts w:ascii="Muli Regular" w:eastAsia="Muli" w:hAnsi="Muli Regular" w:cs="Arial"/>
                <w:b/>
                <w:sz w:val="20"/>
              </w:rPr>
            </w:pPr>
          </w:p>
          <w:p w:rsidR="00FE259D" w:rsidRPr="00B868A8" w:rsidRDefault="00507662">
            <w:pPr>
              <w:spacing w:line="276" w:lineRule="auto"/>
              <w:ind w:left="-24" w:firstLine="24"/>
              <w:rPr>
                <w:rFonts w:ascii="Muli Regular" w:eastAsia="Muli" w:hAnsi="Muli Regular" w:cs="Arial"/>
                <w:b/>
                <w:sz w:val="20"/>
              </w:rPr>
            </w:pPr>
            <w:r w:rsidRPr="00B868A8">
              <w:rPr>
                <w:rFonts w:ascii="Muli Regular" w:eastAsia="Muli" w:hAnsi="Muli Regular" w:cs="Arial"/>
                <w:b/>
                <w:sz w:val="20"/>
              </w:rPr>
              <w:t>Diapositiva 1</w:t>
            </w:r>
          </w:p>
          <w:p w:rsidR="00FE259D" w:rsidRPr="00B868A8" w:rsidRDefault="00FE259D">
            <w:pPr>
              <w:spacing w:line="276" w:lineRule="auto"/>
              <w:ind w:left="-24" w:firstLine="24"/>
              <w:rPr>
                <w:rFonts w:ascii="Muli Regular" w:eastAsia="Muli" w:hAnsi="Muli Regular" w:cs="Arial"/>
                <w:b/>
                <w:sz w:val="20"/>
              </w:rPr>
            </w:pPr>
          </w:p>
          <w:p w:rsidR="00FE259D" w:rsidRPr="00B868A8" w:rsidRDefault="00507662" w:rsidP="00813D5C">
            <w:pPr>
              <w:spacing w:line="276" w:lineRule="auto"/>
              <w:ind w:left="-24"/>
              <w:rPr>
                <w:rFonts w:ascii="Muli Regular" w:eastAsia="Muli" w:hAnsi="Muli Regular" w:cs="Arial"/>
                <w:b/>
                <w:sz w:val="20"/>
              </w:rPr>
            </w:pPr>
            <w:r w:rsidRPr="00B868A8">
              <w:rPr>
                <w:rFonts w:ascii="Muli Regular" w:eastAsia="Muli" w:hAnsi="Muli Regular" w:cs="Arial"/>
                <w:b/>
                <w:noProof/>
                <w:sz w:val="20"/>
                <w:lang w:val="en-US"/>
              </w:rPr>
              <w:drawing>
                <wp:inline distT="114300" distB="114300" distL="114300" distR="114300">
                  <wp:extent cx="2079053" cy="1562100"/>
                  <wp:effectExtent l="25400" t="0" r="3747" b="0"/>
                  <wp:docPr id="1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7"/>
                          <a:stretch>
                            <a:fillRect/>
                          </a:stretch>
                        </pic:blipFill>
                        <pic:spPr>
                          <a:xfrm>
                            <a:off x="0" y="0"/>
                            <a:ext cx="2079053" cy="1562100"/>
                          </a:xfrm>
                          <a:prstGeom prst="rect">
                            <a:avLst/>
                          </a:prstGeom>
                          <a:ln/>
                        </pic:spPr>
                      </pic:pic>
                    </a:graphicData>
                  </a:graphic>
                </wp:inline>
              </w:drawing>
            </w:r>
          </w:p>
        </w:tc>
        <w:tc>
          <w:tcPr>
            <w:tcW w:w="7087" w:type="dxa"/>
          </w:tcPr>
          <w:p w:rsidR="00FE259D" w:rsidRPr="00B868A8" w:rsidRDefault="00FE259D">
            <w:pPr>
              <w:spacing w:line="276" w:lineRule="auto"/>
              <w:ind w:left="-24" w:firstLine="24"/>
              <w:rPr>
                <w:rFonts w:ascii="Muli Regular" w:eastAsia="Muli" w:hAnsi="Muli Regular" w:cs="Arial"/>
                <w:b/>
                <w:sz w:val="20"/>
              </w:rPr>
            </w:pPr>
          </w:p>
          <w:p w:rsidR="00FE259D" w:rsidRPr="00B868A8" w:rsidRDefault="00507662">
            <w:pPr>
              <w:spacing w:line="276" w:lineRule="auto"/>
              <w:ind w:left="-24" w:firstLine="24"/>
              <w:rPr>
                <w:rFonts w:ascii="Muli Regular" w:eastAsia="Muli" w:hAnsi="Muli Regular" w:cs="Arial"/>
                <w:b/>
                <w:sz w:val="20"/>
              </w:rPr>
            </w:pPr>
            <w:r w:rsidRPr="00B868A8">
              <w:rPr>
                <w:rFonts w:ascii="Muli Regular" w:eastAsia="Muli" w:hAnsi="Muli Regular" w:cs="Arial"/>
                <w:b/>
                <w:sz w:val="20"/>
              </w:rPr>
              <w:t>Diapositiva 1</w:t>
            </w:r>
          </w:p>
          <w:p w:rsidR="00FE259D" w:rsidRPr="00B868A8" w:rsidRDefault="00FE259D">
            <w:pPr>
              <w:spacing w:line="276" w:lineRule="auto"/>
              <w:ind w:left="-24" w:firstLine="24"/>
              <w:rPr>
                <w:rFonts w:ascii="Muli Regular" w:eastAsia="Muli" w:hAnsi="Muli Regular" w:cs="Arial"/>
                <w:b/>
                <w:sz w:val="20"/>
              </w:rPr>
            </w:pPr>
          </w:p>
          <w:p w:rsidR="00FE259D" w:rsidRPr="00B868A8" w:rsidRDefault="00507662">
            <w:pPr>
              <w:spacing w:line="276" w:lineRule="auto"/>
              <w:ind w:left="-24" w:firstLine="24"/>
              <w:rPr>
                <w:rFonts w:ascii="Muli Regular" w:eastAsia="Muli" w:hAnsi="Muli Regular" w:cs="Arial"/>
                <w:b/>
                <w:sz w:val="20"/>
              </w:rPr>
            </w:pPr>
            <w:r w:rsidRPr="00B868A8">
              <w:rPr>
                <w:rFonts w:ascii="Muli Regular" w:eastAsia="Muli" w:hAnsi="Muli Regular" w:cs="Arial"/>
                <w:b/>
                <w:sz w:val="20"/>
              </w:rPr>
              <w:t>Notas para el moderador:</w:t>
            </w:r>
          </w:p>
          <w:p w:rsidR="00FE259D" w:rsidRPr="00B868A8" w:rsidRDefault="00507662">
            <w:pPr>
              <w:spacing w:line="276" w:lineRule="auto"/>
              <w:ind w:left="-24" w:firstLine="24"/>
              <w:rPr>
                <w:rFonts w:ascii="Muli Regular" w:eastAsia="Muli" w:hAnsi="Muli Regular" w:cs="Arial"/>
                <w:sz w:val="20"/>
              </w:rPr>
            </w:pPr>
            <w:r w:rsidRPr="00B868A8">
              <w:rPr>
                <w:rFonts w:ascii="Muli Regular" w:eastAsia="Muli" w:hAnsi="Muli Regular" w:cs="Arial"/>
                <w:sz w:val="20"/>
              </w:rPr>
              <w:t>Dé la bienvenida a los participantes, preséntese.</w:t>
            </w:r>
          </w:p>
          <w:p w:rsidR="00BE2788" w:rsidRDefault="00BE2788">
            <w:pPr>
              <w:spacing w:line="276" w:lineRule="auto"/>
              <w:ind w:left="-24" w:firstLine="24"/>
              <w:rPr>
                <w:rFonts w:ascii="Muli Regular" w:eastAsia="Muli" w:hAnsi="Muli Regular" w:cs="Arial"/>
                <w:sz w:val="20"/>
              </w:rPr>
            </w:pPr>
          </w:p>
          <w:p w:rsidR="00BE2788" w:rsidRDefault="00BE2788">
            <w:pPr>
              <w:spacing w:line="276" w:lineRule="auto"/>
              <w:ind w:left="-24" w:firstLine="24"/>
              <w:rPr>
                <w:rFonts w:ascii="Muli Regular" w:eastAsia="Muli" w:hAnsi="Muli Regular" w:cs="Arial"/>
                <w:sz w:val="20"/>
              </w:rPr>
            </w:pPr>
          </w:p>
          <w:p w:rsidR="00BE2788" w:rsidRDefault="00BE2788">
            <w:pPr>
              <w:spacing w:line="276" w:lineRule="auto"/>
              <w:ind w:left="-24" w:firstLine="24"/>
              <w:rPr>
                <w:rFonts w:ascii="Muli Regular" w:eastAsia="Muli" w:hAnsi="Muli Regular" w:cs="Arial"/>
                <w:sz w:val="20"/>
              </w:rPr>
            </w:pPr>
          </w:p>
          <w:p w:rsidR="00BE2788" w:rsidRDefault="00BE2788">
            <w:pPr>
              <w:spacing w:line="276" w:lineRule="auto"/>
              <w:ind w:left="-24" w:firstLine="24"/>
              <w:rPr>
                <w:rFonts w:ascii="Muli Regular" w:eastAsia="Muli" w:hAnsi="Muli Regular" w:cs="Arial"/>
                <w:sz w:val="20"/>
              </w:rPr>
            </w:pPr>
          </w:p>
          <w:p w:rsidR="00BE2788" w:rsidRDefault="00BE2788">
            <w:pPr>
              <w:spacing w:line="276" w:lineRule="auto"/>
              <w:ind w:left="-24" w:firstLine="24"/>
              <w:rPr>
                <w:rFonts w:ascii="Muli Regular" w:eastAsia="Muli" w:hAnsi="Muli Regular" w:cs="Arial"/>
                <w:sz w:val="20"/>
              </w:rPr>
            </w:pPr>
          </w:p>
          <w:p w:rsidR="00BE2788" w:rsidRDefault="00BE2788">
            <w:pPr>
              <w:spacing w:line="276" w:lineRule="auto"/>
              <w:ind w:left="-24" w:firstLine="24"/>
              <w:rPr>
                <w:rFonts w:ascii="Muli Regular" w:eastAsia="Muli" w:hAnsi="Muli Regular" w:cs="Arial"/>
                <w:sz w:val="20"/>
              </w:rPr>
            </w:pPr>
          </w:p>
          <w:p w:rsidR="00BE2788" w:rsidRDefault="00BE2788">
            <w:pPr>
              <w:spacing w:line="276" w:lineRule="auto"/>
              <w:ind w:left="-24" w:firstLine="24"/>
              <w:rPr>
                <w:rFonts w:ascii="Muli Regular" w:eastAsia="Muli" w:hAnsi="Muli Regular" w:cs="Arial"/>
                <w:sz w:val="20"/>
              </w:rPr>
            </w:pPr>
          </w:p>
          <w:p w:rsidR="00FE259D" w:rsidRPr="00B868A8" w:rsidRDefault="00FE259D">
            <w:pPr>
              <w:spacing w:line="276" w:lineRule="auto"/>
              <w:ind w:left="-24" w:firstLine="24"/>
              <w:rPr>
                <w:rFonts w:ascii="Muli Regular" w:eastAsia="Muli" w:hAnsi="Muli Regular" w:cs="Arial"/>
                <w:sz w:val="20"/>
              </w:rPr>
            </w:pPr>
          </w:p>
        </w:tc>
      </w:tr>
      <w:tr w:rsidR="00FE259D" w:rsidRPr="00B868A8">
        <w:tc>
          <w:tcPr>
            <w:tcW w:w="3420" w:type="dxa"/>
          </w:tcPr>
          <w:p w:rsidR="00FE259D" w:rsidRPr="00B868A8" w:rsidRDefault="00FE259D">
            <w:pPr>
              <w:spacing w:line="276" w:lineRule="auto"/>
              <w:ind w:left="-24"/>
              <w:rPr>
                <w:rFonts w:ascii="Muli Regular" w:eastAsia="Muli" w:hAnsi="Muli Regular" w:cs="Arial"/>
                <w:b/>
                <w:sz w:val="20"/>
              </w:rPr>
            </w:pPr>
          </w:p>
          <w:p w:rsidR="00FE259D" w:rsidRPr="00B868A8" w:rsidRDefault="00507662">
            <w:pPr>
              <w:spacing w:line="276" w:lineRule="auto"/>
              <w:ind w:left="-24"/>
              <w:rPr>
                <w:rFonts w:ascii="Muli Regular" w:eastAsia="Muli" w:hAnsi="Muli Regular" w:cs="Arial"/>
                <w:b/>
                <w:sz w:val="20"/>
              </w:rPr>
            </w:pPr>
            <w:r w:rsidRPr="00B868A8">
              <w:rPr>
                <w:rFonts w:ascii="Muli Regular" w:eastAsia="Muli" w:hAnsi="Muli Regular" w:cs="Arial"/>
                <w:b/>
                <w:sz w:val="20"/>
              </w:rPr>
              <w:t>Diapositiva 2</w:t>
            </w:r>
          </w:p>
          <w:p w:rsidR="00FE259D" w:rsidRPr="00B868A8" w:rsidRDefault="00FE259D">
            <w:pPr>
              <w:spacing w:line="276" w:lineRule="auto"/>
              <w:ind w:left="-24"/>
              <w:rPr>
                <w:rFonts w:ascii="Muli Regular" w:eastAsia="Muli" w:hAnsi="Muli Regular" w:cs="Arial"/>
                <w:b/>
                <w:sz w:val="20"/>
              </w:rPr>
            </w:pPr>
          </w:p>
          <w:p w:rsidR="00FE259D" w:rsidRPr="00B868A8" w:rsidRDefault="00813D5C">
            <w:pPr>
              <w:spacing w:line="276" w:lineRule="auto"/>
              <w:ind w:left="-24"/>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2" name="Picture 1" descr="Macintosh HD:Users:petertransburg:Downloads:Screenshots:Screen Shot 2020-03-23 at 00.4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petertransburg:Downloads:Screenshots:Screen Shot 2020-03-23 at 00.43.25.png"/>
                          <pic:cNvPicPr>
                            <a:picLocks noChangeAspect="1" noChangeArrowheads="1"/>
                          </pic:cNvPicPr>
                        </pic:nvPicPr>
                        <pic:blipFill>
                          <a:blip r:embed="rId18"/>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FE259D">
            <w:pPr>
              <w:spacing w:line="276" w:lineRule="auto"/>
              <w:ind w:left="-24"/>
              <w:rPr>
                <w:rFonts w:ascii="Muli Regular" w:eastAsia="Muli" w:hAnsi="Muli Regular" w:cs="Arial"/>
                <w:sz w:val="20"/>
              </w:rPr>
            </w:pPr>
          </w:p>
          <w:p w:rsidR="00FE259D" w:rsidRPr="00B868A8" w:rsidRDefault="00507662">
            <w:pPr>
              <w:spacing w:line="276" w:lineRule="auto"/>
              <w:ind w:left="-24"/>
              <w:rPr>
                <w:rFonts w:ascii="Muli Regular" w:eastAsia="Muli" w:hAnsi="Muli Regular" w:cs="Arial"/>
                <w:b/>
                <w:sz w:val="20"/>
              </w:rPr>
            </w:pPr>
            <w:r w:rsidRPr="00B868A8">
              <w:rPr>
                <w:rFonts w:ascii="Muli Regular" w:eastAsia="Muli" w:hAnsi="Muli Regular" w:cs="Arial"/>
                <w:b/>
                <w:sz w:val="20"/>
              </w:rPr>
              <w:t>Diapositiva 2</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24"/>
              <w:rPr>
                <w:rFonts w:ascii="Muli Regular" w:eastAsia="Muli" w:hAnsi="Muli Regular" w:cs="Arial"/>
                <w:sz w:val="20"/>
              </w:rPr>
            </w:pPr>
            <w:r w:rsidRPr="00B868A8">
              <w:rPr>
                <w:rFonts w:ascii="Muli Regular" w:eastAsia="Muli" w:hAnsi="Muli Regular" w:cs="Arial"/>
                <w:b/>
                <w:sz w:val="20"/>
              </w:rPr>
              <w:t>Notas para el moderador:</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Revise los objetivos del aprendizaje:</w:t>
            </w:r>
          </w:p>
          <w:p w:rsidR="00FE259D" w:rsidRPr="00B868A8" w:rsidRDefault="00507662">
            <w:pPr>
              <w:numPr>
                <w:ilvl w:val="0"/>
                <w:numId w:val="5"/>
              </w:numPr>
              <w:spacing w:line="276" w:lineRule="auto"/>
              <w:rPr>
                <w:rFonts w:ascii="Muli Regular" w:eastAsia="Muli" w:hAnsi="Muli Regular" w:cs="Arial"/>
                <w:sz w:val="20"/>
              </w:rPr>
            </w:pPr>
            <w:r w:rsidRPr="00B868A8">
              <w:rPr>
                <w:rFonts w:ascii="Muli Regular" w:eastAsia="Muli" w:hAnsi="Muli Regular" w:cs="Arial"/>
                <w:sz w:val="20"/>
              </w:rPr>
              <w:t>Defina los términos clave relacionados con el bienestar y el apoyo psicosocial</w:t>
            </w:r>
          </w:p>
          <w:p w:rsidR="00FE259D" w:rsidRPr="00B868A8" w:rsidRDefault="00507662">
            <w:pPr>
              <w:numPr>
                <w:ilvl w:val="0"/>
                <w:numId w:val="5"/>
              </w:numPr>
              <w:spacing w:line="276" w:lineRule="auto"/>
              <w:rPr>
                <w:rFonts w:ascii="Muli Regular" w:eastAsia="Muli" w:hAnsi="Muli Regular" w:cs="Arial"/>
                <w:sz w:val="20"/>
              </w:rPr>
            </w:pPr>
            <w:r w:rsidRPr="00B868A8">
              <w:rPr>
                <w:rFonts w:ascii="Muli Regular" w:eastAsia="Muli" w:hAnsi="Muli Regular" w:cs="Arial"/>
                <w:sz w:val="20"/>
              </w:rPr>
              <w:t>Identifique los síntomas de estrés</w:t>
            </w:r>
          </w:p>
          <w:p w:rsidR="00FE259D" w:rsidRPr="00B868A8" w:rsidRDefault="00507662">
            <w:pPr>
              <w:numPr>
                <w:ilvl w:val="0"/>
                <w:numId w:val="5"/>
              </w:numPr>
              <w:spacing w:line="276" w:lineRule="auto"/>
              <w:rPr>
                <w:rFonts w:ascii="Muli Regular" w:eastAsia="Muli" w:hAnsi="Muli Regular" w:cs="Arial"/>
                <w:sz w:val="20"/>
              </w:rPr>
            </w:pPr>
            <w:r w:rsidRPr="00B868A8">
              <w:rPr>
                <w:rFonts w:ascii="Muli Regular" w:eastAsia="Muli" w:hAnsi="Muli Regular" w:cs="Arial"/>
                <w:sz w:val="20"/>
              </w:rPr>
              <w:t>Explique los efectos del estrés en el aprendizaje y el desarrollo</w:t>
            </w:r>
          </w:p>
          <w:p w:rsidR="00FE259D" w:rsidRPr="00B868A8" w:rsidRDefault="00507662">
            <w:pPr>
              <w:numPr>
                <w:ilvl w:val="0"/>
                <w:numId w:val="5"/>
              </w:numPr>
              <w:spacing w:line="276" w:lineRule="auto"/>
              <w:rPr>
                <w:rFonts w:ascii="Muli Regular" w:eastAsia="Muli" w:hAnsi="Muli Regular" w:cs="Arial"/>
                <w:sz w:val="20"/>
              </w:rPr>
            </w:pPr>
            <w:r w:rsidRPr="00B868A8">
              <w:rPr>
                <w:rFonts w:ascii="Muli Regular" w:eastAsia="Muli" w:hAnsi="Muli Regular" w:cs="Arial"/>
                <w:sz w:val="20"/>
              </w:rPr>
              <w:t>Dé ejemplos de cómo las emergencias pueden afectar el bienestar psicosocial de niños, niñas y jóvenes</w:t>
            </w:r>
          </w:p>
          <w:p w:rsidR="00FE259D" w:rsidRPr="00B868A8" w:rsidRDefault="00507662">
            <w:pPr>
              <w:numPr>
                <w:ilvl w:val="0"/>
                <w:numId w:val="5"/>
              </w:numPr>
              <w:spacing w:line="276" w:lineRule="auto"/>
              <w:rPr>
                <w:rFonts w:ascii="Muli Regular" w:eastAsia="Muli" w:hAnsi="Muli Regular" w:cs="Arial"/>
                <w:sz w:val="20"/>
              </w:rPr>
            </w:pPr>
            <w:r w:rsidRPr="00B868A8">
              <w:rPr>
                <w:rFonts w:ascii="Muli Regular" w:eastAsia="Muli" w:hAnsi="Muli Regular" w:cs="Arial"/>
                <w:sz w:val="20"/>
              </w:rPr>
              <w:t>Identifique ejemplos de intervenciones de apoyo psicosocial (PSS) y de aprendizaje social y emocional (SEL) en entornos educativos</w:t>
            </w:r>
          </w:p>
          <w:p w:rsidR="00BE2788" w:rsidRDefault="00507662">
            <w:pPr>
              <w:numPr>
                <w:ilvl w:val="0"/>
                <w:numId w:val="5"/>
              </w:numPr>
              <w:spacing w:line="276" w:lineRule="auto"/>
              <w:rPr>
                <w:rFonts w:ascii="Muli Regular" w:eastAsia="Muli" w:hAnsi="Muli Regular" w:cs="Arial"/>
                <w:sz w:val="20"/>
              </w:rPr>
            </w:pPr>
            <w:r w:rsidRPr="00B868A8">
              <w:rPr>
                <w:rFonts w:ascii="Muli Regular" w:eastAsia="Muli" w:hAnsi="Muli Regular" w:cs="Arial"/>
                <w:sz w:val="20"/>
              </w:rPr>
              <w:t>Desarrolle un plan de acción para mejorar las intervenciones de PSS y SEL en entornos educativos</w:t>
            </w:r>
          </w:p>
          <w:p w:rsidR="00BE2788" w:rsidRDefault="00BE2788" w:rsidP="00BE2788">
            <w:pPr>
              <w:spacing w:line="276" w:lineRule="auto"/>
              <w:rPr>
                <w:rFonts w:ascii="Muli Regular" w:eastAsia="Muli" w:hAnsi="Muli Regular" w:cs="Arial"/>
                <w:sz w:val="20"/>
              </w:rPr>
            </w:pPr>
          </w:p>
          <w:p w:rsidR="00BE2788" w:rsidRDefault="00BE2788" w:rsidP="00BE2788">
            <w:pPr>
              <w:spacing w:line="276" w:lineRule="auto"/>
              <w:rPr>
                <w:rFonts w:ascii="Muli Regular" w:eastAsia="Muli" w:hAnsi="Muli Regular" w:cs="Arial"/>
                <w:sz w:val="20"/>
              </w:rPr>
            </w:pPr>
          </w:p>
          <w:p w:rsidR="00BE2788" w:rsidRDefault="00BE2788" w:rsidP="00BE2788">
            <w:pPr>
              <w:spacing w:line="276" w:lineRule="auto"/>
              <w:rPr>
                <w:rFonts w:ascii="Muli Regular" w:eastAsia="Muli" w:hAnsi="Muli Regular" w:cs="Arial"/>
                <w:sz w:val="20"/>
              </w:rPr>
            </w:pPr>
          </w:p>
          <w:p w:rsidR="00FE259D" w:rsidRPr="00B868A8" w:rsidRDefault="00FE259D" w:rsidP="00BE2788">
            <w:pPr>
              <w:spacing w:line="276" w:lineRule="auto"/>
              <w:rPr>
                <w:rFonts w:ascii="Muli Regular" w:eastAsia="Muli" w:hAnsi="Muli Regular" w:cs="Arial"/>
                <w:sz w:val="20"/>
              </w:rPr>
            </w:pPr>
          </w:p>
        </w:tc>
      </w:tr>
      <w:tr w:rsidR="00FE259D" w:rsidRPr="00B868A8">
        <w:tc>
          <w:tcPr>
            <w:tcW w:w="3420" w:type="dxa"/>
          </w:tcPr>
          <w:p w:rsidR="00FE259D" w:rsidRPr="00B868A8" w:rsidRDefault="00FE259D">
            <w:pPr>
              <w:spacing w:line="276" w:lineRule="auto"/>
              <w:ind w:left="-24" w:firstLine="24"/>
              <w:rPr>
                <w:rFonts w:ascii="Muli Regular" w:eastAsia="Muli" w:hAnsi="Muli Regular" w:cs="Arial"/>
                <w:b/>
                <w:sz w:val="20"/>
              </w:rPr>
            </w:pPr>
          </w:p>
          <w:p w:rsidR="00FE259D" w:rsidRPr="00B868A8" w:rsidRDefault="00507662">
            <w:pPr>
              <w:spacing w:line="276" w:lineRule="auto"/>
              <w:ind w:left="-24" w:firstLine="24"/>
              <w:rPr>
                <w:rFonts w:ascii="Muli Regular" w:eastAsia="Muli" w:hAnsi="Muli Regular" w:cs="Arial"/>
                <w:b/>
                <w:sz w:val="20"/>
              </w:rPr>
            </w:pPr>
            <w:r w:rsidRPr="00B868A8">
              <w:rPr>
                <w:rFonts w:ascii="Muli Regular" w:eastAsia="Muli" w:hAnsi="Muli Regular" w:cs="Arial"/>
                <w:b/>
                <w:sz w:val="20"/>
              </w:rPr>
              <w:t>Diapositiva 3</w:t>
            </w:r>
          </w:p>
          <w:p w:rsidR="00FE259D" w:rsidRPr="00B868A8" w:rsidRDefault="00F40821">
            <w:pPr>
              <w:spacing w:line="276" w:lineRule="auto"/>
              <w:ind w:left="-24" w:firstLine="24"/>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073741826" name="Picture 2" descr="Macintosh HD:Users:petertransburg:Downloads:Screenshots:Screen Shot 2020-03-23 at 00.4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petertransburg:Downloads:Screenshots:Screen Shot 2020-03-23 at 00.43.31.png"/>
                          <pic:cNvPicPr>
                            <a:picLocks noChangeAspect="1" noChangeArrowheads="1"/>
                          </pic:cNvPicPr>
                        </pic:nvPicPr>
                        <pic:blipFill>
                          <a:blip r:embed="rId19"/>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FE259D">
            <w:pPr>
              <w:spacing w:line="276" w:lineRule="auto"/>
              <w:ind w:left="-24" w:firstLine="24"/>
              <w:rPr>
                <w:rFonts w:ascii="Muli Regular" w:eastAsia="Muli" w:hAnsi="Muli Regular" w:cs="Arial"/>
                <w:b/>
                <w:sz w:val="20"/>
              </w:rPr>
            </w:pPr>
          </w:p>
          <w:p w:rsidR="00FE259D" w:rsidRPr="00B868A8" w:rsidRDefault="00507662">
            <w:pPr>
              <w:spacing w:line="276" w:lineRule="auto"/>
              <w:ind w:left="-24" w:firstLine="24"/>
              <w:rPr>
                <w:rFonts w:ascii="Muli Regular" w:eastAsia="Muli" w:hAnsi="Muli Regular" w:cs="Arial"/>
                <w:b/>
                <w:sz w:val="20"/>
              </w:rPr>
            </w:pPr>
            <w:r w:rsidRPr="00B868A8">
              <w:rPr>
                <w:rFonts w:ascii="Muli Regular" w:eastAsia="Muli" w:hAnsi="Muli Regular" w:cs="Arial"/>
                <w:b/>
                <w:sz w:val="20"/>
              </w:rPr>
              <w:t>Diapositiva 3</w:t>
            </w:r>
          </w:p>
          <w:p w:rsidR="00FE259D" w:rsidRPr="00B868A8" w:rsidRDefault="00FE259D">
            <w:pPr>
              <w:spacing w:line="276" w:lineRule="auto"/>
              <w:ind w:left="-24" w:firstLine="24"/>
              <w:rPr>
                <w:rFonts w:ascii="Muli Regular" w:eastAsia="Muli" w:hAnsi="Muli Regular" w:cs="Arial"/>
                <w:b/>
                <w:sz w:val="20"/>
              </w:rPr>
            </w:pPr>
          </w:p>
          <w:p w:rsidR="00FE259D" w:rsidRPr="00B868A8" w:rsidRDefault="00507662">
            <w:pPr>
              <w:spacing w:line="276" w:lineRule="auto"/>
              <w:ind w:left="-24" w:firstLine="24"/>
              <w:rPr>
                <w:rFonts w:ascii="Muli Regular" w:eastAsia="Muli" w:hAnsi="Muli Regular" w:cs="Arial"/>
                <w:sz w:val="20"/>
              </w:rPr>
            </w:pPr>
            <w:r w:rsidRPr="00B868A8">
              <w:rPr>
                <w:rFonts w:ascii="Muli Regular" w:eastAsia="Muli" w:hAnsi="Muli Regular" w:cs="Arial"/>
                <w:b/>
                <w:sz w:val="20"/>
              </w:rPr>
              <w:t>Materiales:</w:t>
            </w:r>
          </w:p>
          <w:p w:rsidR="00FE259D" w:rsidRPr="00B868A8" w:rsidRDefault="00507662">
            <w:pPr>
              <w:numPr>
                <w:ilvl w:val="0"/>
                <w:numId w:val="12"/>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i/>
                <w:color w:val="000000"/>
                <w:sz w:val="20"/>
              </w:rPr>
              <w:t>Notas de Orientación de la INEE sobre el Apoyo Psicosocial</w:t>
            </w:r>
          </w:p>
          <w:p w:rsidR="00FE259D" w:rsidRPr="00B868A8" w:rsidRDefault="00507662">
            <w:pPr>
              <w:numPr>
                <w:ilvl w:val="0"/>
                <w:numId w:val="12"/>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i/>
                <w:color w:val="000000"/>
                <w:sz w:val="20"/>
              </w:rPr>
              <w:t>El Documento de Referencia de la INEE sobre Apoyo Psicosocial y Aprendizaje Social y Emocional para Niños, Niñas y Jóvenes en Situaciones de Emergencia</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24" w:firstLine="24"/>
              <w:rPr>
                <w:rFonts w:ascii="Muli Regular" w:eastAsia="Muli" w:hAnsi="Muli Regular" w:cs="Arial"/>
                <w:sz w:val="20"/>
              </w:rPr>
            </w:pPr>
            <w:r w:rsidRPr="00B868A8">
              <w:rPr>
                <w:rFonts w:ascii="Muli Regular" w:eastAsia="Muli" w:hAnsi="Muli Regular" w:cs="Arial"/>
                <w:b/>
                <w:sz w:val="20"/>
              </w:rPr>
              <w:t>Notas para el moderador:</w:t>
            </w:r>
          </w:p>
          <w:p w:rsidR="00FE259D" w:rsidRPr="00B868A8" w:rsidRDefault="00507662">
            <w:pPr>
              <w:numPr>
                <w:ilvl w:val="0"/>
                <w:numId w:val="1"/>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Presente las herramientas de PSS-SEL de la INEE.</w:t>
            </w:r>
          </w:p>
          <w:p w:rsidR="00FE259D" w:rsidRPr="00B868A8" w:rsidRDefault="00507662">
            <w:pPr>
              <w:numPr>
                <w:ilvl w:val="0"/>
                <w:numId w:val="1"/>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Anime a los participantes a usar las herramientas proporcionadas durante todo el día.</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24" w:firstLine="24"/>
              <w:rPr>
                <w:rFonts w:ascii="Muli Regular" w:eastAsia="Muli" w:hAnsi="Muli Regular" w:cs="Arial"/>
                <w:b/>
                <w:sz w:val="20"/>
              </w:rPr>
            </w:pPr>
            <w:r w:rsidRPr="00B868A8">
              <w:rPr>
                <w:rFonts w:ascii="Muli Regular" w:eastAsia="Muli" w:hAnsi="Muli Regular" w:cs="Arial"/>
                <w:b/>
                <w:sz w:val="20"/>
              </w:rPr>
              <w:t>Guión:</w:t>
            </w:r>
          </w:p>
          <w:p w:rsidR="00FE259D" w:rsidRPr="00B868A8" w:rsidRDefault="00507662">
            <w:pPr>
              <w:spacing w:line="276" w:lineRule="auto"/>
              <w:ind w:left="-24" w:firstLine="24"/>
              <w:rPr>
                <w:rFonts w:ascii="Muli Regular" w:eastAsia="Muli" w:hAnsi="Muli Regular" w:cs="Arial"/>
                <w:sz w:val="20"/>
              </w:rPr>
            </w:pPr>
            <w:r w:rsidRPr="00B868A8">
              <w:rPr>
                <w:rFonts w:ascii="Muli Regular" w:eastAsia="Muli" w:hAnsi="Muli Regular" w:cs="Arial"/>
                <w:sz w:val="20"/>
              </w:rPr>
              <w:t xml:space="preserve">Este módulo hará referencia a la </w:t>
            </w:r>
            <w:r w:rsidRPr="00B868A8">
              <w:rPr>
                <w:rFonts w:ascii="Muli Regular" w:eastAsia="Muli" w:hAnsi="Muli Regular" w:cs="Arial"/>
                <w:i/>
                <w:sz w:val="20"/>
              </w:rPr>
              <w:t>Notas de Orientación de la INEE sobre el Apoyo Psicosocial</w:t>
            </w:r>
            <w:r w:rsidRPr="00B868A8">
              <w:rPr>
                <w:rFonts w:ascii="Muli Regular" w:eastAsia="Muli" w:hAnsi="Muli Regular" w:cs="Arial"/>
                <w:sz w:val="20"/>
              </w:rPr>
              <w:t xml:space="preserve"> y al </w:t>
            </w:r>
            <w:r w:rsidRPr="00B868A8">
              <w:rPr>
                <w:rFonts w:ascii="Muli Regular" w:eastAsia="Muli" w:hAnsi="Muli Regular" w:cs="Arial"/>
                <w:i/>
                <w:sz w:val="20"/>
              </w:rPr>
              <w:t>Documento de Referencia de la INEE sobre Apoyo Psicosocial y el Aprendizaje Social y Emocional en Niños, Niñas y Jóvenes en Situaciones de Emergencia</w:t>
            </w:r>
            <w:r w:rsidRPr="00B868A8">
              <w:rPr>
                <w:rFonts w:ascii="Muli Regular" w:eastAsia="Muli" w:hAnsi="Muli Regular" w:cs="Arial"/>
                <w:sz w:val="20"/>
              </w:rPr>
              <w:t xml:space="preserve">. Son herramientas excelentes para ayudar con el trabajo realizado de apoyo psicosocial. </w:t>
            </w:r>
          </w:p>
          <w:p w:rsidR="00FE259D" w:rsidRPr="00B868A8" w:rsidRDefault="00FE259D">
            <w:pPr>
              <w:spacing w:line="276" w:lineRule="auto"/>
              <w:ind w:left="-24" w:firstLine="24"/>
              <w:rPr>
                <w:rFonts w:ascii="Muli Regular" w:eastAsia="Muli" w:hAnsi="Muli Regular" w:cs="Arial"/>
                <w:sz w:val="20"/>
              </w:rPr>
            </w:pPr>
          </w:p>
        </w:tc>
      </w:tr>
      <w:tr w:rsidR="00FE259D" w:rsidRPr="00B868A8">
        <w:tc>
          <w:tcPr>
            <w:tcW w:w="3420" w:type="dxa"/>
          </w:tcPr>
          <w:p w:rsidR="00FE259D" w:rsidRPr="00B868A8" w:rsidRDefault="00FE259D">
            <w:pPr>
              <w:spacing w:line="276" w:lineRule="auto"/>
              <w:ind w:left="-24" w:firstLine="24"/>
              <w:rPr>
                <w:rFonts w:ascii="Muli Regular" w:eastAsia="Muli" w:hAnsi="Muli Regular" w:cs="Arial"/>
                <w:b/>
                <w:sz w:val="20"/>
              </w:rPr>
            </w:pPr>
          </w:p>
          <w:p w:rsidR="00FE259D" w:rsidRPr="00B868A8" w:rsidRDefault="00507662">
            <w:pPr>
              <w:spacing w:line="276" w:lineRule="auto"/>
              <w:ind w:left="-24" w:firstLine="24"/>
              <w:rPr>
                <w:rFonts w:ascii="Muli Regular" w:eastAsia="Muli" w:hAnsi="Muli Regular" w:cs="Arial"/>
                <w:b/>
                <w:sz w:val="20"/>
              </w:rPr>
            </w:pPr>
            <w:r w:rsidRPr="00B868A8">
              <w:rPr>
                <w:rFonts w:ascii="Muli Regular" w:eastAsia="Muli" w:hAnsi="Muli Regular" w:cs="Arial"/>
                <w:b/>
                <w:sz w:val="20"/>
              </w:rPr>
              <w:t>Diapositiva 4</w:t>
            </w:r>
          </w:p>
          <w:p w:rsidR="00FE259D" w:rsidRPr="00B868A8" w:rsidRDefault="00FE259D">
            <w:pPr>
              <w:spacing w:line="276" w:lineRule="auto"/>
              <w:ind w:left="-24" w:firstLine="24"/>
              <w:rPr>
                <w:rFonts w:ascii="Muli Regular" w:eastAsia="Muli" w:hAnsi="Muli Regular" w:cs="Arial"/>
                <w:b/>
                <w:sz w:val="20"/>
              </w:rPr>
            </w:pPr>
          </w:p>
          <w:p w:rsidR="00FE259D" w:rsidRPr="00B868A8" w:rsidRDefault="00F40821">
            <w:pPr>
              <w:spacing w:line="276" w:lineRule="auto"/>
              <w:ind w:left="-24" w:firstLine="24"/>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073741834" name="Picture 3" descr="Macintosh HD:Users:petertransburg:Downloads:Screenshots:Screen Shot 2020-03-23 at 00.4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petertransburg:Downloads:Screenshots:Screen Shot 2020-03-23 at 00.43.38.png"/>
                          <pic:cNvPicPr>
                            <a:picLocks noChangeAspect="1" noChangeArrowheads="1"/>
                          </pic:cNvPicPr>
                        </pic:nvPicPr>
                        <pic:blipFill>
                          <a:blip r:embed="rId20"/>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FE259D">
            <w:pPr>
              <w:spacing w:line="276" w:lineRule="auto"/>
              <w:ind w:left="-24" w:firstLine="24"/>
              <w:rPr>
                <w:rFonts w:ascii="Muli Regular" w:eastAsia="Muli" w:hAnsi="Muli Regular" w:cs="Arial"/>
                <w:sz w:val="20"/>
              </w:rPr>
            </w:pPr>
          </w:p>
          <w:p w:rsidR="00FE259D" w:rsidRPr="00B868A8" w:rsidRDefault="00507662">
            <w:pPr>
              <w:spacing w:line="276" w:lineRule="auto"/>
              <w:ind w:left="-24" w:firstLine="24"/>
              <w:rPr>
                <w:rFonts w:ascii="Muli Regular" w:eastAsia="Muli" w:hAnsi="Muli Regular" w:cs="Arial"/>
                <w:b/>
                <w:sz w:val="20"/>
              </w:rPr>
            </w:pPr>
            <w:r w:rsidRPr="00B868A8">
              <w:rPr>
                <w:rFonts w:ascii="Muli Regular" w:eastAsia="Muli" w:hAnsi="Muli Regular" w:cs="Arial"/>
                <w:b/>
                <w:sz w:val="20"/>
              </w:rPr>
              <w:t>Diapositiva 4</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24" w:firstLine="24"/>
              <w:rPr>
                <w:rFonts w:ascii="Muli Regular" w:eastAsia="Muli" w:hAnsi="Muli Regular" w:cs="Arial"/>
                <w:sz w:val="20"/>
              </w:rPr>
            </w:pPr>
            <w:r w:rsidRPr="00B868A8">
              <w:rPr>
                <w:rFonts w:ascii="Muli Regular" w:eastAsia="Muli" w:hAnsi="Muli Regular" w:cs="Arial"/>
                <w:b/>
                <w:sz w:val="20"/>
              </w:rPr>
              <w:t>Notas para el moderador:</w:t>
            </w:r>
          </w:p>
          <w:p w:rsidR="00FE259D" w:rsidRPr="00B868A8" w:rsidRDefault="00507662">
            <w:pPr>
              <w:numPr>
                <w:ilvl w:val="0"/>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Proporcione la actividad de la línea como una breve evaluación de las necesidades para evaluar los conocimientos previos de los participantes sobre el tema.</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Los participantes</w:t>
            </w:r>
            <w:r w:rsidRPr="00B868A8">
              <w:rPr>
                <w:rFonts w:ascii="Muli Regular" w:eastAsia="Muli" w:hAnsi="Muli Regular" w:cs="Arial"/>
                <w:sz w:val="20"/>
              </w:rPr>
              <w:t xml:space="preserve"> se ponen de pie en el </w:t>
            </w:r>
            <w:r w:rsidRPr="00B868A8">
              <w:rPr>
                <w:rFonts w:ascii="Muli Regular" w:eastAsia="Muli" w:hAnsi="Muli Regular" w:cs="Arial"/>
                <w:color w:val="000000"/>
                <w:sz w:val="20"/>
              </w:rPr>
              <w:t>centro de la sala.</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 xml:space="preserve">Al hacer cada pregunta al grupo, los participantes se mueven al lado de la sala que representa su respuesta. </w:t>
            </w:r>
            <w:r w:rsidRPr="00B868A8">
              <w:rPr>
                <w:rFonts w:ascii="Muli Regular" w:eastAsia="Muli" w:hAnsi="Muli Regular" w:cs="Arial"/>
                <w:sz w:val="20"/>
              </w:rPr>
              <w:t xml:space="preserve">"Sí" va hacia la derecha, "No" se dirige a la izquierda. </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sz w:val="20"/>
              </w:rPr>
              <w:t xml:space="preserve">Si hay tiempo, </w:t>
            </w:r>
            <w:r w:rsidRPr="00B868A8">
              <w:rPr>
                <w:rFonts w:ascii="Muli Regular" w:eastAsia="Muli" w:hAnsi="Muli Regular" w:cs="Arial"/>
                <w:color w:val="000000"/>
                <w:sz w:val="20"/>
              </w:rPr>
              <w:t>pida a los participantes que compartan brevemente sus experiencias.</w:t>
            </w:r>
          </w:p>
          <w:p w:rsidR="00FE259D" w:rsidRPr="00B868A8" w:rsidRDefault="00FE259D">
            <w:pPr>
              <w:spacing w:line="276" w:lineRule="auto"/>
              <w:ind w:left="-24" w:firstLine="24"/>
              <w:rPr>
                <w:rFonts w:ascii="Muli Regular" w:eastAsia="Muli" w:hAnsi="Muli Regular" w:cs="Arial"/>
                <w:b/>
                <w:i/>
                <w:sz w:val="20"/>
              </w:rPr>
            </w:pPr>
          </w:p>
          <w:p w:rsidR="00FE259D" w:rsidRPr="00B868A8" w:rsidRDefault="00507662">
            <w:pPr>
              <w:spacing w:line="276" w:lineRule="auto"/>
              <w:ind w:left="-24" w:firstLine="24"/>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ind w:left="-24" w:firstLine="24"/>
              <w:rPr>
                <w:rFonts w:ascii="Muli Regular" w:eastAsia="Muli" w:hAnsi="Muli Regular" w:cs="Arial"/>
                <w:sz w:val="20"/>
              </w:rPr>
            </w:pPr>
            <w:r w:rsidRPr="00B868A8">
              <w:rPr>
                <w:rFonts w:ascii="Muli Regular" w:eastAsia="Muli" w:hAnsi="Muli Regular" w:cs="Arial"/>
                <w:sz w:val="20"/>
              </w:rPr>
              <w:t>"Por favor, levántese y muévase al centro de la sala. Le voy a hacer algunas preguntas acerca de su experiencia profesional. Si su respuesta a una pregunta es "sí", por favor muévase al lado derecho de la sala. Si su respuesta a una pregunta es "no", por favor muévase al lado izquierdo de la sala. Si su respuesta es "no lo sé", puede permanecer en el centro de la sala. "¿Listo?"</w:t>
            </w:r>
          </w:p>
          <w:p w:rsidR="00FE259D" w:rsidRPr="00B868A8" w:rsidRDefault="00FE259D">
            <w:pPr>
              <w:spacing w:line="276" w:lineRule="auto"/>
              <w:ind w:left="-24" w:firstLine="24"/>
              <w:rPr>
                <w:rFonts w:ascii="Muli Regular" w:eastAsia="Muli" w:hAnsi="Muli Regular" w:cs="Arial"/>
                <w:sz w:val="20"/>
              </w:rPr>
            </w:pP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1"/>
                <w:id w:val="656816017"/>
              </w:sdtPr>
              <w:sdtContent>
                <w:r w:rsidR="00BE2788" w:rsidRPr="00BE2788">
                  <w:rPr>
                    <w:rFonts w:ascii="Muli Regular" w:eastAsia="Arial Unicode MS" w:hAnsi="Segoe UI Emoji" w:cs="Segoe UI Emoji"/>
                    <w:b/>
                    <w:noProof/>
                    <w:sz w:val="20"/>
                    <w:lang w:val="en-US"/>
                  </w:rPr>
                  <w:drawing>
                    <wp:inline distT="0" distB="0" distL="0" distR="0">
                      <wp:extent cx="192397" cy="256540"/>
                      <wp:effectExtent l="0" t="0" r="0" b="0"/>
                      <wp:docPr id="107374183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507662" w:rsidRPr="00B868A8">
              <w:rPr>
                <w:rFonts w:ascii="Muli Regular" w:eastAsia="Muli" w:hAnsi="Muli Regular" w:cs="Arial"/>
                <w:b/>
                <w:color w:val="CC0000"/>
                <w:sz w:val="20"/>
              </w:rPr>
              <w:t xml:space="preserve"> ¿Cuáles son algunas de las habilidades y experiencias que tenemos en la sala? ¿Alguien quiere compartirlas?</w:t>
            </w:r>
          </w:p>
          <w:p w:rsidR="00FE259D" w:rsidRPr="00B868A8" w:rsidRDefault="00FE259D">
            <w:pPr>
              <w:spacing w:line="276" w:lineRule="auto"/>
              <w:ind w:left="-24" w:firstLine="24"/>
              <w:rPr>
                <w:rFonts w:ascii="Muli Regular" w:eastAsia="Muli" w:hAnsi="Muli Regular" w:cs="Arial"/>
                <w:sz w:val="20"/>
              </w:rPr>
            </w:pPr>
          </w:p>
        </w:tc>
      </w:tr>
    </w:tbl>
    <w:p w:rsidR="00FE259D" w:rsidRPr="00B868A8" w:rsidRDefault="00FE259D">
      <w:pPr>
        <w:spacing w:line="276" w:lineRule="auto"/>
        <w:ind w:left="-630" w:firstLine="630"/>
        <w:rPr>
          <w:rFonts w:ascii="Muli Regular" w:eastAsia="Muli" w:hAnsi="Muli Regular" w:cs="Arial"/>
          <w:sz w:val="22"/>
        </w:rPr>
      </w:pPr>
    </w:p>
    <w:p w:rsidR="00FE259D" w:rsidRPr="00B868A8" w:rsidRDefault="00FE259D">
      <w:pPr>
        <w:spacing w:line="276" w:lineRule="auto"/>
        <w:ind w:left="-630" w:firstLine="630"/>
        <w:rPr>
          <w:rFonts w:ascii="Muli Regular" w:eastAsia="Muli" w:hAnsi="Muli Regular" w:cs="Arial"/>
          <w:sz w:val="22"/>
        </w:rPr>
      </w:pPr>
    </w:p>
    <w:p w:rsidR="00FE259D" w:rsidRPr="00B868A8" w:rsidRDefault="00FE259D">
      <w:pPr>
        <w:spacing w:line="276" w:lineRule="auto"/>
        <w:ind w:left="-450"/>
        <w:rPr>
          <w:rFonts w:ascii="Muli Regular" w:eastAsia="Muli" w:hAnsi="Muli Regular" w:cs="Arial"/>
          <w:b/>
          <w:sz w:val="28"/>
        </w:rPr>
      </w:pPr>
    </w:p>
    <w:p w:rsidR="00FE259D" w:rsidRPr="00B868A8" w:rsidRDefault="00507662">
      <w:pPr>
        <w:spacing w:line="276" w:lineRule="auto"/>
        <w:ind w:left="-450"/>
        <w:rPr>
          <w:rFonts w:ascii="Muli Regular" w:eastAsia="Muli" w:hAnsi="Muli Regular" w:cs="Arial"/>
          <w:sz w:val="28"/>
        </w:rPr>
      </w:pPr>
      <w:r w:rsidRPr="00B868A8">
        <w:rPr>
          <w:rFonts w:ascii="Muli Regular" w:eastAsia="Muli" w:hAnsi="Muli Regular" w:cs="Arial"/>
          <w:b/>
          <w:sz w:val="28"/>
        </w:rPr>
        <w:t>Parte A: Definición de Conceptos Clave</w:t>
      </w:r>
    </w:p>
    <w:p w:rsidR="00FE259D" w:rsidRPr="00B868A8" w:rsidRDefault="00507662">
      <w:pPr>
        <w:spacing w:line="276" w:lineRule="auto"/>
        <w:ind w:left="-450"/>
        <w:rPr>
          <w:rFonts w:ascii="Muli Regular" w:eastAsia="Muli" w:hAnsi="Muli Regular" w:cs="Arial"/>
          <w:i/>
          <w:sz w:val="22"/>
        </w:rPr>
      </w:pPr>
      <w:r w:rsidRPr="00B868A8">
        <w:rPr>
          <w:rFonts w:ascii="Muli Regular" w:eastAsia="Muli" w:hAnsi="Muli Regular" w:cs="Arial"/>
          <w:sz w:val="22"/>
        </w:rPr>
        <w:t xml:space="preserve">Tiempo total para la Parte A: 105 minutos </w:t>
      </w:r>
      <w:r w:rsidRPr="00B868A8">
        <w:rPr>
          <w:rFonts w:ascii="Muli Regular" w:eastAsia="Muli" w:hAnsi="Muli Regular" w:cs="Arial"/>
          <w:i/>
          <w:sz w:val="22"/>
        </w:rPr>
        <w:t>(175 minutos con las actividades complementarias)</w:t>
      </w:r>
      <w:r w:rsidRPr="00B868A8">
        <w:rPr>
          <w:rFonts w:ascii="Muli Regular" w:eastAsia="Muli" w:hAnsi="Muli Regular" w:cs="Arial"/>
          <w:sz w:val="22"/>
        </w:rPr>
        <w:t xml:space="preserve"> </w:t>
      </w:r>
    </w:p>
    <w:p w:rsidR="00FE259D" w:rsidRPr="00B868A8" w:rsidRDefault="00FE259D">
      <w:pPr>
        <w:spacing w:line="276" w:lineRule="auto"/>
        <w:ind w:left="-450"/>
        <w:rPr>
          <w:rFonts w:ascii="Muli Regular" w:eastAsia="Muli" w:hAnsi="Muli Regular" w:cs="Arial"/>
          <w:b/>
          <w:sz w:val="22"/>
        </w:rPr>
      </w:pPr>
    </w:p>
    <w:p w:rsidR="00FE259D" w:rsidRPr="00B868A8" w:rsidRDefault="00507662">
      <w:pPr>
        <w:spacing w:line="276" w:lineRule="auto"/>
        <w:ind w:left="-450"/>
        <w:rPr>
          <w:rFonts w:ascii="Muli Regular" w:eastAsia="Muli" w:hAnsi="Muli Regular" w:cs="Arial"/>
          <w:b/>
          <w:sz w:val="22"/>
        </w:rPr>
      </w:pPr>
      <w:r w:rsidRPr="00B868A8">
        <w:rPr>
          <w:rFonts w:ascii="Muli Regular" w:eastAsia="Muli" w:hAnsi="Muli Regular" w:cs="Arial"/>
          <w:b/>
          <w:sz w:val="22"/>
        </w:rPr>
        <w:t>Sección 1: Bienestar psicosocial</w:t>
      </w:r>
    </w:p>
    <w:p w:rsidR="00FE259D" w:rsidRPr="00B868A8" w:rsidRDefault="00507662">
      <w:pPr>
        <w:spacing w:line="276" w:lineRule="auto"/>
        <w:ind w:left="-450"/>
        <w:rPr>
          <w:rFonts w:ascii="Muli Regular" w:eastAsia="Muli" w:hAnsi="Muli Regular" w:cs="Arial"/>
          <w:i/>
          <w:sz w:val="22"/>
        </w:rPr>
      </w:pPr>
      <w:r w:rsidRPr="00B868A8">
        <w:rPr>
          <w:rFonts w:ascii="Muli Regular" w:eastAsia="Muli" w:hAnsi="Muli Regular" w:cs="Arial"/>
          <w:sz w:val="22"/>
        </w:rPr>
        <w:t xml:space="preserve">Tiempo: 15 minutos </w:t>
      </w:r>
      <w:r w:rsidRPr="00B868A8">
        <w:rPr>
          <w:rFonts w:ascii="Muli Regular" w:eastAsia="Muli" w:hAnsi="Muli Regular" w:cs="Arial"/>
          <w:i/>
          <w:sz w:val="22"/>
        </w:rPr>
        <w:t>(35 minutos con las actividades complementarias)</w:t>
      </w:r>
      <w:r w:rsidRPr="00B868A8">
        <w:rPr>
          <w:rFonts w:ascii="Muli Regular" w:eastAsia="Muli" w:hAnsi="Muli Regular" w:cs="Arial"/>
          <w:sz w:val="22"/>
        </w:rPr>
        <w:t xml:space="preserve"> </w:t>
      </w:r>
    </w:p>
    <w:p w:rsidR="00FE259D" w:rsidRPr="00B868A8" w:rsidRDefault="00FE259D">
      <w:pPr>
        <w:spacing w:line="276" w:lineRule="auto"/>
        <w:ind w:left="-450"/>
        <w:rPr>
          <w:rFonts w:ascii="Muli Regular" w:eastAsia="Muli" w:hAnsi="Muli Regular" w:cs="Arial"/>
          <w:sz w:val="22"/>
        </w:rPr>
      </w:pPr>
    </w:p>
    <w:tbl>
      <w:tblPr>
        <w:tblStyle w:val="af4"/>
        <w:tblW w:w="10507"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7087"/>
      </w:tblGrid>
      <w:tr w:rsidR="00FE259D" w:rsidRPr="00B868A8">
        <w:tc>
          <w:tcPr>
            <w:tcW w:w="3420" w:type="dxa"/>
          </w:tcPr>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6</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073741836" name="Picture 4" descr="Macintosh HD:Users:petertransburg:Downloads:Screenshots:Screen Shot 2020-03-23 at 00.4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petertransburg:Downloads:Screenshots:Screen Shot 2020-03-23 at 00.43.44.png"/>
                          <pic:cNvPicPr>
                            <a:picLocks noChangeAspect="1" noChangeArrowheads="1"/>
                          </pic:cNvPicPr>
                        </pic:nvPicPr>
                        <pic:blipFill>
                          <a:blip r:embed="rId21"/>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firstLine="630"/>
              <w:rPr>
                <w:rFonts w:ascii="Muli Regular" w:eastAsia="Muli" w:hAnsi="Muli Regular" w:cs="Arial"/>
                <w:b/>
                <w:sz w:val="20"/>
              </w:rPr>
            </w:pPr>
          </w:p>
        </w:tc>
        <w:tc>
          <w:tcPr>
            <w:tcW w:w="7087" w:type="dxa"/>
          </w:tcPr>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 xml:space="preserve">Diapositiva 6 </w:t>
            </w:r>
            <w:r w:rsidRPr="00B868A8">
              <w:rPr>
                <w:rFonts w:ascii="Muli Regular" w:eastAsia="Muli" w:hAnsi="Muli Regular" w:cs="Arial"/>
                <w:sz w:val="20"/>
              </w:rPr>
              <w:t>(10 minutos)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pPr>
              <w:numPr>
                <w:ilvl w:val="0"/>
                <w:numId w:val="18"/>
              </w:numPr>
              <w:spacing w:line="276" w:lineRule="auto"/>
              <w:rPr>
                <w:rFonts w:ascii="Muli Regular" w:eastAsia="Muli" w:hAnsi="Muli Regular" w:cs="Arial"/>
                <w:sz w:val="20"/>
              </w:rPr>
            </w:pPr>
            <w:r w:rsidRPr="00B868A8">
              <w:rPr>
                <w:rFonts w:ascii="Muli Regular" w:eastAsia="Muli" w:hAnsi="Muli Regular" w:cs="Arial"/>
                <w:sz w:val="20"/>
                <w:u w:val="single"/>
              </w:rPr>
              <w:t>Hoja Informativa 1</w:t>
            </w:r>
            <w:r w:rsidRPr="00B868A8">
              <w:rPr>
                <w:rFonts w:ascii="Muli Regular" w:eastAsia="Muli" w:hAnsi="Muli Regular" w:cs="Arial"/>
                <w:sz w:val="20"/>
              </w:rPr>
              <w:t>: ¿Qué necesitamos para sentirnos bien?</w:t>
            </w:r>
            <w:r w:rsidRPr="00B868A8">
              <w:rPr>
                <w:rFonts w:ascii="Muli Regular" w:hAnsi="Muli Regular"/>
              </w:rPr>
              <w:t xml:space="preserve"> </w:t>
            </w:r>
          </w:p>
          <w:p w:rsidR="00FE259D" w:rsidRPr="00B868A8" w:rsidRDefault="00507662">
            <w:pPr>
              <w:numPr>
                <w:ilvl w:val="0"/>
                <w:numId w:val="18"/>
              </w:numPr>
              <w:spacing w:line="276" w:lineRule="auto"/>
              <w:rPr>
                <w:rFonts w:ascii="Muli Regular" w:eastAsia="Muli" w:hAnsi="Muli Regular" w:cs="Arial"/>
                <w:sz w:val="20"/>
              </w:rPr>
            </w:pPr>
            <w:r w:rsidRPr="00B868A8">
              <w:rPr>
                <w:rFonts w:ascii="Muli Regular" w:eastAsia="Muli" w:hAnsi="Muli Regular" w:cs="Arial"/>
                <w:sz w:val="20"/>
              </w:rPr>
              <w:t>Rotafolios/pizarra y marcadores/tiza</w:t>
            </w:r>
          </w:p>
          <w:p w:rsidR="00FE259D" w:rsidRPr="00B868A8" w:rsidRDefault="00FE259D">
            <w:pPr>
              <w:spacing w:line="276" w:lineRule="auto"/>
              <w:rPr>
                <w:rFonts w:ascii="Muli Regular" w:eastAsia="Muli" w:hAnsi="Muli Regular" w:cs="Arial"/>
                <w:b/>
                <w:i/>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sz w:val="20"/>
              </w:rPr>
              <w:t>Dibuje el diagrama (</w:t>
            </w:r>
            <w:r w:rsidRPr="00B868A8">
              <w:rPr>
                <w:rFonts w:ascii="Muli Regular" w:eastAsia="Muli" w:hAnsi="Muli Regular" w:cs="Arial"/>
                <w:sz w:val="20"/>
                <w:u w:val="single"/>
              </w:rPr>
              <w:t>Diapositiva 6</w:t>
            </w:r>
            <w:r w:rsidRPr="00B868A8">
              <w:rPr>
                <w:rFonts w:ascii="Muli Regular" w:eastAsia="Muli" w:hAnsi="Muli Regular" w:cs="Arial"/>
                <w:sz w:val="20"/>
              </w:rPr>
              <w:t>) en la pizarra/el rotafolio.</w:t>
            </w:r>
          </w:p>
          <w:p w:rsidR="00FE259D" w:rsidRPr="00B868A8" w:rsidRDefault="00507662">
            <w:pPr>
              <w:numPr>
                <w:ilvl w:val="0"/>
                <w:numId w:val="5"/>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Pregunte a los participantes: "¿Qué necesitamos para sentirnos bien/felices/contentos/cómodos?"</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Obtenga algunas respuestas como ejemplo.</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 xml:space="preserve">Distribuya </w:t>
            </w:r>
            <w:r w:rsidRPr="00B868A8">
              <w:rPr>
                <w:rFonts w:ascii="Muli Regular" w:eastAsia="Muli" w:hAnsi="Muli Regular" w:cs="Arial"/>
                <w:sz w:val="20"/>
                <w:u w:val="single"/>
              </w:rPr>
              <w:t>la Hoja Informativa 1</w:t>
            </w:r>
            <w:r w:rsidRPr="00B868A8">
              <w:rPr>
                <w:rFonts w:ascii="Muli Regular" w:eastAsia="Muli" w:hAnsi="Muli Regular" w:cs="Arial"/>
                <w:sz w:val="20"/>
              </w:rPr>
              <w:t>.</w:t>
            </w:r>
          </w:p>
          <w:p w:rsidR="00FE259D" w:rsidRPr="00B868A8" w:rsidRDefault="00507662">
            <w:pPr>
              <w:numPr>
                <w:ilvl w:val="0"/>
                <w:numId w:val="5"/>
              </w:numPr>
              <w:pBdr>
                <w:top w:val="nil"/>
                <w:left w:val="nil"/>
                <w:bottom w:val="nil"/>
                <w:right w:val="nil"/>
                <w:between w:val="nil"/>
              </w:pBdr>
              <w:spacing w:line="276" w:lineRule="auto"/>
              <w:rPr>
                <w:rFonts w:ascii="Muli Regular" w:eastAsia="Arial" w:hAnsi="Muli Regular" w:cs="Arial"/>
                <w:color w:val="000000"/>
                <w:sz w:val="20"/>
              </w:rPr>
            </w:pPr>
            <w:r w:rsidRPr="00B868A8">
              <w:rPr>
                <w:rFonts w:ascii="Muli Regular" w:eastAsia="Muli" w:hAnsi="Muli Regular" w:cs="Arial"/>
                <w:b/>
                <w:sz w:val="20"/>
              </w:rPr>
              <w:t>Opción 1:</w:t>
            </w:r>
            <w:r w:rsidRPr="00B868A8">
              <w:rPr>
                <w:rFonts w:ascii="Muli Regular" w:eastAsia="Muli" w:hAnsi="Muli Regular" w:cs="Arial"/>
                <w:sz w:val="20"/>
              </w:rPr>
              <w:t xml:space="preserve"> Lluvia de ideas en silencio</w:t>
            </w:r>
            <w:r w:rsidRPr="00B868A8">
              <w:rPr>
                <w:rFonts w:ascii="Muli Regular" w:hAnsi="Muli Regular"/>
              </w:rPr>
              <w:t xml:space="preserve"> </w:t>
            </w:r>
          </w:p>
          <w:p w:rsidR="00FE259D" w:rsidRPr="00B868A8" w:rsidRDefault="00507662">
            <w:pPr>
              <w:numPr>
                <w:ilvl w:val="1"/>
                <w:numId w:val="5"/>
              </w:numPr>
              <w:spacing w:line="276" w:lineRule="auto"/>
              <w:rPr>
                <w:rFonts w:ascii="Muli Regular" w:eastAsia="Muli" w:hAnsi="Muli Regular" w:cs="Arial"/>
                <w:sz w:val="20"/>
              </w:rPr>
            </w:pPr>
            <w:r w:rsidRPr="00B868A8">
              <w:rPr>
                <w:rFonts w:ascii="Muli Regular" w:eastAsia="Muli" w:hAnsi="Muli Regular" w:cs="Arial"/>
                <w:sz w:val="20"/>
              </w:rPr>
              <w:t>Dé a los participantes 5 minutos en grupos pequeños para que realicen una lluvia de ideas con ejemplos para cada enunciado.</w:t>
            </w:r>
          </w:p>
          <w:p w:rsidR="00FE259D" w:rsidRPr="00B868A8" w:rsidRDefault="00507662">
            <w:pPr>
              <w:numPr>
                <w:ilvl w:val="1"/>
                <w:numId w:val="5"/>
              </w:numPr>
              <w:spacing w:line="276" w:lineRule="auto"/>
              <w:rPr>
                <w:rFonts w:ascii="Muli Regular" w:eastAsia="Muli" w:hAnsi="Muli Regular" w:cs="Arial"/>
                <w:sz w:val="20"/>
              </w:rPr>
            </w:pPr>
            <w:r w:rsidRPr="00B868A8">
              <w:rPr>
                <w:rFonts w:ascii="Muli Regular" w:eastAsia="Muli" w:hAnsi="Muli Regular" w:cs="Arial"/>
                <w:sz w:val="20"/>
              </w:rPr>
              <w:t xml:space="preserve">Reparta tizas/marcadores a cada grupo. Anímeles a escribir por lo menos 2 o 3 ejemplos en el pizarra/rotafolio, agrupando respuestas parecidas. </w:t>
            </w:r>
          </w:p>
          <w:p w:rsidR="00FE259D" w:rsidRPr="00B868A8" w:rsidRDefault="00507662">
            <w:pPr>
              <w:numPr>
                <w:ilvl w:val="1"/>
                <w:numId w:val="5"/>
              </w:numPr>
              <w:spacing w:line="276" w:lineRule="auto"/>
              <w:rPr>
                <w:rFonts w:ascii="Muli Regular" w:eastAsia="Muli" w:hAnsi="Muli Regular" w:cs="Arial"/>
                <w:sz w:val="20"/>
              </w:rPr>
            </w:pPr>
            <w:r w:rsidRPr="00B868A8">
              <w:rPr>
                <w:rFonts w:ascii="Muli Regular" w:eastAsia="Muli" w:hAnsi="Muli Regular" w:cs="Arial"/>
                <w:sz w:val="20"/>
              </w:rPr>
              <w:t>Comente brevemente las respuestas escritas en la pizarra/el rotafolio.</w:t>
            </w:r>
          </w:p>
          <w:p w:rsidR="00FE259D" w:rsidRPr="00B868A8" w:rsidRDefault="00507662">
            <w:pPr>
              <w:numPr>
                <w:ilvl w:val="0"/>
                <w:numId w:val="5"/>
              </w:numPr>
              <w:pBdr>
                <w:top w:val="nil"/>
                <w:left w:val="nil"/>
                <w:bottom w:val="nil"/>
                <w:right w:val="nil"/>
                <w:between w:val="nil"/>
              </w:pBdr>
              <w:spacing w:line="276" w:lineRule="auto"/>
              <w:rPr>
                <w:rFonts w:ascii="Muli Regular" w:eastAsia="Arial" w:hAnsi="Muli Regular" w:cs="Arial"/>
                <w:sz w:val="20"/>
              </w:rPr>
            </w:pPr>
            <w:r w:rsidRPr="00B868A8">
              <w:rPr>
                <w:rFonts w:ascii="Muli Regular" w:eastAsia="Muli" w:hAnsi="Muli Regular" w:cs="Arial"/>
                <w:b/>
                <w:sz w:val="20"/>
              </w:rPr>
              <w:t>Opción 2:</w:t>
            </w:r>
            <w:r w:rsidRPr="00B868A8">
              <w:rPr>
                <w:rFonts w:ascii="Muli Regular" w:eastAsia="Muli" w:hAnsi="Muli Regular" w:cs="Arial"/>
                <w:sz w:val="20"/>
              </w:rPr>
              <w:t xml:space="preserve"> Pensar-Conectar-Compartir</w:t>
            </w:r>
            <w:r w:rsidRPr="00B868A8">
              <w:rPr>
                <w:rFonts w:ascii="Muli Regular" w:hAnsi="Muli Regular"/>
              </w:rPr>
              <w:t xml:space="preserve"> </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Dé a los participantes 2 o 3 minutos para que ellos mismos realicen una lluvia de ideas con ejemplos de cada afirmación.</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Pida a los participantes que se dirijan a un compañero y comparen/compartan sus respuestas.</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Pida a las parejas que compartan algunas de sus respuestas con todo el grupo. Escriba sus respuestas en la pizarra/el rotafolio</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r w:rsidRPr="00B868A8">
              <w:rPr>
                <w:rFonts w:ascii="Muli Regular" w:eastAsia="Muli" w:hAnsi="Muli Regular" w:cs="Arial"/>
                <w:sz w:val="20"/>
              </w:rPr>
              <w:t xml:space="preserve"> </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Hoy vamos a empezar hablando sobre el bienestar. </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2"/>
                <w:id w:val="-142437891"/>
              </w:sdtPr>
              <w:sdtContent>
                <w:r w:rsidR="00BE2788" w:rsidRPr="00BE2788">
                  <w:rPr>
                    <w:rFonts w:ascii="Muli Regular" w:eastAsia="Arial Unicode MS" w:hAnsi="Segoe UI Emoji" w:cs="Segoe UI Emoji"/>
                    <w:b/>
                    <w:noProof/>
                    <w:sz w:val="20"/>
                    <w:lang w:val="en-US"/>
                  </w:rPr>
                  <w:drawing>
                    <wp:inline distT="0" distB="0" distL="0" distR="0">
                      <wp:extent cx="192397" cy="256540"/>
                      <wp:effectExtent l="0" t="0" r="0" b="0"/>
                      <wp:docPr id="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507662" w:rsidRPr="00B868A8">
              <w:rPr>
                <w:rFonts w:ascii="Muli Regular" w:eastAsia="Muli" w:hAnsi="Muli Regular" w:cs="Arial"/>
                <w:b/>
                <w:color w:val="CC0000"/>
                <w:sz w:val="20"/>
              </w:rPr>
              <w:t>¿Qué necesitamos para sentirnos bien/felices/contentos/cómodos?</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numPr>
                <w:ilvl w:val="0"/>
                <w:numId w:val="3"/>
              </w:numPr>
              <w:spacing w:line="276" w:lineRule="auto"/>
              <w:rPr>
                <w:rFonts w:ascii="Muli Regular" w:eastAsia="Muli" w:hAnsi="Muli Regular" w:cs="Arial"/>
                <w:sz w:val="20"/>
              </w:rPr>
            </w:pPr>
            <w:r w:rsidRPr="00B868A8">
              <w:rPr>
                <w:rFonts w:ascii="Muli Regular" w:eastAsia="Muli" w:hAnsi="Muli Regular" w:cs="Arial"/>
                <w:sz w:val="20"/>
              </w:rPr>
              <w:t>Obtenga algunos ejemplos de los participantes. Si los participantes se mantienen callados, puede ser de gran ayuda dar un ejemplo o dos para alentarlos para que comiencen a participar.</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u w:val="single"/>
              </w:rPr>
              <w:t>Opción 1: Lluvia de ideas en silencio</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Diríjase a su pareja. Usando </w:t>
            </w:r>
            <w:r w:rsidRPr="00B868A8">
              <w:rPr>
                <w:rFonts w:ascii="Muli Regular" w:eastAsia="Muli" w:hAnsi="Muli Regular" w:cs="Arial"/>
                <w:sz w:val="20"/>
                <w:u w:val="single"/>
              </w:rPr>
              <w:t>la Hoja Informativa 1</w:t>
            </w:r>
            <w:r w:rsidRPr="00B868A8">
              <w:rPr>
                <w:rFonts w:ascii="Muli Regular" w:eastAsia="Muli" w:hAnsi="Muli Regular" w:cs="Arial"/>
                <w:sz w:val="20"/>
              </w:rPr>
              <w:t xml:space="preserve">, tendrá 5 minutos para pensar en algunos aspectos, capacidades, sentimientos y creencias que todos necesitamos para sentirnos bien. Aproveche su experiencia personal y profesional para pensar en algunos ejemplos.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(Cuando se acabe el tiempo, reparta los rotuladores/la tiza). Por favor, acérquese a la pizarra/el rotafolio y escriba 2 o 3 ejemplos en el área correcta.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u w:val="single"/>
              </w:rPr>
              <w:t>Opción 2: Pensar-Conectar-Compartir</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Usando </w:t>
            </w:r>
            <w:r w:rsidRPr="00B868A8">
              <w:rPr>
                <w:rFonts w:ascii="Muli Regular" w:eastAsia="Muli" w:hAnsi="Muli Regular" w:cs="Arial"/>
                <w:sz w:val="20"/>
                <w:u w:val="single"/>
              </w:rPr>
              <w:t>la Hoja Informativa 1</w:t>
            </w:r>
            <w:r w:rsidRPr="00B868A8">
              <w:rPr>
                <w:rFonts w:ascii="Muli Regular" w:eastAsia="Muli" w:hAnsi="Muli Regular" w:cs="Arial"/>
                <w:sz w:val="20"/>
              </w:rPr>
              <w:t xml:space="preserve">, tendrá 3 minutos para pensar en algunas aspectos, capacidades, sentimientos y creencias que todos necesitamos para sentirnos bien. Aproveche su experiencia personal y profesional para pensar en algunos ejemplos.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(Cuando se acabe el tiempo) Por favor, diríjase a su pareja y compare sus respuestas. Tendrá 2 minutos para comentar con su pareja antes de compartir con el grupo.</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color w:val="1155CC"/>
                <w:sz w:val="20"/>
              </w:rPr>
            </w:pPr>
            <w:r w:rsidRPr="00B868A8">
              <w:rPr>
                <w:rFonts w:ascii="Muli Regular" w:eastAsia="Muli" w:hAnsi="Muli Regular" w:cs="Arial"/>
                <w:b/>
                <w:color w:val="1155CC"/>
                <w:sz w:val="20"/>
              </w:rPr>
              <w:t>Ejemplos de Respuestas:</w:t>
            </w:r>
          </w:p>
          <w:p w:rsidR="00FE259D" w:rsidRPr="00B868A8" w:rsidRDefault="00507662">
            <w:pPr>
              <w:numPr>
                <w:ilvl w:val="0"/>
                <w:numId w:val="45"/>
              </w:numPr>
              <w:spacing w:line="276" w:lineRule="auto"/>
              <w:rPr>
                <w:rFonts w:ascii="Muli Regular" w:eastAsia="Muli" w:hAnsi="Muli Regular" w:cs="Arial"/>
                <w:color w:val="1155CC"/>
                <w:sz w:val="20"/>
              </w:rPr>
            </w:pPr>
            <w:r w:rsidRPr="00B868A8">
              <w:rPr>
                <w:rFonts w:ascii="Muli Regular" w:eastAsia="Muli" w:hAnsi="Muli Regular" w:cs="Arial"/>
                <w:color w:val="1155CC"/>
                <w:sz w:val="20"/>
              </w:rPr>
              <w:t>Tengo... comida y agua, vivienda, servicios médicos...</w:t>
            </w:r>
          </w:p>
          <w:p w:rsidR="00FE259D" w:rsidRPr="00B868A8" w:rsidRDefault="00507662">
            <w:pPr>
              <w:numPr>
                <w:ilvl w:val="0"/>
                <w:numId w:val="45"/>
              </w:numPr>
              <w:spacing w:line="276" w:lineRule="auto"/>
              <w:rPr>
                <w:rFonts w:ascii="Muli Regular" w:eastAsia="Muli" w:hAnsi="Muli Regular" w:cs="Arial"/>
                <w:color w:val="1155CC"/>
                <w:sz w:val="20"/>
              </w:rPr>
            </w:pPr>
            <w:r w:rsidRPr="00B868A8">
              <w:rPr>
                <w:rFonts w:ascii="Muli Regular" w:eastAsia="Muli" w:hAnsi="Muli Regular" w:cs="Arial"/>
                <w:color w:val="1155CC"/>
                <w:sz w:val="20"/>
              </w:rPr>
              <w:t>Puedo... pasar tiempo con mi familia, ir a la escuela, jugar con mis amigos.</w:t>
            </w:r>
          </w:p>
          <w:p w:rsidR="00FE259D" w:rsidRPr="00B868A8" w:rsidRDefault="00507662">
            <w:pPr>
              <w:numPr>
                <w:ilvl w:val="0"/>
                <w:numId w:val="45"/>
              </w:numPr>
              <w:spacing w:line="276" w:lineRule="auto"/>
              <w:rPr>
                <w:rFonts w:ascii="Muli Regular" w:eastAsia="Muli" w:hAnsi="Muli Regular" w:cs="Arial"/>
                <w:color w:val="1155CC"/>
                <w:sz w:val="20"/>
              </w:rPr>
            </w:pPr>
            <w:r w:rsidRPr="00B868A8">
              <w:rPr>
                <w:rFonts w:ascii="Muli Regular" w:eastAsia="Muli" w:hAnsi="Muli Regular" w:cs="Arial"/>
                <w:color w:val="1155CC"/>
                <w:sz w:val="20"/>
              </w:rPr>
              <w:t>Me siento... seguro, apoyado, comprometido con mi comunidad.</w:t>
            </w:r>
          </w:p>
          <w:p w:rsidR="00FE259D" w:rsidRPr="00B868A8" w:rsidRDefault="00507662">
            <w:pPr>
              <w:numPr>
                <w:ilvl w:val="0"/>
                <w:numId w:val="45"/>
              </w:numPr>
              <w:spacing w:line="276" w:lineRule="auto"/>
              <w:rPr>
                <w:rFonts w:ascii="Muli Regular" w:eastAsia="Muli" w:hAnsi="Muli Regular" w:cs="Arial"/>
                <w:color w:val="1155CC"/>
                <w:sz w:val="20"/>
              </w:rPr>
            </w:pPr>
            <w:r w:rsidRPr="00B868A8">
              <w:rPr>
                <w:rFonts w:ascii="Muli Regular" w:eastAsia="Muli" w:hAnsi="Muli Regular" w:cs="Arial"/>
                <w:color w:val="1155CC"/>
                <w:sz w:val="20"/>
              </w:rPr>
              <w:t>Creo... en mis creencias religiosas/espirituales/culturales, que tengo un futuro positivo.</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Como se puede ver por los ejemplos escritos en la pizarra/el rotafolio, existen aspectos físicos, sociales y emocionales del bienestar. Para sentirse bien, usted debe tener cubiertas sus necesidades físicas y biológicas, tales como las siguientes: comida y agua, vivienda, servicios médicos. También debe tener cubiertas sus necesidades sociales y emocionales, tales como estas: sentirse seguro, tener relaciones positivas con su familia y su comunidad y poder practicar sus tradiciones religiosas y culturales.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En situaciones de emergencia, las necesidades biológicas y materiales de las personas suelen ser las más visibles. Sin embargo, las necesidades sociales, emocionales, mentales, culturales y espirituales, a veces, pueden ser más difíciles de identificar. </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3"/>
                <w:id w:val="24535171"/>
              </w:sdtPr>
              <w:sdtContent>
                <w:r w:rsidR="00BE2788" w:rsidRPr="00BE2788">
                  <w:rPr>
                    <w:rFonts w:ascii="Muli Regular" w:eastAsia="Arial Unicode MS" w:hAnsi="Segoe UI Emoji" w:cs="Segoe UI Emoji"/>
                    <w:b/>
                    <w:noProof/>
                    <w:sz w:val="20"/>
                    <w:lang w:val="en-US"/>
                  </w:rPr>
                  <w:drawing>
                    <wp:inline distT="0" distB="0" distL="0" distR="0">
                      <wp:extent cx="192397" cy="256540"/>
                      <wp:effectExtent l="0" t="0" r="0" b="0"/>
                      <wp:docPr id="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507662" w:rsidRPr="00B868A8">
              <w:rPr>
                <w:rFonts w:ascii="Muli Regular" w:eastAsia="Muli" w:hAnsi="Muli Regular" w:cs="Arial"/>
                <w:b/>
                <w:color w:val="CC0000"/>
                <w:sz w:val="20"/>
              </w:rPr>
              <w:t>¿Por qué es importante entender lo que hace que una persona se sienta bien?</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Ejemplo de respuesta:</w:t>
            </w:r>
            <w:r w:rsidRPr="00B868A8">
              <w:rPr>
                <w:rFonts w:ascii="Muli Regular" w:eastAsia="Muli" w:hAnsi="Muli Regular" w:cs="Arial"/>
                <w:sz w:val="20"/>
              </w:rPr>
              <w:t xml:space="preserve"> Para poder planificar y proporcionar un apoyo eficaz, necesitamos entender el bienestar y cómo influyen diversos factores en él.</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tc>
      </w:tr>
      <w:tr w:rsidR="00FE259D" w:rsidRPr="00B868A8">
        <w:tc>
          <w:tcPr>
            <w:tcW w:w="3420" w:type="dxa"/>
          </w:tcPr>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7</w:t>
            </w:r>
          </w:p>
          <w:p w:rsidR="00FE259D" w:rsidRPr="00B868A8" w:rsidRDefault="00F40821">
            <w:pPr>
              <w:spacing w:line="276" w:lineRule="auto"/>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96" name="Picture 5" descr="Macintosh HD:Users:petertransburg:Downloads:Screenshots:Screen Shot 2020-03-23 at 00.43.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petertransburg:Downloads:Screenshots:Screen Shot 2020-03-23 at 00.43.51.png"/>
                          <pic:cNvPicPr>
                            <a:picLocks noChangeAspect="1" noChangeArrowheads="1"/>
                          </pic:cNvPicPr>
                        </pic:nvPicPr>
                        <pic:blipFill>
                          <a:blip r:embed="rId22"/>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rPr>
                <w:rFonts w:ascii="Muli Regular" w:eastAsia="Muli" w:hAnsi="Muli Regular" w:cs="Arial"/>
                <w:b/>
                <w:sz w:val="20"/>
              </w:rPr>
            </w:pPr>
          </w:p>
        </w:tc>
        <w:tc>
          <w:tcPr>
            <w:tcW w:w="7087" w:type="dxa"/>
          </w:tcPr>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Diapositiva 7</w:t>
            </w:r>
            <w:r w:rsidR="00BE2788">
              <w:rPr>
                <w:rFonts w:ascii="Muli Regular" w:eastAsia="Muli" w:hAnsi="Muli Regular" w:cs="Arial"/>
                <w:b/>
                <w:sz w:val="20"/>
              </w:rPr>
              <w:t xml:space="preserve"> </w:t>
            </w:r>
            <w:r w:rsidRPr="00B868A8">
              <w:rPr>
                <w:rFonts w:ascii="Muli Regular" w:eastAsia="Muli" w:hAnsi="Muli Regular" w:cs="Arial"/>
                <w:sz w:val="20"/>
              </w:rPr>
              <w:t>(5 minutos)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pPr>
              <w:numPr>
                <w:ilvl w:val="0"/>
                <w:numId w:val="18"/>
              </w:numPr>
              <w:spacing w:line="276" w:lineRule="auto"/>
              <w:rPr>
                <w:rFonts w:ascii="Muli Regular" w:eastAsia="Muli" w:hAnsi="Muli Regular" w:cs="Arial"/>
                <w:sz w:val="20"/>
              </w:rPr>
            </w:pPr>
            <w:r w:rsidRPr="00B868A8">
              <w:rPr>
                <w:rFonts w:ascii="Muli Regular" w:eastAsia="Muli" w:hAnsi="Muli Regular" w:cs="Arial"/>
                <w:sz w:val="20"/>
                <w:u w:val="single"/>
              </w:rPr>
              <w:t>Hoja Informativa 1</w:t>
            </w:r>
            <w:r w:rsidRPr="00B868A8">
              <w:rPr>
                <w:rFonts w:ascii="Muli Regular" w:eastAsia="Muli" w:hAnsi="Muli Regular" w:cs="Arial"/>
                <w:sz w:val="20"/>
              </w:rPr>
              <w:t>: ¿Qué necesitamos para sentirnos bien?</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49"/>
              </w:numPr>
              <w:spacing w:line="276" w:lineRule="auto"/>
              <w:rPr>
                <w:rFonts w:ascii="Muli Regular" w:eastAsia="Muli" w:hAnsi="Muli Regular" w:cs="Arial"/>
                <w:sz w:val="20"/>
              </w:rPr>
            </w:pPr>
            <w:r w:rsidRPr="00B868A8">
              <w:rPr>
                <w:rFonts w:ascii="Muli Regular" w:eastAsia="Muli" w:hAnsi="Muli Regular" w:cs="Arial"/>
                <w:sz w:val="20"/>
              </w:rPr>
              <w:t>Explique la información de la diapositiva.</w:t>
            </w:r>
          </w:p>
          <w:p w:rsidR="00FE259D" w:rsidRPr="00B868A8" w:rsidRDefault="00507662">
            <w:pPr>
              <w:numPr>
                <w:ilvl w:val="0"/>
                <w:numId w:val="49"/>
              </w:numPr>
              <w:spacing w:line="276" w:lineRule="auto"/>
              <w:rPr>
                <w:rFonts w:ascii="Muli Regular" w:eastAsia="Muli" w:hAnsi="Muli Regular" w:cs="Arial"/>
                <w:sz w:val="20"/>
              </w:rPr>
            </w:pPr>
            <w:r w:rsidRPr="00B868A8">
              <w:rPr>
                <w:rFonts w:ascii="Muli Regular" w:eastAsia="Muli" w:hAnsi="Muli Regular" w:cs="Arial"/>
                <w:sz w:val="20"/>
              </w:rPr>
              <w:t xml:space="preserve">Pida a los participantes que consulten </w:t>
            </w:r>
            <w:r w:rsidRPr="00B868A8">
              <w:rPr>
                <w:rFonts w:ascii="Muli Regular" w:eastAsia="Muli" w:hAnsi="Muli Regular" w:cs="Arial"/>
                <w:sz w:val="20"/>
                <w:u w:val="single"/>
              </w:rPr>
              <w:t>la Hoja Informativa 1</w:t>
            </w:r>
            <w:r w:rsidRPr="00B868A8">
              <w:rPr>
                <w:rFonts w:ascii="Muli Regular" w:eastAsia="Muli" w:hAnsi="Muli Regular" w:cs="Arial"/>
                <w:sz w:val="20"/>
              </w:rPr>
              <w:t>: subraye los aspectos del bienestar que pueden estar amenazados por los desastres medioambientales, trace una línea ondulada bajo los aspectos del bienestar que pueden estar amenazados por los desastres provocados por el hombre y rodee con un círculo los aspectos del bienestar que pueden estar afectados por ambos.</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r w:rsidRPr="00B868A8">
              <w:rPr>
                <w:rFonts w:ascii="Muli Regular" w:eastAsia="Muli" w:hAnsi="Muli Regular" w:cs="Arial"/>
                <w:sz w:val="20"/>
              </w:rPr>
              <w:t xml:space="preserve"> </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Las crisis humanitarias están aumentando en todo el mundo. Hay un número cada vez mayor de desastres ambientales relacionados con el cambio climático que desplazan a comunidades enteras. Los desastres medioambientales, como huracanes, terremotos, tsunamis, sequías, ciclones, epidemias, inundaciones y deslizamientos de tierra, a menudo, destruyen la infraestructura y crean amenazas directas para la vida.</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Los desastres humanitarios también pueden ser de origen humano, causados por conflictos y violencia. Los desastres provocados por el ser humano a menudo conducen a conflictos prolongados, que no necesariamente causan graves amenazas para la vida, sino más bien provocan tensiones continuas y temores persistentes.</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Tanto los desastres medioambientales como los provocados por el ser humano perturban todos los aspectos de la vida diaria, incluyendo la vivienda, la salud, la sanidad, el ocio y la educación. Estos desastres alteran las relaciones familiares y la cohesión social y crean sentimientos de incertidumbre, miedo, ira y pérdida.</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Los niños y niñas se encuentran entre los más vulnerables en las crisis. Incluso si los niños y las niñas sobreviven a una crisis, su bienestar psicosocial puede estar en grave peligro.</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Vuelva a leer </w:t>
            </w:r>
            <w:r w:rsidRPr="00B868A8">
              <w:rPr>
                <w:rFonts w:ascii="Muli Regular" w:eastAsia="Muli" w:hAnsi="Muli Regular" w:cs="Arial"/>
                <w:sz w:val="20"/>
                <w:u w:val="single"/>
              </w:rPr>
              <w:t>la Hoja Informativa 1</w:t>
            </w:r>
            <w:r w:rsidRPr="00B868A8">
              <w:rPr>
                <w:rFonts w:ascii="Muli Regular" w:eastAsia="Muli" w:hAnsi="Muli Regular" w:cs="Arial"/>
                <w:sz w:val="20"/>
              </w:rPr>
              <w:t xml:space="preserve">. Con un compañero, trace una línea recta bajo los aspectos del bienestar que pueden estar amenazados por los desastres medioambientales, trace una línea punteada bajo los aspectos del bienestar que pueden estar amenazados por los desastres provocados por el ser humano y trace un círculo alrededor de los aspectos del bienestar que pueden verse afectados tanto por los desastres medioambientales como por los provocados por el ser humano.  </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4"/>
                <w:id w:val="-625935467"/>
              </w:sdtPr>
              <w:sdtContent>
                <w:r w:rsidR="00BE2788" w:rsidRPr="00BE2788">
                  <w:rPr>
                    <w:rFonts w:ascii="Muli Regular" w:eastAsia="Arial Unicode MS" w:hAnsi="Segoe UI Emoji" w:cs="Segoe UI Emoji"/>
                    <w:b/>
                    <w:noProof/>
                    <w:sz w:val="20"/>
                    <w:lang w:val="en-US"/>
                  </w:rPr>
                  <w:drawing>
                    <wp:inline distT="0" distB="0" distL="0" distR="0">
                      <wp:extent cx="192397" cy="256540"/>
                      <wp:effectExtent l="0" t="0" r="0" b="0"/>
                      <wp:docPr id="5"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189886" cy="253192"/>
                              </a:xfrm>
                              <a:prstGeom prst="rect">
                                <a:avLst/>
                              </a:prstGeom>
                            </pic:spPr>
                          </pic:pic>
                        </a:graphicData>
                      </a:graphic>
                    </wp:inline>
                  </w:drawing>
                </w:r>
              </w:sdtContent>
            </w:sdt>
            <w:r w:rsidR="00507662" w:rsidRPr="00B868A8">
              <w:rPr>
                <w:rFonts w:ascii="Muli Regular" w:eastAsia="Muli" w:hAnsi="Muli Regular" w:cs="Arial"/>
                <w:b/>
                <w:color w:val="CC0000"/>
                <w:sz w:val="20"/>
              </w:rPr>
              <w:t>¿Alguien quiere compartir sus respuestas?</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tc>
      </w:tr>
      <w:tr w:rsidR="00FE259D" w:rsidRPr="00B868A8">
        <w:tc>
          <w:tcPr>
            <w:tcW w:w="3420" w:type="dxa"/>
            <w:shd w:val="clear" w:color="auto" w:fill="EFEFEF"/>
          </w:tcPr>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8</w:t>
            </w:r>
          </w:p>
          <w:p w:rsidR="00FE259D" w:rsidRPr="00B868A8" w:rsidRDefault="00F40821">
            <w:pPr>
              <w:spacing w:line="276" w:lineRule="auto"/>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98" name="Picture 6" descr="Macintosh HD:Users:petertransburg:Downloads:Screenshots:Screen Shot 2020-03-23 at 00.4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petertransburg:Downloads:Screenshots:Screen Shot 2020-03-23 at 00.43.57.png"/>
                          <pic:cNvPicPr>
                            <a:picLocks noChangeAspect="1" noChangeArrowheads="1"/>
                          </pic:cNvPicPr>
                        </pic:nvPicPr>
                        <pic:blipFill>
                          <a:blip r:embed="rId23"/>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shd w:val="clear" w:color="auto" w:fill="EFEFEF"/>
          </w:tcPr>
          <w:p w:rsidR="00FE259D" w:rsidRPr="00B868A8" w:rsidRDefault="00FE259D">
            <w:pPr>
              <w:spacing w:line="276" w:lineRule="auto"/>
              <w:rPr>
                <w:rFonts w:ascii="Muli Regular" w:eastAsia="Muli" w:hAnsi="Muli Regular" w:cs="Arial"/>
                <w:sz w:val="20"/>
              </w:rPr>
            </w:pPr>
          </w:p>
          <w:p w:rsidR="00FE259D" w:rsidRPr="00B868A8" w:rsidRDefault="00BE2788">
            <w:pPr>
              <w:widowControl w:val="0"/>
              <w:spacing w:line="276" w:lineRule="auto"/>
              <w:rPr>
                <w:rFonts w:ascii="Muli Regular" w:eastAsia="Muli" w:hAnsi="Muli Regular" w:cs="Arial"/>
                <w:i/>
                <w:color w:val="2E75B5"/>
                <w:sz w:val="20"/>
              </w:rPr>
            </w:pPr>
            <w:r w:rsidRPr="00BE2788">
              <w:rPr>
                <w:rFonts w:ascii="Arial" w:eastAsia="Muli" w:hAnsi="Muli Regular"/>
                <w:b/>
                <w:noProof/>
                <w:sz w:val="36"/>
                <w:lang w:val="en-US"/>
              </w:rPr>
              <w:drawing>
                <wp:inline distT="0" distB="0" distL="0" distR="0">
                  <wp:extent cx="289560" cy="289560"/>
                  <wp:effectExtent l="25400" t="0" r="0" b="0"/>
                  <wp:docPr id="107374184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0"/>
              </w:rPr>
              <w:t>Diapositiva 8:</w:t>
            </w:r>
            <w:r w:rsidR="00507662" w:rsidRPr="00B868A8">
              <w:rPr>
                <w:rFonts w:ascii="Muli Regular" w:eastAsia="Muli" w:hAnsi="Muli Regular" w:cs="Arial"/>
                <w:b/>
                <w:i/>
                <w:color w:val="2E75B5"/>
                <w:sz w:val="20"/>
              </w:rPr>
              <w:t xml:space="preserve"> Actividad Complementaria</w:t>
            </w:r>
            <w:r w:rsidR="00507662" w:rsidRPr="00B868A8">
              <w:rPr>
                <w:rFonts w:ascii="Muli Regular" w:eastAsia="Muli" w:hAnsi="Muli Regular" w:cs="Arial"/>
                <w:i/>
                <w:color w:val="2E75B5"/>
                <w:sz w:val="20"/>
              </w:rPr>
              <w:t xml:space="preserve"> (20 minutos)</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Propósito:</w:t>
            </w:r>
            <w:r w:rsidRPr="00B868A8">
              <w:rPr>
                <w:rFonts w:ascii="Muli Regular" w:eastAsia="Muli" w:hAnsi="Muli Regular" w:cs="Arial"/>
                <w:sz w:val="20"/>
              </w:rPr>
              <w:t xml:space="preserve"> Practicar la vinculación de las prácticas/actividades diarias con el bienestar psicosocial. En esta actividad, los participantes hablan sobre cómo las actividades comunes, como practicar deportes o pasar tiempo con la familia, contribuyen al bienestar psicosocial.</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Materiales:</w:t>
            </w:r>
          </w:p>
          <w:p w:rsidR="00FE259D" w:rsidRPr="00B868A8" w:rsidRDefault="00507662">
            <w:pPr>
              <w:numPr>
                <w:ilvl w:val="0"/>
                <w:numId w:val="6"/>
              </w:numPr>
              <w:spacing w:line="276" w:lineRule="auto"/>
              <w:rPr>
                <w:rFonts w:ascii="Muli Regular" w:eastAsia="Muli" w:hAnsi="Muli Regular" w:cs="Arial"/>
                <w:sz w:val="20"/>
              </w:rPr>
            </w:pPr>
            <w:r w:rsidRPr="00B868A8">
              <w:rPr>
                <w:rFonts w:ascii="Muli Regular" w:eastAsia="Muli" w:hAnsi="Muli Regular" w:cs="Arial"/>
                <w:sz w:val="20"/>
                <w:u w:val="single"/>
              </w:rPr>
              <w:t>Anexo 1</w:t>
            </w:r>
            <w:r w:rsidRPr="00B868A8">
              <w:rPr>
                <w:rFonts w:ascii="Muli Regular" w:eastAsia="Muli" w:hAnsi="Muli Regular" w:cs="Arial"/>
                <w:sz w:val="20"/>
              </w:rPr>
              <w:t>: Fotos de las actividades</w:t>
            </w:r>
            <w:r w:rsidRPr="00B868A8">
              <w:rPr>
                <w:rFonts w:ascii="Muli Regular" w:hAnsi="Muli Regular"/>
              </w:rPr>
              <w:t xml:space="preserve"> </w:t>
            </w:r>
          </w:p>
          <w:p w:rsidR="00FE259D" w:rsidRPr="00B868A8" w:rsidRDefault="00507662">
            <w:pPr>
              <w:numPr>
                <w:ilvl w:val="0"/>
                <w:numId w:val="6"/>
              </w:numPr>
              <w:spacing w:line="276" w:lineRule="auto"/>
              <w:rPr>
                <w:rFonts w:ascii="Muli Regular" w:eastAsia="Muli" w:hAnsi="Muli Regular" w:cs="Arial"/>
                <w:sz w:val="20"/>
              </w:rPr>
            </w:pPr>
            <w:r w:rsidRPr="00B868A8">
              <w:rPr>
                <w:rFonts w:ascii="Muli Regular" w:eastAsia="Muli" w:hAnsi="Muli Regular" w:cs="Arial"/>
                <w:sz w:val="20"/>
                <w:u w:val="single"/>
              </w:rPr>
              <w:t>Anexo 2</w:t>
            </w:r>
            <w:r w:rsidRPr="00B868A8">
              <w:rPr>
                <w:rFonts w:ascii="Muli Regular" w:eastAsia="Muli" w:hAnsi="Muli Regular" w:cs="Arial"/>
                <w:sz w:val="20"/>
              </w:rPr>
              <w:t>: Fotos de las actividades - Notas del facilitador</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6"/>
              </w:numPr>
              <w:spacing w:line="276" w:lineRule="auto"/>
              <w:rPr>
                <w:rFonts w:ascii="Muli Regular" w:eastAsia="Muli" w:hAnsi="Muli Regular" w:cs="Arial"/>
                <w:sz w:val="20"/>
              </w:rPr>
            </w:pPr>
            <w:r w:rsidRPr="00B868A8">
              <w:rPr>
                <w:rFonts w:ascii="Muli Regular" w:eastAsia="Muli" w:hAnsi="Muli Regular" w:cs="Arial"/>
                <w:sz w:val="20"/>
              </w:rPr>
              <w:t>Divida a los participantes en grupos pequeños y distribuya una foto del</w:t>
            </w:r>
            <w:r w:rsidRPr="00B868A8">
              <w:rPr>
                <w:rFonts w:ascii="Muli Regular" w:eastAsia="Muli" w:hAnsi="Muli Regular" w:cs="Arial"/>
                <w:sz w:val="20"/>
                <w:u w:val="single"/>
              </w:rPr>
              <w:t xml:space="preserve"> Anexo 1</w:t>
            </w:r>
            <w:r w:rsidRPr="00B868A8">
              <w:rPr>
                <w:rFonts w:ascii="Muli Regular" w:eastAsia="Muli" w:hAnsi="Muli Regular" w:cs="Arial"/>
                <w:sz w:val="20"/>
              </w:rPr>
              <w:t xml:space="preserve"> a cada grupo.</w:t>
            </w:r>
          </w:p>
          <w:p w:rsidR="00FE259D" w:rsidRPr="00B868A8" w:rsidRDefault="00507662">
            <w:pPr>
              <w:numPr>
                <w:ilvl w:val="0"/>
                <w:numId w:val="6"/>
              </w:numPr>
              <w:spacing w:line="276" w:lineRule="auto"/>
              <w:rPr>
                <w:rFonts w:ascii="Muli Regular" w:eastAsia="Muli" w:hAnsi="Muli Regular" w:cs="Arial"/>
                <w:sz w:val="20"/>
              </w:rPr>
            </w:pPr>
            <w:r w:rsidRPr="00B868A8">
              <w:rPr>
                <w:rFonts w:ascii="Muli Regular" w:eastAsia="Muli" w:hAnsi="Muli Regular" w:cs="Arial"/>
                <w:sz w:val="20"/>
              </w:rPr>
              <w:t xml:space="preserve">Pida a los grupos pequeños que comenten las actividades en sus fotos, usando las preguntas de </w:t>
            </w:r>
            <w:r w:rsidRPr="00B868A8">
              <w:rPr>
                <w:rFonts w:ascii="Muli Regular" w:eastAsia="Muli" w:hAnsi="Muli Regular" w:cs="Arial"/>
                <w:sz w:val="20"/>
                <w:u w:val="single"/>
              </w:rPr>
              <w:t>la Diapositiva 8</w:t>
            </w:r>
            <w:r w:rsidRPr="00B868A8">
              <w:rPr>
                <w:rFonts w:ascii="Muli Regular" w:eastAsia="Muli" w:hAnsi="Muli Regular" w:cs="Arial"/>
                <w:sz w:val="20"/>
              </w:rPr>
              <w:t xml:space="preserve">. </w:t>
            </w:r>
          </w:p>
          <w:p w:rsidR="00FE259D" w:rsidRPr="00B868A8" w:rsidRDefault="00507662">
            <w:pPr>
              <w:numPr>
                <w:ilvl w:val="1"/>
                <w:numId w:val="6"/>
              </w:numPr>
              <w:spacing w:line="276" w:lineRule="auto"/>
              <w:rPr>
                <w:rFonts w:ascii="Muli Regular" w:eastAsia="Muli" w:hAnsi="Muli Regular" w:cs="Arial"/>
                <w:sz w:val="20"/>
              </w:rPr>
            </w:pPr>
            <w:r w:rsidRPr="00B868A8">
              <w:rPr>
                <w:rFonts w:ascii="Muli Regular" w:eastAsia="Muli" w:hAnsi="Muli Regular" w:cs="Arial"/>
                <w:sz w:val="20"/>
              </w:rPr>
              <w:t xml:space="preserve">¿Cómo favorecen estas actividades el bienestar? </w:t>
            </w:r>
          </w:p>
          <w:p w:rsidR="00FE259D" w:rsidRPr="00B868A8" w:rsidRDefault="00507662">
            <w:pPr>
              <w:numPr>
                <w:ilvl w:val="1"/>
                <w:numId w:val="6"/>
              </w:numPr>
              <w:spacing w:line="276" w:lineRule="auto"/>
              <w:rPr>
                <w:rFonts w:ascii="Muli Regular" w:eastAsia="Muli" w:hAnsi="Muli Regular" w:cs="Arial"/>
                <w:sz w:val="20"/>
              </w:rPr>
            </w:pPr>
            <w:r w:rsidRPr="00B868A8">
              <w:rPr>
                <w:rFonts w:ascii="Muli Regular" w:eastAsia="Muli" w:hAnsi="Muli Regular" w:cs="Arial"/>
                <w:sz w:val="20"/>
              </w:rPr>
              <w:t>¿Cómo se vería afectado el bienestar de las personas si ya no pudieran realizar estas actividades?</w:t>
            </w:r>
          </w:p>
          <w:p w:rsidR="00FE259D" w:rsidRPr="00B868A8" w:rsidRDefault="00507662">
            <w:pPr>
              <w:numPr>
                <w:ilvl w:val="0"/>
                <w:numId w:val="6"/>
              </w:numPr>
              <w:spacing w:line="276" w:lineRule="auto"/>
              <w:rPr>
                <w:rFonts w:ascii="Muli Regular" w:eastAsia="Muli" w:hAnsi="Muli Regular" w:cs="Arial"/>
                <w:sz w:val="20"/>
              </w:rPr>
            </w:pPr>
            <w:r w:rsidRPr="00B868A8">
              <w:rPr>
                <w:rFonts w:ascii="Muli Regular" w:eastAsia="Muli" w:hAnsi="Muli Regular" w:cs="Arial"/>
                <w:sz w:val="20"/>
              </w:rPr>
              <w:t xml:space="preserve">Anime a los participantes a compartir sus comentarios. Utilice las notas del facilitador en </w:t>
            </w:r>
            <w:r w:rsidRPr="00B868A8">
              <w:rPr>
                <w:rFonts w:ascii="Muli Regular" w:eastAsia="Muli" w:hAnsi="Muli Regular" w:cs="Arial"/>
                <w:sz w:val="20"/>
                <w:u w:val="single"/>
              </w:rPr>
              <w:t xml:space="preserve">el Anexo 2 </w:t>
            </w:r>
            <w:r w:rsidRPr="00B868A8">
              <w:rPr>
                <w:rFonts w:ascii="Muli Regular" w:eastAsia="Muli" w:hAnsi="Muli Regular" w:cs="Arial"/>
                <w:sz w:val="20"/>
              </w:rPr>
              <w:t xml:space="preserve">para ayudar a estructurar la conversación.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Cada grupo debe tener ahora una foto de una actividad o una práctica diaria. En grupos pequeños, tendrá 10 minutos para debatir sobre las preguntas de la Diapositiva 8:</w:t>
            </w:r>
          </w:p>
          <w:p w:rsidR="00FE259D" w:rsidRPr="00B868A8" w:rsidRDefault="00507662">
            <w:pPr>
              <w:numPr>
                <w:ilvl w:val="0"/>
                <w:numId w:val="56"/>
              </w:numPr>
              <w:spacing w:line="276" w:lineRule="auto"/>
              <w:rPr>
                <w:rFonts w:ascii="Muli Regular" w:eastAsia="Muli" w:hAnsi="Muli Regular" w:cs="Arial"/>
                <w:sz w:val="20"/>
              </w:rPr>
            </w:pPr>
            <w:r w:rsidRPr="00B868A8">
              <w:rPr>
                <w:rFonts w:ascii="Muli Regular" w:eastAsia="Muli" w:hAnsi="Muli Regular" w:cs="Arial"/>
                <w:sz w:val="20"/>
              </w:rPr>
              <w:t>¿Cómo beneficia su actividad el bienestar?</w:t>
            </w:r>
          </w:p>
          <w:p w:rsidR="00FE259D" w:rsidRPr="00B868A8" w:rsidRDefault="00507662">
            <w:pPr>
              <w:numPr>
                <w:ilvl w:val="0"/>
                <w:numId w:val="56"/>
              </w:numPr>
              <w:spacing w:line="276" w:lineRule="auto"/>
              <w:rPr>
                <w:rFonts w:ascii="Muli Regular" w:eastAsia="Muli" w:hAnsi="Muli Regular" w:cs="Arial"/>
                <w:sz w:val="20"/>
              </w:rPr>
            </w:pPr>
            <w:r w:rsidRPr="00B868A8">
              <w:rPr>
                <w:rFonts w:ascii="Muli Regular" w:eastAsia="Muli" w:hAnsi="Muli Regular" w:cs="Arial"/>
                <w:sz w:val="20"/>
              </w:rPr>
              <w:t>¿Cómo se vería afectado el bienestar de las personas si ya no pudieran realizar su actividad?</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Asegúrese de que se acuerda de cómo se verían afectadas las personas de diferentes edades, géneros, capacidades, etc.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Después de 10 minutos, compartiremos nuestras aportaciones en grupo. </w:t>
            </w:r>
          </w:p>
          <w:p w:rsidR="00FE259D" w:rsidRPr="00B868A8" w:rsidRDefault="00FE259D">
            <w:pPr>
              <w:spacing w:line="276" w:lineRule="auto"/>
              <w:rPr>
                <w:rFonts w:ascii="Muli Regular" w:eastAsia="Muli" w:hAnsi="Muli Regular" w:cs="Arial"/>
                <w:sz w:val="20"/>
              </w:rPr>
            </w:pPr>
          </w:p>
        </w:tc>
      </w:tr>
    </w:tbl>
    <w:p w:rsidR="00FE259D" w:rsidRPr="00B868A8" w:rsidRDefault="00FE259D">
      <w:pPr>
        <w:spacing w:line="276" w:lineRule="auto"/>
        <w:ind w:left="-360"/>
        <w:rPr>
          <w:rFonts w:ascii="Muli Regular" w:eastAsia="Muli" w:hAnsi="Muli Regular" w:cs="Arial"/>
          <w:sz w:val="22"/>
        </w:rPr>
      </w:pPr>
    </w:p>
    <w:p w:rsidR="00FE259D" w:rsidRPr="00B868A8" w:rsidRDefault="00FE259D">
      <w:pPr>
        <w:spacing w:line="276" w:lineRule="auto"/>
        <w:ind w:left="-360"/>
        <w:rPr>
          <w:rFonts w:ascii="Muli Regular" w:eastAsia="Muli" w:hAnsi="Muli Regular" w:cs="Arial"/>
          <w:b/>
          <w:sz w:val="22"/>
        </w:rPr>
      </w:pPr>
    </w:p>
    <w:p w:rsidR="00FE259D" w:rsidRPr="00B868A8" w:rsidRDefault="00507662">
      <w:pPr>
        <w:spacing w:line="276" w:lineRule="auto"/>
        <w:ind w:left="-360"/>
        <w:rPr>
          <w:rFonts w:ascii="Muli Regular" w:eastAsia="Muli" w:hAnsi="Muli Regular" w:cs="Arial"/>
          <w:sz w:val="22"/>
        </w:rPr>
      </w:pPr>
      <w:r w:rsidRPr="00B868A8">
        <w:rPr>
          <w:rFonts w:ascii="Muli Regular" w:eastAsia="Muli" w:hAnsi="Muli Regular" w:cs="Arial"/>
          <w:b/>
          <w:sz w:val="22"/>
        </w:rPr>
        <w:t>Sección 2: Estrés</w:t>
      </w:r>
    </w:p>
    <w:p w:rsidR="00FE259D" w:rsidRPr="00B868A8" w:rsidRDefault="00507662">
      <w:pPr>
        <w:spacing w:line="276" w:lineRule="auto"/>
        <w:ind w:left="-360"/>
        <w:rPr>
          <w:rFonts w:ascii="Muli Regular" w:eastAsia="Muli" w:hAnsi="Muli Regular" w:cs="Arial"/>
          <w:i/>
          <w:sz w:val="22"/>
        </w:rPr>
      </w:pPr>
      <w:r w:rsidRPr="00B868A8">
        <w:rPr>
          <w:rFonts w:ascii="Muli Regular" w:eastAsia="Muli" w:hAnsi="Muli Regular" w:cs="Arial"/>
          <w:sz w:val="22"/>
        </w:rPr>
        <w:t>Tiempo: 40 minutos</w:t>
      </w:r>
      <w:r w:rsidRPr="00B868A8">
        <w:rPr>
          <w:rFonts w:ascii="Muli Regular" w:eastAsia="Muli" w:hAnsi="Muli Regular" w:cs="Arial"/>
          <w:i/>
          <w:sz w:val="22"/>
        </w:rPr>
        <w:t xml:space="preserve"> (70 minutos con actividades complementarias)</w:t>
      </w:r>
      <w:r w:rsidRPr="00B868A8">
        <w:rPr>
          <w:rFonts w:ascii="Muli Regular" w:eastAsia="Muli" w:hAnsi="Muli Regular" w:cs="Arial"/>
          <w:sz w:val="22"/>
        </w:rPr>
        <w:t xml:space="preserve"> </w:t>
      </w:r>
    </w:p>
    <w:p w:rsidR="00FE259D" w:rsidRPr="00B868A8" w:rsidRDefault="00FE259D">
      <w:pPr>
        <w:spacing w:line="276" w:lineRule="auto"/>
        <w:ind w:left="-360"/>
        <w:rPr>
          <w:rFonts w:ascii="Muli Regular" w:eastAsia="Muli" w:hAnsi="Muli Regular" w:cs="Arial"/>
          <w:sz w:val="22"/>
        </w:rPr>
      </w:pPr>
    </w:p>
    <w:tbl>
      <w:tblPr>
        <w:tblStyle w:val="af5"/>
        <w:tblW w:w="10507"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7087"/>
      </w:tblGrid>
      <w:tr w:rsidR="00FE259D" w:rsidRPr="00B868A8">
        <w:tc>
          <w:tcPr>
            <w:tcW w:w="3420" w:type="dxa"/>
            <w:shd w:val="clear" w:color="auto" w:fill="EFEFEF"/>
          </w:tcPr>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10</w:t>
            </w:r>
          </w:p>
          <w:p w:rsidR="00FE259D" w:rsidRPr="00B868A8" w:rsidRDefault="00FE259D">
            <w:pPr>
              <w:spacing w:line="276" w:lineRule="auto"/>
              <w:ind w:left="-630"/>
              <w:rPr>
                <w:rFonts w:ascii="Muli Regular" w:eastAsia="Muli" w:hAnsi="Muli Regular" w:cs="Arial"/>
                <w:b/>
                <w:sz w:val="20"/>
              </w:rPr>
            </w:pPr>
          </w:p>
          <w:p w:rsidR="00FE259D" w:rsidRPr="00B868A8" w:rsidRDefault="00F40821">
            <w:pPr>
              <w:spacing w:line="276" w:lineRule="auto"/>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99" name="Picture 7" descr="Macintosh HD:Users:petertransburg:Downloads:Screenshots:Screen Shot 2020-03-23 at 00.4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petertransburg:Downloads:Screenshots:Screen Shot 2020-03-23 at 00.44.04.png"/>
                          <pic:cNvPicPr>
                            <a:picLocks noChangeAspect="1" noChangeArrowheads="1"/>
                          </pic:cNvPicPr>
                        </pic:nvPicPr>
                        <pic:blipFill>
                          <a:blip r:embed="rId24"/>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shd w:val="clear" w:color="auto" w:fill="EFEFEF"/>
          </w:tcPr>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 xml:space="preserve">Diapositiva 10: </w:t>
            </w:r>
            <w:r w:rsidRPr="00B868A8">
              <w:rPr>
                <w:rFonts w:ascii="Muli Regular" w:eastAsia="Muli" w:hAnsi="Muli Regular" w:cs="Arial"/>
                <w:b/>
                <w:i/>
                <w:color w:val="2E75B5"/>
                <w:sz w:val="20"/>
              </w:rPr>
              <w:t xml:space="preserve"> Actividad Complementaria</w:t>
            </w:r>
            <w:r w:rsidRPr="00B868A8">
              <w:rPr>
                <w:rFonts w:ascii="Muli Regular" w:eastAsia="Muli" w:hAnsi="Muli Regular" w:cs="Arial"/>
                <w:i/>
                <w:color w:val="2E75B5"/>
                <w:sz w:val="20"/>
              </w:rPr>
              <w:t xml:space="preserve"> (10 minutos)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Propósito:</w:t>
            </w:r>
            <w:r w:rsidRPr="00B868A8">
              <w:rPr>
                <w:rFonts w:ascii="Muli Regular" w:eastAsia="Muli" w:hAnsi="Muli Regular" w:cs="Arial"/>
                <w:sz w:val="20"/>
              </w:rPr>
              <w:t xml:space="preserve"> Demostrar que las personas experimentan el estrés de manera diferente y presentar a los participantes los diferentes tipos de síntomas del estrés.</w:t>
            </w:r>
            <w:r w:rsidRPr="00B868A8">
              <w:rPr>
                <w:rFonts w:ascii="Muli Regular" w:hAnsi="Muli Regular"/>
              </w:rPr>
              <w:t xml:space="preserve"> </w:t>
            </w:r>
          </w:p>
          <w:p w:rsidR="00BE2788" w:rsidRDefault="00BE2788">
            <w:pPr>
              <w:spacing w:line="276" w:lineRule="auto"/>
              <w:rPr>
                <w:rFonts w:ascii="Muli Regular" w:eastAsia="Muli" w:hAnsi="Muli Regular" w:cs="Arial"/>
                <w:b/>
                <w:sz w:val="20"/>
              </w:rPr>
            </w:pP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Materiales</w:t>
            </w:r>
          </w:p>
          <w:p w:rsidR="00FE259D" w:rsidRPr="00B868A8" w:rsidRDefault="00507662">
            <w:pPr>
              <w:numPr>
                <w:ilvl w:val="0"/>
                <w:numId w:val="62"/>
              </w:numPr>
              <w:spacing w:line="276" w:lineRule="auto"/>
              <w:rPr>
                <w:rFonts w:ascii="Muli Regular" w:eastAsia="Muli" w:hAnsi="Muli Regular" w:cs="Arial"/>
                <w:sz w:val="20"/>
              </w:rPr>
            </w:pPr>
            <w:r w:rsidRPr="00B868A8">
              <w:rPr>
                <w:rFonts w:ascii="Muli Regular" w:eastAsia="Muli" w:hAnsi="Muli Regular" w:cs="Arial"/>
                <w:sz w:val="20"/>
                <w:u w:val="single"/>
              </w:rPr>
              <w:t>Hoja informativa 2</w:t>
            </w:r>
            <w:r w:rsidRPr="00B868A8">
              <w:rPr>
                <w:rFonts w:ascii="Muli Regular" w:eastAsia="Muli" w:hAnsi="Muli Regular" w:cs="Arial"/>
                <w:sz w:val="20"/>
              </w:rPr>
              <w:t>: ¿Qué es el estrés?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Notas para el facilitador:</w:t>
            </w:r>
          </w:p>
          <w:p w:rsidR="00FE259D" w:rsidRPr="00B868A8" w:rsidRDefault="00507662">
            <w:pPr>
              <w:numPr>
                <w:ilvl w:val="0"/>
                <w:numId w:val="54"/>
              </w:numPr>
              <w:spacing w:line="276" w:lineRule="auto"/>
              <w:rPr>
                <w:rFonts w:ascii="Muli Regular" w:eastAsia="Muli" w:hAnsi="Muli Regular" w:cs="Arial"/>
                <w:sz w:val="20"/>
              </w:rPr>
            </w:pPr>
            <w:r w:rsidRPr="00B868A8">
              <w:rPr>
                <w:rFonts w:ascii="Muli Regular" w:eastAsia="Muli" w:hAnsi="Muli Regular" w:cs="Arial"/>
                <w:sz w:val="20"/>
              </w:rPr>
              <w:t xml:space="preserve">Distribuya </w:t>
            </w:r>
            <w:r w:rsidRPr="00B868A8">
              <w:rPr>
                <w:rFonts w:ascii="Muli Regular" w:eastAsia="Muli" w:hAnsi="Muli Regular" w:cs="Arial"/>
                <w:sz w:val="20"/>
                <w:u w:val="single"/>
              </w:rPr>
              <w:t xml:space="preserve"> la Hoja informativa 2</w:t>
            </w:r>
            <w:r w:rsidRPr="00B868A8">
              <w:rPr>
                <w:rFonts w:ascii="Muli Regular" w:eastAsia="Muli" w:hAnsi="Muli Regular" w:cs="Arial"/>
                <w:sz w:val="20"/>
              </w:rPr>
              <w:t>: ¿Qué es el estrés?</w:t>
            </w:r>
          </w:p>
          <w:p w:rsidR="00FE259D" w:rsidRPr="00B868A8" w:rsidRDefault="00507662">
            <w:pPr>
              <w:numPr>
                <w:ilvl w:val="0"/>
                <w:numId w:val="54"/>
              </w:numPr>
              <w:spacing w:line="276" w:lineRule="auto"/>
              <w:rPr>
                <w:rFonts w:ascii="Muli Regular" w:eastAsia="Muli" w:hAnsi="Muli Regular" w:cs="Arial"/>
                <w:sz w:val="20"/>
              </w:rPr>
            </w:pPr>
            <w:r w:rsidRPr="00B868A8">
              <w:rPr>
                <w:rFonts w:ascii="Muli Regular" w:eastAsia="Muli" w:hAnsi="Muli Regular" w:cs="Arial"/>
                <w:sz w:val="20"/>
              </w:rPr>
              <w:t xml:space="preserve">Pida a los participantes que dediquen 2 minutos a contestar las preguntas de la primera columna. </w:t>
            </w:r>
            <w:r w:rsidRPr="00B868A8">
              <w:rPr>
                <w:rFonts w:ascii="Muli Regular" w:eastAsia="Muli" w:hAnsi="Muli Regular" w:cs="Arial"/>
                <w:i/>
                <w:sz w:val="20"/>
              </w:rPr>
              <w:t>Nota: Puede ser útil ejemplificar estas preguntas primero en clase.</w:t>
            </w:r>
          </w:p>
          <w:p w:rsidR="00FE259D" w:rsidRPr="00B868A8" w:rsidRDefault="00507662">
            <w:pPr>
              <w:numPr>
                <w:ilvl w:val="1"/>
                <w:numId w:val="54"/>
              </w:numPr>
              <w:spacing w:line="276" w:lineRule="auto"/>
              <w:rPr>
                <w:rFonts w:ascii="Muli Regular" w:eastAsia="Muli" w:hAnsi="Muli Regular" w:cs="Arial"/>
                <w:sz w:val="20"/>
              </w:rPr>
            </w:pPr>
            <w:r w:rsidRPr="00B868A8">
              <w:rPr>
                <w:rFonts w:ascii="Muli Regular" w:eastAsia="Muli" w:hAnsi="Muli Regular" w:cs="Arial"/>
                <w:sz w:val="20"/>
              </w:rPr>
              <w:t>¿Cuáles son algunas de las situaciones que le resultan estresantes?</w:t>
            </w:r>
          </w:p>
          <w:p w:rsidR="00FE259D" w:rsidRPr="00B868A8" w:rsidRDefault="00507662">
            <w:pPr>
              <w:numPr>
                <w:ilvl w:val="1"/>
                <w:numId w:val="54"/>
              </w:numPr>
              <w:spacing w:line="276" w:lineRule="auto"/>
              <w:rPr>
                <w:rFonts w:ascii="Muli Regular" w:eastAsia="Muli" w:hAnsi="Muli Regular" w:cs="Arial"/>
                <w:sz w:val="20"/>
              </w:rPr>
            </w:pPr>
            <w:r w:rsidRPr="00B868A8">
              <w:rPr>
                <w:rFonts w:ascii="Muli Regular" w:eastAsia="Muli" w:hAnsi="Muli Regular" w:cs="Arial"/>
                <w:sz w:val="20"/>
              </w:rPr>
              <w:t>¿Cómo se siente físicamente cuando está estresado/a?</w:t>
            </w:r>
          </w:p>
          <w:p w:rsidR="00FE259D" w:rsidRPr="00B868A8" w:rsidRDefault="00507662">
            <w:pPr>
              <w:numPr>
                <w:ilvl w:val="1"/>
                <w:numId w:val="54"/>
              </w:numPr>
              <w:spacing w:line="276" w:lineRule="auto"/>
              <w:rPr>
                <w:rFonts w:ascii="Muli Regular" w:eastAsia="Muli" w:hAnsi="Muli Regular" w:cs="Arial"/>
                <w:sz w:val="20"/>
              </w:rPr>
            </w:pPr>
            <w:r w:rsidRPr="00B868A8">
              <w:rPr>
                <w:rFonts w:ascii="Muli Regular" w:eastAsia="Muli" w:hAnsi="Muli Regular" w:cs="Arial"/>
                <w:sz w:val="20"/>
              </w:rPr>
              <w:t>¿Cómo se siente emocionalmente cuando está estresado/a?</w:t>
            </w:r>
          </w:p>
          <w:p w:rsidR="00FE259D" w:rsidRPr="00B868A8" w:rsidRDefault="00507662">
            <w:pPr>
              <w:numPr>
                <w:ilvl w:val="1"/>
                <w:numId w:val="54"/>
              </w:numPr>
              <w:spacing w:line="276" w:lineRule="auto"/>
              <w:rPr>
                <w:rFonts w:ascii="Muli Regular" w:eastAsia="Muli" w:hAnsi="Muli Regular" w:cs="Arial"/>
                <w:sz w:val="20"/>
              </w:rPr>
            </w:pPr>
            <w:r w:rsidRPr="00B868A8">
              <w:rPr>
                <w:rFonts w:ascii="Muli Regular" w:eastAsia="Muli" w:hAnsi="Muli Regular" w:cs="Arial"/>
                <w:sz w:val="20"/>
              </w:rPr>
              <w:t>¿Cómo actúa cuando está estresado/a?</w:t>
            </w:r>
          </w:p>
          <w:p w:rsidR="00FE259D" w:rsidRPr="00B868A8" w:rsidRDefault="00507662">
            <w:pPr>
              <w:numPr>
                <w:ilvl w:val="0"/>
                <w:numId w:val="54"/>
              </w:numPr>
              <w:spacing w:line="276" w:lineRule="auto"/>
              <w:rPr>
                <w:rFonts w:ascii="Muli Regular" w:eastAsia="Muli" w:hAnsi="Muli Regular" w:cs="Arial"/>
                <w:sz w:val="20"/>
              </w:rPr>
            </w:pPr>
            <w:r w:rsidRPr="00B868A8">
              <w:rPr>
                <w:rFonts w:ascii="Muli Regular" w:eastAsia="Muli" w:hAnsi="Muli Regular" w:cs="Arial"/>
                <w:sz w:val="20"/>
              </w:rPr>
              <w:t xml:space="preserve">Pida a los participantes que busquen dos nuevos compañeros para entrevistar. Explique que tendrán 6 minutos para hablar con su compañero y tomar nota de sus respuestas. Anime a los participantes a entrevistar a aquellas personas con las que aún no hayan trabajado.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Guión:</w:t>
            </w: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5"/>
                <w:id w:val="-347861902"/>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07374184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¿Qué es el estrés?</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u w:val="single"/>
              </w:rPr>
              <w:t>La Hoja informativa 2</w:t>
            </w:r>
            <w:r w:rsidRPr="00B868A8">
              <w:rPr>
                <w:rFonts w:ascii="Muli Regular" w:eastAsia="Muli" w:hAnsi="Muli Regular" w:cs="Arial"/>
                <w:sz w:val="20"/>
              </w:rPr>
              <w:t xml:space="preserve"> tiene algunas preguntas sobre el estrés. Por favor, tómese 2 minutos para reflexionar y responder a las preguntas sobre usted mismo en </w:t>
            </w:r>
            <w:r w:rsidRPr="00B868A8">
              <w:rPr>
                <w:rFonts w:ascii="Muli Regular" w:eastAsia="Muli" w:hAnsi="Muli Regular" w:cs="Arial"/>
                <w:sz w:val="20"/>
                <w:u w:val="single"/>
              </w:rPr>
              <w:t>la Hoja Informativa 2</w:t>
            </w:r>
            <w:r w:rsidRPr="00B868A8">
              <w:rPr>
                <w:rFonts w:ascii="Muli Regular" w:eastAsia="Muli" w:hAnsi="Muli Regular" w:cs="Arial"/>
                <w:sz w:val="20"/>
              </w:rPr>
              <w:t>. Escriba unas cuantas notas en la sección "¡Yo!" para ayudarle a recordar sus respuestas.</w:t>
            </w:r>
          </w:p>
          <w:p w:rsidR="00FE259D" w:rsidRPr="00B868A8" w:rsidRDefault="00FE259D">
            <w:pPr>
              <w:spacing w:line="276" w:lineRule="auto"/>
              <w:rPr>
                <w:rFonts w:ascii="Muli Regular" w:eastAsia="Muli" w:hAnsi="Muli Regular" w:cs="Arial"/>
                <w:sz w:val="20"/>
              </w:rPr>
            </w:pPr>
          </w:p>
          <w:p w:rsidR="00FE259D" w:rsidRPr="00B868A8" w:rsidRDefault="00507662">
            <w:pPr>
              <w:numPr>
                <w:ilvl w:val="0"/>
                <w:numId w:val="9"/>
              </w:numPr>
              <w:spacing w:line="276" w:lineRule="auto"/>
              <w:rPr>
                <w:rFonts w:ascii="Muli Regular" w:eastAsia="Muli" w:hAnsi="Muli Regular" w:cs="Arial"/>
                <w:sz w:val="20"/>
              </w:rPr>
            </w:pPr>
            <w:r w:rsidRPr="00B868A8">
              <w:rPr>
                <w:rFonts w:ascii="Muli Regular" w:eastAsia="Muli" w:hAnsi="Muli Regular" w:cs="Arial"/>
                <w:sz w:val="20"/>
              </w:rPr>
              <w:t>Los participantes tendrán 2 minutos para responder las preguntas.</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Ahora que ha contestado las preguntas usted mismo, busque dos compañeros nuevos para entrevistar. Tendrá 6 minutos para hacer las mismas preguntas a sus compañeros y tomar notas de sus respuestas. Por favor, escriba el nombre de la persona con la que habló en la parte superior, donde dice "Nombre". Por favor, hable con personas con las que no haya trabajado todavía. </w:t>
            </w:r>
          </w:p>
          <w:p w:rsidR="00FE259D" w:rsidRPr="00B868A8" w:rsidRDefault="00FE259D">
            <w:pPr>
              <w:spacing w:line="276" w:lineRule="auto"/>
              <w:rPr>
                <w:rFonts w:ascii="Muli Regular" w:eastAsia="Muli" w:hAnsi="Muli Regular" w:cs="Arial"/>
                <w:sz w:val="20"/>
              </w:rPr>
            </w:pPr>
          </w:p>
          <w:p w:rsidR="00FE259D" w:rsidRPr="00BE2788" w:rsidRDefault="00507662" w:rsidP="00BE2788">
            <w:pPr>
              <w:numPr>
                <w:ilvl w:val="0"/>
                <w:numId w:val="9"/>
              </w:numPr>
              <w:spacing w:line="276" w:lineRule="auto"/>
              <w:rPr>
                <w:rFonts w:ascii="Muli Regular" w:eastAsia="Muli" w:hAnsi="Muli Regular" w:cs="Arial"/>
                <w:sz w:val="20"/>
              </w:rPr>
            </w:pPr>
            <w:r w:rsidRPr="00B868A8">
              <w:rPr>
                <w:rFonts w:ascii="Muli Regular" w:eastAsia="Muli" w:hAnsi="Muli Regular" w:cs="Arial"/>
                <w:sz w:val="20"/>
              </w:rPr>
              <w:t>Los participantes tendrán 6 minutos para entrevistarse entre sí.</w:t>
            </w: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6"/>
                <w:id w:val="-986325409"/>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6"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¿Todos tenían las mismas respuestas a las preguntas?</w:t>
            </w:r>
            <w:r w:rsidR="00507662" w:rsidRPr="00B868A8">
              <w:rPr>
                <w:rFonts w:ascii="Muli Regular" w:hAnsi="Muli Regular"/>
              </w:rPr>
              <w:t xml:space="preserve"> </w:t>
            </w:r>
            <w:r w:rsidR="00507662" w:rsidRPr="00B868A8">
              <w:rPr>
                <w:rFonts w:ascii="Muli Regular" w:eastAsia="Muli" w:hAnsi="Muli Regular" w:cs="Arial"/>
                <w:color w:val="CC0000"/>
                <w:sz w:val="20"/>
              </w:rPr>
              <w:t>(No.)</w:t>
            </w:r>
            <w:r w:rsidR="00507662" w:rsidRPr="00B868A8">
              <w:rPr>
                <w:rFonts w:ascii="Muli Regular" w:eastAsia="Muli" w:hAnsi="Muli Regular" w:cs="Arial"/>
                <w:b/>
                <w:color w:val="CC0000"/>
                <w:sz w:val="20"/>
              </w:rPr>
              <w:t xml:space="preserve"> ¿Por qué cree que ocurre eso?</w:t>
            </w:r>
          </w:p>
          <w:p w:rsidR="00FE259D" w:rsidRPr="00B868A8" w:rsidRDefault="00FE259D">
            <w:pPr>
              <w:spacing w:line="276" w:lineRule="auto"/>
              <w:rPr>
                <w:rFonts w:ascii="Muli Regular" w:eastAsia="Muli" w:hAnsi="Muli Regular" w:cs="Arial"/>
                <w:b/>
                <w:color w:val="CC0000"/>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El estrés significa cosas diferentes para cada persona y las reacciones al estrés pueden ser muy diferentes. Una situación que causa estrés a una persona podría no causar estrés a otra. Un poco de estrés puede incluso ser saludable, dándole energía y motivándole para que finalice sus tareas de manera efectiva.</w:t>
            </w:r>
          </w:p>
          <w:p w:rsidR="00FE259D" w:rsidRPr="00B868A8" w:rsidRDefault="00FE259D">
            <w:pPr>
              <w:spacing w:line="276" w:lineRule="auto"/>
              <w:rPr>
                <w:rFonts w:ascii="Muli Regular" w:eastAsia="Muli" w:hAnsi="Muli Regular" w:cs="Arial"/>
                <w:sz w:val="20"/>
              </w:rPr>
            </w:pPr>
          </w:p>
        </w:tc>
      </w:tr>
      <w:tr w:rsidR="00FE259D" w:rsidRPr="00B868A8">
        <w:tc>
          <w:tcPr>
            <w:tcW w:w="3420" w:type="dxa"/>
          </w:tcPr>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11</w:t>
            </w:r>
          </w:p>
          <w:p w:rsidR="00FE259D" w:rsidRPr="00B868A8" w:rsidRDefault="00F40821">
            <w:pPr>
              <w:spacing w:line="276" w:lineRule="auto"/>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00" name="Picture 8" descr="Macintosh HD:Users:petertransburg:Downloads:Screenshots:Screen Shot 2020-03-23 at 00.4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petertransburg:Downloads:Screenshots:Screen Shot 2020-03-23 at 00.44.10.png"/>
                          <pic:cNvPicPr>
                            <a:picLocks noChangeAspect="1" noChangeArrowheads="1"/>
                          </pic:cNvPicPr>
                        </pic:nvPicPr>
                        <pic:blipFill>
                          <a:blip r:embed="rId25"/>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Diapositiva 11</w:t>
            </w:r>
            <w:r w:rsidR="00BE2788">
              <w:rPr>
                <w:rFonts w:ascii="Muli Regular" w:eastAsia="Muli" w:hAnsi="Muli Regular" w:cs="Arial"/>
                <w:b/>
                <w:sz w:val="20"/>
              </w:rPr>
              <w:t xml:space="preserve"> </w:t>
            </w:r>
            <w:r w:rsidRPr="00B868A8">
              <w:rPr>
                <w:rFonts w:ascii="Muli Regular" w:eastAsia="Muli" w:hAnsi="Muli Regular" w:cs="Arial"/>
                <w:sz w:val="20"/>
              </w:rPr>
              <w:t>(5 minutos)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Notas para el facilitador:</w:t>
            </w:r>
          </w:p>
          <w:p w:rsidR="00FE259D" w:rsidRPr="00B868A8" w:rsidRDefault="00507662">
            <w:pPr>
              <w:numPr>
                <w:ilvl w:val="0"/>
                <w:numId w:val="61"/>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sz w:val="20"/>
              </w:rPr>
              <w:t xml:space="preserve">Explique la diferencia entre los síntomas físicos, emocionales, cognitivos y conductuales del estrés. </w:t>
            </w:r>
          </w:p>
          <w:p w:rsidR="00FE259D" w:rsidRPr="00B868A8" w:rsidRDefault="00507662">
            <w:pPr>
              <w:numPr>
                <w:ilvl w:val="0"/>
                <w:numId w:val="61"/>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Pida a los participantes que señalen ejemplos de cada tipo de estrés</w:t>
            </w:r>
          </w:p>
          <w:p w:rsidR="00FE259D" w:rsidRPr="00B868A8" w:rsidRDefault="00FE259D">
            <w:pPr>
              <w:pBdr>
                <w:top w:val="nil"/>
                <w:left w:val="nil"/>
                <w:bottom w:val="nil"/>
                <w:right w:val="nil"/>
                <w:between w:val="nil"/>
              </w:pBd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El estrés asociado con vivir/trabajar en una situación humanitaria puede tener un impacto directo en el bienestar de la persona. Sin embargo, las personas asimilan el estrés de diferentes maneras, por lo que una situación que puede ser estresante o incluso traumática para una persona puede no serlo para otra. Además, las personas reaccionan al estrés de diferentes maneras, por lo que sus síntomas de estrés también pueden ser diferentes. Existen cuatro tipos de síntomas del estrés:</w:t>
            </w:r>
          </w:p>
          <w:p w:rsidR="00FE259D" w:rsidRPr="00B868A8" w:rsidRDefault="00507662">
            <w:pPr>
              <w:numPr>
                <w:ilvl w:val="0"/>
                <w:numId w:val="24"/>
              </w:numPr>
              <w:spacing w:line="276" w:lineRule="auto"/>
              <w:rPr>
                <w:rFonts w:ascii="Muli Regular" w:eastAsia="Muli" w:hAnsi="Muli Regular" w:cs="Arial"/>
                <w:sz w:val="20"/>
              </w:rPr>
            </w:pPr>
            <w:r w:rsidRPr="00B868A8">
              <w:rPr>
                <w:rFonts w:ascii="Muli Regular" w:eastAsia="Muli" w:hAnsi="Muli Regular" w:cs="Arial"/>
                <w:sz w:val="20"/>
              </w:rPr>
              <w:t xml:space="preserve">Los síntomas físicos se refieren a cómo se siente el cuerpo. Por ejemplo, tener dolores de cabeza. </w:t>
            </w:r>
          </w:p>
          <w:p w:rsidR="00FE259D" w:rsidRPr="00B868A8" w:rsidRDefault="00507662">
            <w:pPr>
              <w:numPr>
                <w:ilvl w:val="0"/>
                <w:numId w:val="24"/>
              </w:numPr>
              <w:spacing w:line="276" w:lineRule="auto"/>
              <w:rPr>
                <w:rFonts w:ascii="Muli Regular" w:eastAsia="Muli" w:hAnsi="Muli Regular" w:cs="Arial"/>
                <w:sz w:val="20"/>
              </w:rPr>
            </w:pPr>
            <w:r w:rsidRPr="00B868A8">
              <w:rPr>
                <w:rFonts w:ascii="Muli Regular" w:eastAsia="Muli" w:hAnsi="Muli Regular" w:cs="Arial"/>
                <w:sz w:val="20"/>
              </w:rPr>
              <w:t xml:space="preserve">Los síntomas emocionales se refieren a sus sentimientos y estado de ánimo. Por ejemplo, sentirse abrumado.   </w:t>
            </w:r>
          </w:p>
          <w:p w:rsidR="00FE259D" w:rsidRPr="00B868A8" w:rsidRDefault="00507662">
            <w:pPr>
              <w:numPr>
                <w:ilvl w:val="0"/>
                <w:numId w:val="24"/>
              </w:numPr>
              <w:spacing w:line="276" w:lineRule="auto"/>
              <w:rPr>
                <w:rFonts w:ascii="Muli Regular" w:eastAsia="Muli" w:hAnsi="Muli Regular" w:cs="Arial"/>
                <w:sz w:val="20"/>
              </w:rPr>
            </w:pPr>
            <w:r w:rsidRPr="00B868A8">
              <w:rPr>
                <w:rFonts w:ascii="Muli Regular" w:eastAsia="Muli" w:hAnsi="Muli Regular" w:cs="Arial"/>
                <w:sz w:val="20"/>
              </w:rPr>
              <w:t>Los síntomas cognitivos se refieren a su capacidad de pensar y procesar la información. Por ejemplo, tener dificultad para concentrarse.</w:t>
            </w:r>
          </w:p>
          <w:p w:rsidR="00FE259D" w:rsidRPr="00BE2788" w:rsidRDefault="00507662" w:rsidP="00BE2788">
            <w:pPr>
              <w:numPr>
                <w:ilvl w:val="0"/>
                <w:numId w:val="24"/>
              </w:numPr>
              <w:spacing w:line="276" w:lineRule="auto"/>
              <w:rPr>
                <w:rFonts w:ascii="Muli Regular" w:eastAsia="Muli" w:hAnsi="Muli Regular" w:cs="Arial"/>
                <w:sz w:val="20"/>
              </w:rPr>
            </w:pPr>
            <w:r w:rsidRPr="00B868A8">
              <w:rPr>
                <w:rFonts w:ascii="Muli Regular" w:eastAsia="Muli" w:hAnsi="Muli Regular" w:cs="Arial"/>
                <w:sz w:val="20"/>
              </w:rPr>
              <w:t xml:space="preserve">Los síntomas del comportamiento se refieren a sus acciones. Por ejemplo, morderse las uñas. </w:t>
            </w:r>
          </w:p>
          <w:p w:rsidR="00FE259D" w:rsidRPr="00B868A8" w:rsidRDefault="001001FE">
            <w:pPr>
              <w:spacing w:line="276" w:lineRule="auto"/>
              <w:rPr>
                <w:rFonts w:ascii="Muli Regular" w:eastAsia="Muli" w:hAnsi="Muli Regular" w:cs="Arial"/>
                <w:sz w:val="20"/>
                <w:highlight w:val="yellow"/>
              </w:rPr>
            </w:pPr>
            <w:sdt>
              <w:sdtPr>
                <w:rPr>
                  <w:rFonts w:ascii="Muli Regular" w:hAnsi="Muli Regular" w:cs="Arial"/>
                </w:rPr>
                <w:tag w:val="goog_rdk_7"/>
                <w:id w:val="1201214489"/>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7"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¿Puede pensar en algunos ejemplos para cada síntoma del estrés?</w:t>
            </w:r>
            <w:r w:rsidR="00507662" w:rsidRPr="00B868A8">
              <w:rPr>
                <w:rFonts w:ascii="Muli Regular" w:hAnsi="Muli Regular"/>
              </w:rPr>
              <w:t xml:space="preserve"> </w:t>
            </w:r>
          </w:p>
        </w:tc>
      </w:tr>
      <w:tr w:rsidR="00FE259D" w:rsidRPr="00B868A8">
        <w:tc>
          <w:tcPr>
            <w:tcW w:w="3420" w:type="dxa"/>
          </w:tcPr>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12</w:t>
            </w:r>
          </w:p>
          <w:p w:rsidR="00FE259D" w:rsidRPr="00B868A8" w:rsidRDefault="00F40821">
            <w:pPr>
              <w:spacing w:line="276" w:lineRule="auto"/>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06" name="Picture 9" descr="Macintosh HD:Users:petertransburg:Downloads:Screenshots:Screen Shot 2020-03-23 at 00.4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petertransburg:Downloads:Screenshots:Screen Shot 2020-03-23 at 00.44.17.png"/>
                          <pic:cNvPicPr>
                            <a:picLocks noChangeAspect="1" noChangeArrowheads="1"/>
                          </pic:cNvPicPr>
                        </pic:nvPicPr>
                        <pic:blipFill>
                          <a:blip r:embed="rId26"/>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rPr>
                <w:rFonts w:ascii="Muli Regular" w:eastAsia="Muli" w:hAnsi="Muli Regular" w:cs="Arial"/>
                <w:b/>
                <w:sz w:val="20"/>
              </w:rPr>
            </w:pPr>
          </w:p>
        </w:tc>
        <w:tc>
          <w:tcPr>
            <w:tcW w:w="7087" w:type="dxa"/>
          </w:tcPr>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Diapositiva 12:</w:t>
            </w:r>
            <w:r w:rsidRPr="00B868A8">
              <w:rPr>
                <w:rFonts w:ascii="Muli Regular" w:eastAsia="Muli" w:hAnsi="Muli Regular" w:cs="Arial"/>
                <w:sz w:val="20"/>
              </w:rPr>
              <w:t xml:space="preserve"> (10 minutos)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Materiales:</w:t>
            </w:r>
          </w:p>
          <w:p w:rsidR="00FE259D" w:rsidRPr="00B868A8" w:rsidRDefault="00507662">
            <w:pPr>
              <w:numPr>
                <w:ilvl w:val="0"/>
                <w:numId w:val="61"/>
              </w:numPr>
              <w:spacing w:line="276" w:lineRule="auto"/>
              <w:rPr>
                <w:rFonts w:ascii="Muli Regular" w:eastAsia="Muli" w:hAnsi="Muli Regular" w:cs="Arial"/>
                <w:sz w:val="20"/>
              </w:rPr>
            </w:pPr>
            <w:r w:rsidRPr="00B868A8">
              <w:rPr>
                <w:rFonts w:ascii="Muli Regular" w:eastAsia="Muli" w:hAnsi="Muli Regular" w:cs="Arial"/>
                <w:sz w:val="20"/>
                <w:u w:val="single"/>
              </w:rPr>
              <w:t>Anexo 3</w:t>
            </w:r>
            <w:r w:rsidRPr="00B868A8">
              <w:rPr>
                <w:rFonts w:ascii="Muli Regular" w:eastAsia="Muli" w:hAnsi="Muli Regular" w:cs="Arial"/>
                <w:sz w:val="20"/>
              </w:rPr>
              <w:t>: Actividad de identificación de los síntomas del estrés</w:t>
            </w:r>
            <w:r w:rsidRPr="00B868A8">
              <w:rPr>
                <w:rFonts w:ascii="Muli Regular" w:hAnsi="Muli Regular"/>
              </w:rPr>
              <w:t xml:space="preserve"> </w:t>
            </w:r>
          </w:p>
          <w:p w:rsidR="00FE259D" w:rsidRPr="00B868A8" w:rsidRDefault="00507662">
            <w:pPr>
              <w:numPr>
                <w:ilvl w:val="0"/>
                <w:numId w:val="61"/>
              </w:numPr>
              <w:spacing w:line="276" w:lineRule="auto"/>
              <w:rPr>
                <w:rFonts w:ascii="Muli Regular" w:eastAsia="Muli" w:hAnsi="Muli Regular" w:cs="Arial"/>
                <w:sz w:val="20"/>
              </w:rPr>
            </w:pPr>
            <w:r w:rsidRPr="00B868A8">
              <w:rPr>
                <w:rFonts w:ascii="Muli Regular" w:eastAsia="Muli" w:hAnsi="Muli Regular" w:cs="Arial"/>
                <w:sz w:val="20"/>
                <w:u w:val="single"/>
              </w:rPr>
              <w:t>Hoja Informativa 3</w:t>
            </w:r>
            <w:r w:rsidRPr="00B868A8">
              <w:rPr>
                <w:rFonts w:ascii="Muli Regular" w:eastAsia="Muli" w:hAnsi="Muli Regular" w:cs="Arial"/>
                <w:sz w:val="20"/>
              </w:rPr>
              <w:t>: Síntomas del estrés</w:t>
            </w:r>
            <w:r w:rsidRPr="00B868A8">
              <w:rPr>
                <w:rFonts w:ascii="Muli Regular" w:hAnsi="Muli Regular"/>
              </w:rPr>
              <w:t xml:space="preserve"> </w:t>
            </w:r>
          </w:p>
          <w:p w:rsidR="00FE259D" w:rsidRPr="00B868A8" w:rsidRDefault="00507662">
            <w:pPr>
              <w:numPr>
                <w:ilvl w:val="0"/>
                <w:numId w:val="61"/>
              </w:numPr>
              <w:spacing w:line="276" w:lineRule="auto"/>
              <w:rPr>
                <w:rFonts w:ascii="Muli Regular" w:eastAsia="Muli" w:hAnsi="Muli Regular" w:cs="Arial"/>
                <w:sz w:val="20"/>
              </w:rPr>
            </w:pPr>
            <w:r w:rsidRPr="00B868A8">
              <w:rPr>
                <w:rFonts w:ascii="Muli Regular" w:eastAsia="Muli" w:hAnsi="Muli Regular" w:cs="Arial"/>
                <w:sz w:val="20"/>
              </w:rPr>
              <w:t>Pizarra y tiza o rotafolio y rotulador</w:t>
            </w:r>
          </w:p>
          <w:p w:rsidR="00FE259D" w:rsidRPr="00B868A8" w:rsidRDefault="00507662">
            <w:pPr>
              <w:numPr>
                <w:ilvl w:val="0"/>
                <w:numId w:val="61"/>
              </w:numPr>
              <w:spacing w:line="276" w:lineRule="auto"/>
              <w:rPr>
                <w:rFonts w:ascii="Muli Regular" w:eastAsia="Muli" w:hAnsi="Muli Regular" w:cs="Arial"/>
                <w:sz w:val="20"/>
              </w:rPr>
            </w:pPr>
            <w:r w:rsidRPr="00B868A8">
              <w:rPr>
                <w:rFonts w:ascii="Muli Regular" w:eastAsia="Muli" w:hAnsi="Muli Regular" w:cs="Arial"/>
                <w:sz w:val="20"/>
              </w:rPr>
              <w:t>Cinta adhesiva o papeles adhesivos</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59"/>
              </w:numPr>
              <w:spacing w:line="276" w:lineRule="auto"/>
              <w:rPr>
                <w:rFonts w:ascii="Muli Regular" w:eastAsia="Muli" w:hAnsi="Muli Regular" w:cs="Arial"/>
                <w:sz w:val="20"/>
              </w:rPr>
            </w:pPr>
            <w:r w:rsidRPr="00B868A8">
              <w:rPr>
                <w:rFonts w:ascii="Muli Regular" w:eastAsia="Muli" w:hAnsi="Muli Regular" w:cs="Arial"/>
                <w:sz w:val="20"/>
              </w:rPr>
              <w:t xml:space="preserve">Dibuje la tabla en </w:t>
            </w:r>
            <w:r w:rsidRPr="00B868A8">
              <w:rPr>
                <w:rFonts w:ascii="Muli Regular" w:eastAsia="Muli" w:hAnsi="Muli Regular" w:cs="Arial"/>
                <w:sz w:val="20"/>
                <w:u w:val="single"/>
              </w:rPr>
              <w:t>la Diapositiva 12</w:t>
            </w:r>
            <w:r w:rsidRPr="00B868A8">
              <w:rPr>
                <w:rFonts w:ascii="Muli Regular" w:eastAsia="Muli" w:hAnsi="Muli Regular" w:cs="Arial"/>
                <w:sz w:val="20"/>
              </w:rPr>
              <w:t xml:space="preserve"> en la pizarra o en el rotafolio. </w:t>
            </w:r>
          </w:p>
          <w:p w:rsidR="00FE259D" w:rsidRPr="00B868A8" w:rsidRDefault="00507662">
            <w:pPr>
              <w:numPr>
                <w:ilvl w:val="0"/>
                <w:numId w:val="59"/>
              </w:numPr>
              <w:spacing w:line="276" w:lineRule="auto"/>
              <w:rPr>
                <w:rFonts w:ascii="Muli Regular" w:eastAsia="Muli" w:hAnsi="Muli Regular" w:cs="Arial"/>
                <w:sz w:val="20"/>
              </w:rPr>
            </w:pPr>
            <w:r w:rsidRPr="00B868A8">
              <w:rPr>
                <w:rFonts w:ascii="Muli Regular" w:eastAsia="Muli" w:hAnsi="Muli Regular" w:cs="Arial"/>
                <w:sz w:val="20"/>
              </w:rPr>
              <w:t>Distribuya grupos de 2 o 3 participantes.</w:t>
            </w:r>
          </w:p>
          <w:p w:rsidR="00FE259D" w:rsidRPr="00B868A8" w:rsidRDefault="00507662">
            <w:pPr>
              <w:numPr>
                <w:ilvl w:val="0"/>
                <w:numId w:val="59"/>
              </w:numPr>
              <w:spacing w:line="276" w:lineRule="auto"/>
              <w:rPr>
                <w:rFonts w:ascii="Muli Regular" w:eastAsia="Muli" w:hAnsi="Muli Regular" w:cs="Arial"/>
                <w:sz w:val="20"/>
              </w:rPr>
            </w:pPr>
            <w:r w:rsidRPr="00B868A8">
              <w:rPr>
                <w:rFonts w:ascii="Muli Regular" w:eastAsia="Muli" w:hAnsi="Muli Regular" w:cs="Arial"/>
                <w:sz w:val="20"/>
              </w:rPr>
              <w:t xml:space="preserve">Distribuya por grupo 3 o 4 fichas de síntomas del estrés que figuran en </w:t>
            </w:r>
            <w:r w:rsidRPr="00B868A8">
              <w:rPr>
                <w:rFonts w:ascii="Muli Regular" w:eastAsia="Muli" w:hAnsi="Muli Regular" w:cs="Arial"/>
                <w:sz w:val="20"/>
                <w:u w:val="single"/>
              </w:rPr>
              <w:t>el Apéndice 3</w:t>
            </w:r>
            <w:r w:rsidRPr="00B868A8">
              <w:rPr>
                <w:rFonts w:ascii="Muli Regular" w:eastAsia="Muli" w:hAnsi="Muli Regular" w:cs="Arial"/>
                <w:sz w:val="20"/>
              </w:rPr>
              <w:t xml:space="preserve">. </w:t>
            </w:r>
          </w:p>
          <w:p w:rsidR="00FE259D" w:rsidRPr="00B868A8" w:rsidRDefault="00507662">
            <w:pPr>
              <w:numPr>
                <w:ilvl w:val="0"/>
                <w:numId w:val="59"/>
              </w:numPr>
              <w:spacing w:line="276" w:lineRule="auto"/>
              <w:rPr>
                <w:rFonts w:ascii="Muli Regular" w:eastAsia="Muli" w:hAnsi="Muli Regular" w:cs="Arial"/>
                <w:sz w:val="20"/>
              </w:rPr>
            </w:pPr>
            <w:r w:rsidRPr="00B868A8">
              <w:rPr>
                <w:rFonts w:ascii="Muli Regular" w:eastAsia="Muli" w:hAnsi="Muli Regular" w:cs="Arial"/>
                <w:sz w:val="20"/>
              </w:rPr>
              <w:t>Las parejas tendrán 3 minutos para decidir qué tipo de síntomas del estrés (físico, emocional, cognitivo o conductual) corresponde a cada uno de los síntomas en las fichas que les han sido asignadas.</w:t>
            </w:r>
          </w:p>
          <w:p w:rsidR="00FE259D" w:rsidRPr="00B868A8" w:rsidRDefault="00507662">
            <w:pPr>
              <w:numPr>
                <w:ilvl w:val="0"/>
                <w:numId w:val="59"/>
              </w:numPr>
              <w:spacing w:line="276" w:lineRule="auto"/>
              <w:rPr>
                <w:rFonts w:ascii="Muli Regular" w:eastAsia="Muli" w:hAnsi="Muli Regular" w:cs="Arial"/>
                <w:sz w:val="20"/>
              </w:rPr>
            </w:pPr>
            <w:r w:rsidRPr="00B868A8">
              <w:rPr>
                <w:rFonts w:ascii="Muli Regular" w:eastAsia="Muli" w:hAnsi="Muli Regular" w:cs="Arial"/>
                <w:sz w:val="20"/>
              </w:rPr>
              <w:t>Cuando los participantes hayan decidido, deben pegar sus fichas en la columna correcta de la pizarra/ (usando cinta adhesiva o papeles adhesivos)</w:t>
            </w:r>
          </w:p>
          <w:p w:rsidR="00FE259D" w:rsidRPr="00B868A8" w:rsidRDefault="00507662">
            <w:pPr>
              <w:numPr>
                <w:ilvl w:val="0"/>
                <w:numId w:val="59"/>
              </w:numPr>
              <w:spacing w:line="276" w:lineRule="auto"/>
              <w:rPr>
                <w:rFonts w:ascii="Muli Regular" w:eastAsia="Muli" w:hAnsi="Muli Regular" w:cs="Arial"/>
                <w:sz w:val="20"/>
              </w:rPr>
            </w:pPr>
            <w:r w:rsidRPr="00B868A8">
              <w:rPr>
                <w:rFonts w:ascii="Muli Regular" w:eastAsia="Muli" w:hAnsi="Muli Regular" w:cs="Arial"/>
                <w:sz w:val="20"/>
              </w:rPr>
              <w:t>Cuando hayan acabado todos, comente sobre los síntomas de estrés.</w:t>
            </w:r>
          </w:p>
          <w:p w:rsidR="00FE259D" w:rsidRPr="00B868A8" w:rsidRDefault="00507662">
            <w:pPr>
              <w:numPr>
                <w:ilvl w:val="0"/>
                <w:numId w:val="59"/>
              </w:numPr>
              <w:spacing w:line="276" w:lineRule="auto"/>
              <w:rPr>
                <w:rFonts w:ascii="Muli Regular" w:eastAsia="Muli" w:hAnsi="Muli Regular" w:cs="Arial"/>
                <w:sz w:val="20"/>
              </w:rPr>
            </w:pPr>
            <w:r w:rsidRPr="00B868A8">
              <w:rPr>
                <w:rFonts w:ascii="Muli Regular" w:eastAsia="Muli" w:hAnsi="Muli Regular" w:cs="Arial"/>
                <w:sz w:val="20"/>
              </w:rPr>
              <w:t xml:space="preserve">Distribuya </w:t>
            </w:r>
            <w:r w:rsidRPr="00B868A8">
              <w:rPr>
                <w:rFonts w:ascii="Muli Regular" w:eastAsia="Muli" w:hAnsi="Muli Regular" w:cs="Arial"/>
                <w:sz w:val="20"/>
                <w:u w:val="single"/>
              </w:rPr>
              <w:t>la Hoja Informativa 3</w:t>
            </w:r>
            <w:r w:rsidRPr="00B868A8">
              <w:rPr>
                <w:rFonts w:ascii="Muli Regular" w:eastAsia="Muli" w:hAnsi="Muli Regular" w:cs="Arial"/>
                <w:sz w:val="20"/>
              </w:rPr>
              <w:t xml:space="preserve"> con la tabla completa de síntomas del estrés DESPUÉS de hacer la actividad para que los participantes tengan algo a lo que referirse después de la formación. Pida a los participantes que añadan cualquier síntoma adicional a la hoja informativa.</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A continuación, a usted y a su compañero se les entregarán unas cuantas tiras de papel. Cada tira de papel contiene un síntoma del estrés. Con un compañero, decida si cada síntoma es físico, emocional, cognitivo o conductual. Cuando lo hayan decidido, por favor coloque los síntomas en la columna correcta en la pizarra/.</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8"/>
                <w:id w:val="1455757515"/>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¿Están todos los síntomas en la columna correcta? ¿Hubo algún síntoma que le sorprendiera? ¿Hay otros síntomas que le gustaría añadir?</w:t>
            </w:r>
          </w:p>
          <w:p w:rsidR="00FE259D" w:rsidRPr="00B868A8" w:rsidRDefault="00507662">
            <w:pPr>
              <w:spacing w:line="276" w:lineRule="auto"/>
              <w:rPr>
                <w:rFonts w:ascii="Muli Regular" w:eastAsia="Muli" w:hAnsi="Muli Regular" w:cs="Arial"/>
                <w:sz w:val="20"/>
                <w:highlight w:val="yellow"/>
              </w:rPr>
            </w:pPr>
            <w:r w:rsidRPr="00B868A8">
              <w:rPr>
                <w:rFonts w:ascii="Muli Regular" w:eastAsia="Muli" w:hAnsi="Muli Regular" w:cs="Arial"/>
                <w:sz w:val="20"/>
                <w:highlight w:val="yellow"/>
              </w:rPr>
              <w:t xml:space="preserve"> </w:t>
            </w:r>
          </w:p>
        </w:tc>
      </w:tr>
      <w:tr w:rsidR="00FE259D" w:rsidRPr="00B868A8">
        <w:tc>
          <w:tcPr>
            <w:tcW w:w="3420" w:type="dxa"/>
          </w:tcPr>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13</w:t>
            </w:r>
          </w:p>
          <w:p w:rsidR="00FE259D" w:rsidRPr="00B868A8" w:rsidRDefault="00F40821">
            <w:pPr>
              <w:spacing w:line="276" w:lineRule="auto"/>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07" name="Picture 10" descr="Macintosh HD:Users:petertransburg:Downloads:Screenshots:Screen Shot 2020-03-23 at 00.4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petertransburg:Downloads:Screenshots:Screen Shot 2020-03-23 at 00.44.24.png"/>
                          <pic:cNvPicPr>
                            <a:picLocks noChangeAspect="1" noChangeArrowheads="1"/>
                          </pic:cNvPicPr>
                        </pic:nvPicPr>
                        <pic:blipFill>
                          <a:blip r:embed="rId27"/>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rPr>
                <w:rFonts w:ascii="Muli Regular" w:eastAsia="Muli" w:hAnsi="Muli Regular" w:cs="Arial"/>
                <w:b/>
                <w:sz w:val="20"/>
              </w:rPr>
            </w:pPr>
          </w:p>
        </w:tc>
        <w:tc>
          <w:tcPr>
            <w:tcW w:w="7087" w:type="dxa"/>
          </w:tcPr>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 xml:space="preserve">Diapositiva 13 </w:t>
            </w:r>
            <w:r w:rsidRPr="00B868A8">
              <w:rPr>
                <w:rFonts w:ascii="Muli Regular" w:eastAsia="Muli" w:hAnsi="Muli Regular" w:cs="Arial"/>
                <w:sz w:val="20"/>
              </w:rPr>
              <w:t>(10 minutos)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pPr>
              <w:numPr>
                <w:ilvl w:val="0"/>
                <w:numId w:val="39"/>
              </w:numPr>
              <w:spacing w:line="276" w:lineRule="auto"/>
              <w:rPr>
                <w:rFonts w:ascii="Muli Regular" w:eastAsia="Muli" w:hAnsi="Muli Regular" w:cs="Arial"/>
                <w:sz w:val="20"/>
              </w:rPr>
            </w:pPr>
            <w:r w:rsidRPr="00B868A8">
              <w:rPr>
                <w:rFonts w:ascii="Muli Regular" w:eastAsia="Muli" w:hAnsi="Muli Regular" w:cs="Arial"/>
                <w:sz w:val="20"/>
                <w:u w:val="single"/>
              </w:rPr>
              <w:t>Hoja Informativa 4</w:t>
            </w:r>
            <w:r w:rsidRPr="00B868A8">
              <w:rPr>
                <w:rFonts w:ascii="Muli Regular" w:eastAsia="Muli" w:hAnsi="Muli Regular" w:cs="Arial"/>
                <w:sz w:val="20"/>
              </w:rPr>
              <w:t xml:space="preserve"> - Estrés positivo, tolerable y tóxico</w:t>
            </w:r>
            <w:r w:rsidRPr="00B868A8">
              <w:rPr>
                <w:rFonts w:ascii="Muli Regular" w:hAnsi="Muli Regular"/>
              </w:rPr>
              <w:t xml:space="preserve"> </w:t>
            </w:r>
          </w:p>
          <w:p w:rsidR="00FE259D" w:rsidRPr="00B868A8" w:rsidRDefault="00FE259D">
            <w:pPr>
              <w:spacing w:line="276" w:lineRule="auto"/>
              <w:ind w:left="720"/>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58"/>
              </w:numPr>
              <w:spacing w:line="276" w:lineRule="auto"/>
              <w:rPr>
                <w:rFonts w:ascii="Muli Regular" w:eastAsia="Muli" w:hAnsi="Muli Regular" w:cs="Arial"/>
                <w:sz w:val="20"/>
              </w:rPr>
            </w:pPr>
            <w:r w:rsidRPr="00B868A8">
              <w:rPr>
                <w:rFonts w:ascii="Muli Regular" w:eastAsia="Muli" w:hAnsi="Muli Regular" w:cs="Arial"/>
                <w:sz w:val="20"/>
              </w:rPr>
              <w:t xml:space="preserve">Distribuya </w:t>
            </w:r>
            <w:r w:rsidRPr="00B868A8">
              <w:rPr>
                <w:rFonts w:ascii="Muli Regular" w:eastAsia="Muli" w:hAnsi="Muli Regular" w:cs="Arial"/>
                <w:sz w:val="20"/>
                <w:u w:val="single"/>
              </w:rPr>
              <w:t>la Hoja Informativa 4</w:t>
            </w:r>
            <w:r w:rsidRPr="00B868A8">
              <w:rPr>
                <w:rFonts w:ascii="Muli Regular" w:eastAsia="Muli" w:hAnsi="Muli Regular" w:cs="Arial"/>
                <w:sz w:val="20"/>
              </w:rPr>
              <w:t>.</w:t>
            </w:r>
          </w:p>
          <w:p w:rsidR="00FE259D" w:rsidRPr="00B868A8" w:rsidRDefault="00507662">
            <w:pPr>
              <w:numPr>
                <w:ilvl w:val="0"/>
                <w:numId w:val="58"/>
              </w:numPr>
              <w:spacing w:line="276" w:lineRule="auto"/>
              <w:rPr>
                <w:rFonts w:ascii="Muli Regular" w:eastAsia="Muli" w:hAnsi="Muli Regular" w:cs="Arial"/>
                <w:sz w:val="20"/>
              </w:rPr>
            </w:pPr>
            <w:r w:rsidRPr="00B868A8">
              <w:rPr>
                <w:rFonts w:ascii="Muli Regular" w:eastAsia="Muli" w:hAnsi="Muli Regular" w:cs="Arial"/>
                <w:sz w:val="20"/>
              </w:rPr>
              <w:t>Explique la diferencia entre estrés positivo, tolerable y tóxico. Pregunte a los participantes sobre los conceptos de las preguntas para asegurarse de que han entendido la diferencia entre los diferentes niveles de estrés.</w:t>
            </w:r>
          </w:p>
          <w:p w:rsidR="00FE259D" w:rsidRPr="00B868A8" w:rsidRDefault="00507662">
            <w:pPr>
              <w:numPr>
                <w:ilvl w:val="0"/>
                <w:numId w:val="58"/>
              </w:numPr>
              <w:spacing w:line="276" w:lineRule="auto"/>
              <w:rPr>
                <w:rFonts w:ascii="Muli Regular" w:eastAsia="Muli" w:hAnsi="Muli Regular" w:cs="Arial"/>
                <w:sz w:val="20"/>
              </w:rPr>
            </w:pPr>
            <w:r w:rsidRPr="00B868A8">
              <w:rPr>
                <w:rFonts w:ascii="Muli Regular" w:eastAsia="Muli" w:hAnsi="Muli Regular" w:cs="Arial"/>
                <w:sz w:val="20"/>
              </w:rPr>
              <w:t xml:space="preserve">Pida a los participantes que hagan una lluvia de ideas con ejemplos de estrés positivo, tolerable y tóxico de </w:t>
            </w:r>
            <w:r w:rsidRPr="00B868A8">
              <w:rPr>
                <w:rFonts w:ascii="Muli Regular" w:eastAsia="Muli" w:hAnsi="Muli Regular" w:cs="Arial"/>
                <w:sz w:val="20"/>
                <w:u w:val="single"/>
              </w:rPr>
              <w:t>la Hoja Informativa 4</w:t>
            </w:r>
            <w:r w:rsidRPr="00B868A8">
              <w:rPr>
                <w:rFonts w:ascii="Muli Regular" w:eastAsia="Muli" w:hAnsi="Muli Regular" w:cs="Arial"/>
                <w:sz w:val="20"/>
              </w:rPr>
              <w:t>.</w:t>
            </w:r>
          </w:p>
          <w:p w:rsidR="00FE259D" w:rsidRPr="00B868A8" w:rsidRDefault="00FE259D">
            <w:pPr>
              <w:spacing w:line="276" w:lineRule="auto"/>
              <w:rPr>
                <w:rFonts w:ascii="Muli Regular" w:eastAsia="Muli" w:hAnsi="Muli Regular" w:cs="Arial"/>
                <w:b/>
                <w:i/>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Ahora que hemos aprendido sobre los síntomas del estrés, hablemos de los niveles de estrés. Cuando se enfrentan a riesgos, los niños y niñas tienen tres niveles de respuesta al estrés: positivo, tolerable y tóxico.</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9"/>
                <w:id w:val="2078091363"/>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9"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 xml:space="preserve">¿En qué consiste el estrés positivo, el estrés tolerable y el estrés tóxico? ¿Alguien puede dar una definición o algún ejemplo?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Una </w:t>
            </w:r>
            <w:r w:rsidRPr="00B868A8">
              <w:rPr>
                <w:rFonts w:ascii="Muli Regular" w:eastAsia="Muli" w:hAnsi="Muli Regular" w:cs="Arial"/>
                <w:b/>
                <w:sz w:val="20"/>
              </w:rPr>
              <w:t>respuesta positiva al estrés</w:t>
            </w:r>
            <w:r w:rsidRPr="00B868A8">
              <w:rPr>
                <w:rFonts w:ascii="Muli Regular" w:eastAsia="Muli" w:hAnsi="Muli Regular" w:cs="Arial"/>
                <w:sz w:val="20"/>
              </w:rPr>
              <w:t xml:space="preserve"> es una respuesta breve y bastante leve. Este tipo de estrés es una parte normal de la vida y es una parte esencial de un aprendizaje y desarrollo saludables. Un ejemplo de estrés positivo puede ser los nervios el primer día de colegio.</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Una </w:t>
            </w:r>
            <w:r w:rsidRPr="00B868A8">
              <w:rPr>
                <w:rFonts w:ascii="Muli Regular" w:eastAsia="Muli" w:hAnsi="Muli Regular" w:cs="Arial"/>
                <w:b/>
                <w:sz w:val="20"/>
              </w:rPr>
              <w:t>respuesta tolerable al estrés</w:t>
            </w:r>
            <w:r w:rsidRPr="00B868A8">
              <w:rPr>
                <w:rFonts w:ascii="Muli Regular" w:eastAsia="Muli" w:hAnsi="Muli Regular" w:cs="Arial"/>
                <w:sz w:val="20"/>
              </w:rPr>
              <w:t xml:space="preserve"> es a corto plazo, pero para un estrés más grave. Puede desencadenarse por experiencias más traumáticas, como la muerte natural de un miembro familiar. Las relaciones de apoyo con los cuidadores ayudan a los niños y niñas a sobrellevar el estrés tolerable y pueden reducir de forma significativa el riesgo de daño permanente a la salud y al aprendizaje.</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10"/>
                <w:id w:val="-1267837685"/>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0"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¿Cuál es la diferencia entre el estrés positivo y el estrés tolerable?</w:t>
            </w:r>
            <w:r w:rsidR="00507662" w:rsidRPr="00B868A8">
              <w:rPr>
                <w:rFonts w:ascii="Muli Regular" w:hAnsi="Muli Regular"/>
              </w:rPr>
              <w:t xml:space="preserve"> </w:t>
            </w:r>
          </w:p>
          <w:p w:rsidR="00FE259D" w:rsidRPr="00B868A8" w:rsidRDefault="00507662">
            <w:pPr>
              <w:spacing w:line="276" w:lineRule="auto"/>
              <w:rPr>
                <w:rFonts w:ascii="Muli Regular" w:eastAsia="Muli" w:hAnsi="Muli Regular" w:cs="Arial"/>
                <w:color w:val="1155CC"/>
                <w:sz w:val="20"/>
              </w:rPr>
            </w:pPr>
            <w:r w:rsidRPr="00B868A8">
              <w:rPr>
                <w:rFonts w:ascii="Muli Regular" w:eastAsia="Muli" w:hAnsi="Muli Regular" w:cs="Arial"/>
                <w:b/>
                <w:color w:val="1155CC"/>
                <w:sz w:val="20"/>
              </w:rPr>
              <w:t xml:space="preserve">Ejemplo de respuesta: </w:t>
            </w:r>
            <w:r w:rsidRPr="00B868A8">
              <w:rPr>
                <w:rFonts w:ascii="Muli Regular" w:eastAsia="Muli" w:hAnsi="Muli Regular" w:cs="Arial"/>
                <w:color w:val="1155CC"/>
                <w:sz w:val="20"/>
              </w:rPr>
              <w:t>El estrés tolerable es causado por una situación más seria.</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Una </w:t>
            </w:r>
            <w:r w:rsidRPr="00B868A8">
              <w:rPr>
                <w:rFonts w:ascii="Muli Regular" w:eastAsia="Muli" w:hAnsi="Muli Regular" w:cs="Arial"/>
                <w:b/>
                <w:sz w:val="20"/>
              </w:rPr>
              <w:t>respuesta de estrés tóxico</w:t>
            </w:r>
            <w:r w:rsidRPr="00B868A8">
              <w:rPr>
                <w:rFonts w:ascii="Muli Regular" w:eastAsia="Muli" w:hAnsi="Muli Regular" w:cs="Arial"/>
                <w:sz w:val="20"/>
              </w:rPr>
              <w:t xml:space="preserve"> es el tipo más grave de estrés. Puede ocurrir cuando los niños y las niñas experimentan un estrés fuerte, continuo o prolongado sin relaciones de apoyo que les ayuden a sobrellevarlo. Los eventos que pueden desencadenar una respuesta de estrés tóxico incluyen el maltrato infantil, el abandono y la exposición a la violencia.</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La exposición prolongada al estrés tóxico puede dañar el cerebro e interrumpir el desarrollo cerebral, lo que conduce a un deterioro de la memoria, de la toma de decisiones, de la regulación de las emociones y del aprendizaje.</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11"/>
                <w:id w:val="-304549121"/>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¿Cuál es la diferencia entre el estrés tolerable y el estrés tóxico?</w:t>
            </w:r>
            <w:r w:rsidR="00507662" w:rsidRPr="00B868A8">
              <w:rPr>
                <w:rFonts w:ascii="Muli Regular" w:hAnsi="Muli Regular"/>
              </w:rPr>
              <w:t xml:space="preserve"> </w:t>
            </w:r>
          </w:p>
          <w:p w:rsidR="00FE259D" w:rsidRPr="00B868A8" w:rsidRDefault="00507662">
            <w:pPr>
              <w:spacing w:line="276" w:lineRule="auto"/>
              <w:rPr>
                <w:rFonts w:ascii="Muli Regular" w:eastAsia="Muli" w:hAnsi="Muli Regular" w:cs="Arial"/>
                <w:color w:val="1155CC"/>
                <w:sz w:val="20"/>
              </w:rPr>
            </w:pPr>
            <w:r w:rsidRPr="00B868A8">
              <w:rPr>
                <w:rFonts w:ascii="Muli Regular" w:eastAsia="Muli" w:hAnsi="Muli Regular" w:cs="Arial"/>
                <w:b/>
                <w:color w:val="1155CC"/>
                <w:sz w:val="20"/>
              </w:rPr>
              <w:t>Ejemplo de Respuesta:</w:t>
            </w:r>
            <w:r w:rsidRPr="00B868A8">
              <w:rPr>
                <w:rFonts w:ascii="Muli Regular" w:eastAsia="Muli" w:hAnsi="Muli Regular" w:cs="Arial"/>
                <w:color w:val="1155CC"/>
                <w:sz w:val="20"/>
              </w:rPr>
              <w:t xml:space="preserve"> El estrés tolerable es el estrés a corto plazo. El estrés tóxico es el resultado de un estrés repetido o a más largo plazo. El estrés tóxico ocurre si un niño o niña no tiene relaciones de apoyo que le ayuden a sobrellevar la situación. </w:t>
            </w:r>
          </w:p>
          <w:p w:rsidR="00FE259D" w:rsidRPr="00B868A8" w:rsidRDefault="00FE259D">
            <w:pPr>
              <w:spacing w:line="276" w:lineRule="auto"/>
              <w:rPr>
                <w:rFonts w:ascii="Muli Regular" w:eastAsia="Muli" w:hAnsi="Muli Regular" w:cs="Arial"/>
                <w:b/>
                <w:sz w:val="20"/>
              </w:rPr>
            </w:pPr>
          </w:p>
          <w:p w:rsidR="00FE259D" w:rsidRPr="00B868A8" w:rsidRDefault="001001FE">
            <w:pPr>
              <w:spacing w:line="276" w:lineRule="auto"/>
              <w:rPr>
                <w:rFonts w:ascii="Muli Regular" w:eastAsia="Muli" w:hAnsi="Muli Regular" w:cs="Arial"/>
                <w:b/>
                <w:sz w:val="20"/>
                <w:highlight w:val="yellow"/>
              </w:rPr>
            </w:pPr>
            <w:sdt>
              <w:sdtPr>
                <w:rPr>
                  <w:rFonts w:ascii="Muli Regular" w:hAnsi="Muli Regular" w:cs="Arial"/>
                </w:rPr>
                <w:tag w:val="goog_rdk_12"/>
                <w:id w:val="-1773626591"/>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2"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¿Puede pensar en otros ejemplos de estrés positivo, estrés tolerable y estrés tóxico?</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tc>
      </w:tr>
      <w:tr w:rsidR="00FE259D" w:rsidRPr="00B868A8">
        <w:tc>
          <w:tcPr>
            <w:tcW w:w="3420" w:type="dxa"/>
          </w:tcPr>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14</w:t>
            </w:r>
          </w:p>
          <w:p w:rsidR="00FE259D" w:rsidRPr="00B868A8" w:rsidRDefault="00FE259D">
            <w:pPr>
              <w:spacing w:line="276" w:lineRule="auto"/>
              <w:ind w:left="-630"/>
              <w:rPr>
                <w:rFonts w:ascii="Muli Regular" w:eastAsia="Muli" w:hAnsi="Muli Regular" w:cs="Arial"/>
                <w:b/>
                <w:sz w:val="20"/>
              </w:rPr>
            </w:pPr>
          </w:p>
          <w:p w:rsidR="00FE259D" w:rsidRPr="00B868A8" w:rsidRDefault="00F40821">
            <w:pPr>
              <w:spacing w:line="276" w:lineRule="auto"/>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26" name="Picture 11" descr="Macintosh HD:Users:petertransburg:Downloads:Screenshots:Screen Shot 2020-03-23 at 00.4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petertransburg:Downloads:Screenshots:Screen Shot 2020-03-23 at 00.44.30.png"/>
                          <pic:cNvPicPr>
                            <a:picLocks noChangeAspect="1" noChangeArrowheads="1"/>
                          </pic:cNvPicPr>
                        </pic:nvPicPr>
                        <pic:blipFill>
                          <a:blip r:embed="rId28"/>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FE259D">
            <w:pPr>
              <w:spacing w:line="276" w:lineRule="auto"/>
              <w:rPr>
                <w:rFonts w:ascii="Muli Regular" w:eastAsia="Muli" w:hAnsi="Muli Regular" w:cs="Arial"/>
                <w:sz w:val="20"/>
              </w:rPr>
            </w:pPr>
          </w:p>
          <w:p w:rsidR="00FE259D" w:rsidRPr="00B868A8" w:rsidRDefault="00BE2788">
            <w:pPr>
              <w:spacing w:line="276" w:lineRule="auto"/>
              <w:rPr>
                <w:rFonts w:ascii="Muli Regular" w:eastAsia="Muli" w:hAnsi="Muli Regular" w:cs="Arial"/>
                <w:sz w:val="20"/>
              </w:rPr>
            </w:pPr>
            <w:r w:rsidRPr="00BE2788">
              <w:rPr>
                <w:rFonts w:ascii="Arial" w:eastAsia="Muli" w:hAnsi="Muli Regular"/>
                <w:b/>
                <w:noProof/>
                <w:sz w:val="36"/>
                <w:lang w:val="en-US"/>
              </w:rPr>
              <w:drawing>
                <wp:inline distT="0" distB="0" distL="0" distR="0">
                  <wp:extent cx="289560" cy="289560"/>
                  <wp:effectExtent l="25400" t="0" r="0" b="0"/>
                  <wp:docPr id="107374184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cs="Arial"/>
                <w:b/>
                <w:sz w:val="20"/>
              </w:rPr>
              <w:t>Diapositiva 14</w:t>
            </w:r>
            <w:r w:rsidR="00507662" w:rsidRPr="00B868A8">
              <w:rPr>
                <w:rFonts w:ascii="Muli Regular" w:eastAsia="Muli" w:hAnsi="Muli Regular" w:cs="Arial"/>
                <w:sz w:val="20"/>
              </w:rPr>
              <w:t xml:space="preserve"> (10 minutos)</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Notas para el facilitador:</w:t>
            </w:r>
          </w:p>
          <w:p w:rsidR="00FE259D" w:rsidRPr="00B868A8" w:rsidRDefault="00507662">
            <w:pPr>
              <w:numPr>
                <w:ilvl w:val="0"/>
                <w:numId w:val="19"/>
              </w:numPr>
              <w:spacing w:line="276" w:lineRule="auto"/>
              <w:rPr>
                <w:rFonts w:ascii="Muli Regular" w:eastAsia="Muli" w:hAnsi="Muli Regular" w:cs="Arial"/>
                <w:sz w:val="20"/>
              </w:rPr>
            </w:pPr>
            <w:r w:rsidRPr="00B868A8">
              <w:rPr>
                <w:rFonts w:ascii="Muli Regular" w:eastAsia="Muli" w:hAnsi="Muli Regular" w:cs="Arial"/>
                <w:sz w:val="20"/>
              </w:rPr>
              <w:t>Pida a los participantes que imaginen que son estudiantes refugiados.</w:t>
            </w:r>
          </w:p>
          <w:p w:rsidR="00FE259D" w:rsidRPr="00B868A8" w:rsidRDefault="00507662">
            <w:pPr>
              <w:numPr>
                <w:ilvl w:val="0"/>
                <w:numId w:val="19"/>
              </w:numPr>
              <w:spacing w:line="276" w:lineRule="auto"/>
              <w:rPr>
                <w:rFonts w:ascii="Muli Regular" w:eastAsia="Muli" w:hAnsi="Muli Regular" w:cs="Arial"/>
                <w:sz w:val="20"/>
              </w:rPr>
            </w:pPr>
            <w:r w:rsidRPr="00B868A8">
              <w:rPr>
                <w:rFonts w:ascii="Muli Regular" w:eastAsia="Muli" w:hAnsi="Muli Regular" w:cs="Arial"/>
                <w:sz w:val="20"/>
              </w:rPr>
              <w:t>Pida a los participantes que realicen una lluvia de ideas sobre los mecanismos positivos y negativos para tratar el estrés causado por ser un estudiante refugiado</w:t>
            </w:r>
          </w:p>
          <w:p w:rsidR="00FE259D" w:rsidRPr="00B868A8" w:rsidRDefault="00507662">
            <w:pPr>
              <w:numPr>
                <w:ilvl w:val="1"/>
                <w:numId w:val="19"/>
              </w:numPr>
              <w:spacing w:line="276" w:lineRule="auto"/>
              <w:rPr>
                <w:rFonts w:ascii="Muli Regular" w:eastAsia="Muli" w:hAnsi="Muli Regular" w:cs="Arial"/>
                <w:i/>
                <w:sz w:val="20"/>
              </w:rPr>
            </w:pPr>
            <w:r w:rsidRPr="00B868A8">
              <w:rPr>
                <w:rFonts w:ascii="Muli Regular" w:eastAsia="Muli" w:hAnsi="Muli Regular" w:cs="Arial"/>
                <w:i/>
                <w:sz w:val="20"/>
              </w:rPr>
              <w:t>Nota: Puede ser útil realizar una lluvia de ideas con 1 o 2 respuestas dentro del grupo completo antes de entrar a debatir el tema en grupos pequeños.</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Hagamos un juego de roles rápido. Imagínese que usted es un estudiante refugiado. Estás solo en un nuevo país, lejos de tus amigos y familia. Estás asistiendo a una nueva escuela con gente nueva, un nuevo plan de estudios, quizás con un nuevo idioma. Su educación se ha visto truncada, así que usted también puede haberse quedado rezagado o tener dificultades en la escuela. </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13"/>
                <w:id w:val="-1871218636"/>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07374184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¿Está estresado o estresada? ¿Cuáles son algunos de los factores que le están causando estrés?</w:t>
            </w:r>
          </w:p>
          <w:p w:rsidR="00FE259D" w:rsidRPr="00B868A8" w:rsidRDefault="00507662">
            <w:pPr>
              <w:spacing w:line="276" w:lineRule="auto"/>
              <w:rPr>
                <w:rFonts w:ascii="Muli Regular" w:eastAsia="Muli" w:hAnsi="Muli Regular" w:cs="Arial"/>
                <w:color w:val="1155CC"/>
                <w:sz w:val="20"/>
              </w:rPr>
            </w:pPr>
            <w:r w:rsidRPr="00B868A8">
              <w:rPr>
                <w:rFonts w:ascii="Muli Regular" w:eastAsia="Muli" w:hAnsi="Muli Regular" w:cs="Arial"/>
                <w:b/>
                <w:color w:val="1155CC"/>
                <w:sz w:val="20"/>
              </w:rPr>
              <w:t>Ejemplo de Respuestas:</w:t>
            </w:r>
            <w:r w:rsidRPr="00B868A8">
              <w:rPr>
                <w:rFonts w:ascii="Muli Regular" w:eastAsia="Muli" w:hAnsi="Muli Regular" w:cs="Arial"/>
                <w:color w:val="1155CC"/>
                <w:sz w:val="20"/>
              </w:rPr>
              <w:t xml:space="preserve"> Usted está experimentando incertidumbre, lejos de relaciones familiares de apoyo, puede haber experimentado traumas pasados, puede no sentirse seguro o segura, está empezando la escuela en un ambiente desconocido, el currículo o el idioma de la educación puede ser diferente, puede estar teniendo problemas o quedarse atrasado o atrasada en la escuela...</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color w:val="1155CC"/>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Por favor, hable con su compañero y dedique 4-5 minutos a comentar las preguntas de la </w:t>
            </w:r>
            <w:r w:rsidRPr="00B868A8">
              <w:rPr>
                <w:rFonts w:ascii="Muli Regular" w:eastAsia="Muli" w:hAnsi="Muli Regular" w:cs="Arial"/>
                <w:sz w:val="20"/>
                <w:u w:val="single"/>
              </w:rPr>
              <w:t>Diapositiva 14</w:t>
            </w:r>
            <w:r w:rsidRPr="00B868A8">
              <w:rPr>
                <w:rFonts w:ascii="Muli Regular" w:eastAsia="Muli" w:hAnsi="Muli Regular" w:cs="Arial"/>
                <w:sz w:val="20"/>
              </w:rPr>
              <w:t xml:space="preserve">. </w:t>
            </w:r>
          </w:p>
          <w:p w:rsidR="00FE259D" w:rsidRPr="00B868A8" w:rsidRDefault="00507662">
            <w:pPr>
              <w:numPr>
                <w:ilvl w:val="0"/>
                <w:numId w:val="13"/>
              </w:numPr>
              <w:spacing w:line="276" w:lineRule="auto"/>
              <w:rPr>
                <w:rFonts w:ascii="Muli Regular" w:eastAsia="Muli" w:hAnsi="Muli Regular" w:cs="Arial"/>
                <w:sz w:val="20"/>
              </w:rPr>
            </w:pPr>
            <w:r w:rsidRPr="00B868A8">
              <w:rPr>
                <w:rFonts w:ascii="Muli Regular" w:eastAsia="Muli" w:hAnsi="Muli Regular" w:cs="Arial"/>
                <w:sz w:val="20"/>
              </w:rPr>
              <w:t>¿Cuáles son algunas de las vías positivas/productivas con las que usted puede afrontar los factores estresantes que acabamos de discutir?</w:t>
            </w:r>
          </w:p>
          <w:p w:rsidR="00FE259D" w:rsidRPr="00B868A8" w:rsidRDefault="00507662">
            <w:pPr>
              <w:numPr>
                <w:ilvl w:val="0"/>
                <w:numId w:val="13"/>
              </w:numPr>
              <w:spacing w:line="276" w:lineRule="auto"/>
              <w:rPr>
                <w:rFonts w:ascii="Muli Regular" w:eastAsia="Muli" w:hAnsi="Muli Regular" w:cs="Arial"/>
                <w:sz w:val="20"/>
              </w:rPr>
            </w:pPr>
            <w:r w:rsidRPr="00B868A8">
              <w:rPr>
                <w:rFonts w:ascii="Muli Regular" w:eastAsia="Muli" w:hAnsi="Muli Regular" w:cs="Arial"/>
                <w:sz w:val="20"/>
              </w:rPr>
              <w:t>¿Cuáles son algunas de las vías negativas/potencialmente perjudiciales con las que podría afrontar esos factores estresantes?</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Una vez que hayan intercambiado algunas respuestas a ambas preguntas, las compartiremos todos juntos. </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14"/>
                <w:id w:val="-1334838321"/>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¿Cuáles son algunas de las vías positivas con las que usted puede afrontar ese estrés?</w:t>
            </w:r>
            <w:r w:rsidR="00507662" w:rsidRPr="00B868A8">
              <w:rPr>
                <w:rFonts w:ascii="Muli Regular" w:hAnsi="Muli Regular"/>
              </w:rPr>
              <w:t xml:space="preserve"> </w:t>
            </w:r>
          </w:p>
          <w:p w:rsidR="00FE259D" w:rsidRPr="00B868A8" w:rsidRDefault="00507662">
            <w:pPr>
              <w:spacing w:line="276" w:lineRule="auto"/>
              <w:rPr>
                <w:rFonts w:ascii="Muli Regular" w:eastAsia="Muli" w:hAnsi="Muli Regular" w:cs="Arial"/>
                <w:color w:val="1155CC"/>
                <w:sz w:val="20"/>
              </w:rPr>
            </w:pPr>
            <w:r w:rsidRPr="00B868A8">
              <w:rPr>
                <w:rFonts w:ascii="Muli Regular" w:eastAsia="Muli" w:hAnsi="Muli Regular" w:cs="Arial"/>
                <w:b/>
                <w:color w:val="1155CC"/>
                <w:sz w:val="20"/>
              </w:rPr>
              <w:t>Ejemplos de respuestas:</w:t>
            </w:r>
            <w:r w:rsidRPr="00B868A8">
              <w:rPr>
                <w:rFonts w:ascii="Muli Regular" w:eastAsia="Muli" w:hAnsi="Muli Regular" w:cs="Arial"/>
                <w:color w:val="1155CC"/>
                <w:sz w:val="20"/>
              </w:rPr>
              <w:t xml:space="preserve"> Hacer respiraciones profundas; practicar la atención consciente (mindfulness); participar en actividades (como deportes, arte, música) que le hagan feliz; pedir ayuda a sus compañeros/as y/o maestros/as; participar en actividades comunitarias o religiosas; consultar a nuestros profesionales de salud mental. </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15"/>
                <w:id w:val="-1568102078"/>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4"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 xml:space="preserve"> ¿Cuáles son algunas de las vías negativas con las que podría estar afrontando ese estrés?</w:t>
            </w:r>
            <w:r w:rsidR="00507662" w:rsidRPr="00B868A8">
              <w:rPr>
                <w:rFonts w:ascii="Muli Regular" w:hAnsi="Muli Regular"/>
              </w:rPr>
              <w:t xml:space="preserve"> </w:t>
            </w:r>
          </w:p>
          <w:p w:rsidR="00BE2788" w:rsidRDefault="00507662">
            <w:pPr>
              <w:spacing w:line="276" w:lineRule="auto"/>
              <w:rPr>
                <w:rFonts w:ascii="Muli Regular" w:hAnsi="Muli Regular"/>
              </w:rPr>
            </w:pPr>
            <w:r w:rsidRPr="00B868A8">
              <w:rPr>
                <w:rFonts w:ascii="Muli Regular" w:eastAsia="Muli" w:hAnsi="Muli Regular" w:cs="Arial"/>
                <w:b/>
                <w:color w:val="1155CC"/>
                <w:sz w:val="20"/>
              </w:rPr>
              <w:t>Ejemplos de respuestas:</w:t>
            </w:r>
            <w:r w:rsidRPr="00B868A8">
              <w:rPr>
                <w:rFonts w:ascii="Muli Regular" w:eastAsia="Muli" w:hAnsi="Muli Regular" w:cs="Arial"/>
                <w:color w:val="1155CC"/>
                <w:sz w:val="20"/>
              </w:rPr>
              <w:t xml:space="preserve"> Comunicarse mediante la ira o el comportamiento violento; practicar conductas de riesgo; abandonar la escuela; participar en el trabajo infantil.</w:t>
            </w:r>
            <w:r w:rsidRPr="00B868A8">
              <w:rPr>
                <w:rFonts w:ascii="Muli Regular" w:hAnsi="Muli Regular"/>
              </w:rPr>
              <w:t xml:space="preserve"> </w:t>
            </w:r>
          </w:p>
          <w:p w:rsidR="00BE2788" w:rsidRDefault="00BE2788">
            <w:pPr>
              <w:spacing w:line="276" w:lineRule="auto"/>
              <w:rPr>
                <w:rFonts w:ascii="Muli Regular" w:hAnsi="Muli Regular"/>
              </w:rPr>
            </w:pPr>
          </w:p>
          <w:p w:rsidR="00BE2788" w:rsidRDefault="00BE2788">
            <w:pPr>
              <w:spacing w:line="276" w:lineRule="auto"/>
              <w:rPr>
                <w:rFonts w:ascii="Muli Regular" w:hAnsi="Muli Regular"/>
              </w:rPr>
            </w:pPr>
          </w:p>
          <w:p w:rsidR="00BE2788" w:rsidRDefault="00BE2788">
            <w:pPr>
              <w:spacing w:line="276" w:lineRule="auto"/>
              <w:rPr>
                <w:rFonts w:ascii="Muli Regular" w:hAnsi="Muli Regular"/>
              </w:rPr>
            </w:pPr>
          </w:p>
          <w:p w:rsidR="00BE2788" w:rsidRDefault="00BE2788">
            <w:pPr>
              <w:spacing w:line="276" w:lineRule="auto"/>
              <w:rPr>
                <w:rFonts w:ascii="Muli Regular" w:hAnsi="Muli Regular"/>
              </w:rPr>
            </w:pPr>
          </w:p>
          <w:p w:rsidR="00BE2788" w:rsidRDefault="00BE2788">
            <w:pPr>
              <w:spacing w:line="276" w:lineRule="auto"/>
              <w:rPr>
                <w:rFonts w:ascii="Muli Regular" w:hAnsi="Muli Regular"/>
              </w:rPr>
            </w:pPr>
          </w:p>
          <w:p w:rsidR="00BE2788" w:rsidRDefault="00BE2788">
            <w:pPr>
              <w:spacing w:line="276" w:lineRule="auto"/>
              <w:rPr>
                <w:rFonts w:ascii="Muli Regular" w:hAnsi="Muli Regular"/>
              </w:rPr>
            </w:pPr>
          </w:p>
          <w:p w:rsidR="00FE259D" w:rsidRPr="00B868A8" w:rsidRDefault="00FE259D">
            <w:pPr>
              <w:spacing w:line="276" w:lineRule="auto"/>
              <w:rPr>
                <w:rFonts w:ascii="Muli Regular" w:eastAsia="Muli" w:hAnsi="Muli Regular" w:cs="Arial"/>
                <w:color w:val="1155CC"/>
                <w:sz w:val="20"/>
              </w:rPr>
            </w:pPr>
          </w:p>
          <w:p w:rsidR="00FE259D" w:rsidRPr="00B868A8" w:rsidRDefault="00FE259D">
            <w:pPr>
              <w:spacing w:line="276" w:lineRule="auto"/>
              <w:rPr>
                <w:rFonts w:ascii="Muli Regular" w:eastAsia="Muli" w:hAnsi="Muli Regular" w:cs="Arial"/>
                <w:sz w:val="20"/>
              </w:rPr>
            </w:pPr>
          </w:p>
        </w:tc>
      </w:tr>
      <w:tr w:rsidR="00FE259D" w:rsidRPr="00B868A8">
        <w:tc>
          <w:tcPr>
            <w:tcW w:w="3420" w:type="dxa"/>
          </w:tcPr>
          <w:p w:rsidR="00BE2788" w:rsidRDefault="00BE2788">
            <w:pPr>
              <w:spacing w:line="276" w:lineRule="auto"/>
              <w:ind w:left="-630"/>
              <w:rPr>
                <w:rFonts w:ascii="Muli Regular" w:eastAsia="Muli" w:hAnsi="Muli Regular" w:cs="Arial"/>
                <w:b/>
                <w:sz w:val="20"/>
              </w:rPr>
            </w:pPr>
          </w:p>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15</w:t>
            </w:r>
          </w:p>
          <w:p w:rsidR="00FE259D" w:rsidRPr="00B868A8" w:rsidRDefault="00F40821">
            <w:pPr>
              <w:spacing w:line="276" w:lineRule="auto"/>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27" name="Picture 12" descr="Macintosh HD:Users:petertransburg:Downloads:Screenshots:Screen Shot 2020-03-23 at 00.4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petertransburg:Downloads:Screenshots:Screen Shot 2020-03-23 at 00.44.36.png"/>
                          <pic:cNvPicPr>
                            <a:picLocks noChangeAspect="1" noChangeArrowheads="1"/>
                          </pic:cNvPicPr>
                        </pic:nvPicPr>
                        <pic:blipFill>
                          <a:blip r:embed="rId29"/>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rPr>
                <w:rFonts w:ascii="Muli Regular" w:eastAsia="Muli" w:hAnsi="Muli Regular" w:cs="Arial"/>
                <w:b/>
                <w:sz w:val="20"/>
              </w:rPr>
            </w:pPr>
          </w:p>
        </w:tc>
        <w:tc>
          <w:tcPr>
            <w:tcW w:w="7087" w:type="dxa"/>
          </w:tcPr>
          <w:p w:rsidR="00FE259D" w:rsidRPr="00B868A8" w:rsidRDefault="00FE259D">
            <w:pPr>
              <w:spacing w:line="276" w:lineRule="auto"/>
              <w:rPr>
                <w:rFonts w:ascii="Muli Regular" w:eastAsia="Muli" w:hAnsi="Muli Regular" w:cs="Arial"/>
                <w:sz w:val="20"/>
              </w:rPr>
            </w:pPr>
          </w:p>
          <w:p w:rsidR="00FE259D" w:rsidRPr="00B868A8" w:rsidRDefault="00BE2788">
            <w:pPr>
              <w:spacing w:line="276" w:lineRule="auto"/>
              <w:rPr>
                <w:rFonts w:ascii="Muli Regular" w:eastAsia="Muli" w:hAnsi="Muli Regular" w:cs="Arial"/>
                <w:sz w:val="20"/>
              </w:rPr>
            </w:pPr>
            <w:r w:rsidRPr="00BE2788">
              <w:rPr>
                <w:rFonts w:ascii="Arial" w:eastAsia="Muli" w:hAnsi="Muli Regular"/>
                <w:b/>
                <w:noProof/>
                <w:sz w:val="36"/>
                <w:lang w:val="en-US"/>
              </w:rPr>
              <w:drawing>
                <wp:inline distT="0" distB="0" distL="0" distR="0">
                  <wp:extent cx="289560" cy="289560"/>
                  <wp:effectExtent l="25400" t="0" r="0" b="0"/>
                  <wp:docPr id="107374184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cs="Arial"/>
                <w:b/>
                <w:sz w:val="20"/>
              </w:rPr>
              <w:t>Diapositiva 15</w:t>
            </w:r>
            <w:r w:rsidR="00507662" w:rsidRPr="00B868A8">
              <w:rPr>
                <w:rFonts w:ascii="Muli Regular" w:eastAsia="Muli" w:hAnsi="Muli Regular" w:cs="Arial"/>
                <w:sz w:val="20"/>
              </w:rPr>
              <w:t>(5 minutos)</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46"/>
              </w:numPr>
              <w:spacing w:line="276" w:lineRule="auto"/>
              <w:rPr>
                <w:rFonts w:ascii="Muli Regular" w:eastAsia="Muli" w:hAnsi="Muli Regular" w:cs="Arial"/>
                <w:sz w:val="20"/>
              </w:rPr>
            </w:pPr>
            <w:r w:rsidRPr="00B868A8">
              <w:rPr>
                <w:rFonts w:ascii="Muli Regular" w:eastAsia="Muli" w:hAnsi="Muli Regular" w:cs="Arial"/>
                <w:sz w:val="20"/>
              </w:rPr>
              <w:t>Presente la información de las diapositivas.</w:t>
            </w:r>
          </w:p>
          <w:p w:rsidR="00FE259D" w:rsidRPr="00B868A8" w:rsidRDefault="00507662">
            <w:pPr>
              <w:numPr>
                <w:ilvl w:val="0"/>
                <w:numId w:val="46"/>
              </w:numPr>
              <w:spacing w:line="276" w:lineRule="auto"/>
              <w:rPr>
                <w:rFonts w:ascii="Muli Regular" w:eastAsia="Muli" w:hAnsi="Muli Regular" w:cs="Arial"/>
                <w:sz w:val="20"/>
              </w:rPr>
            </w:pPr>
            <w:r w:rsidRPr="00B868A8">
              <w:rPr>
                <w:rFonts w:ascii="Muli Regular" w:eastAsia="Muli" w:hAnsi="Muli Regular" w:cs="Arial"/>
                <w:sz w:val="20"/>
              </w:rPr>
              <w:t>Solicite a los participantes que den ejemplos personales.</w:t>
            </w:r>
          </w:p>
          <w:p w:rsidR="00FE259D" w:rsidRPr="00B868A8" w:rsidRDefault="00FE259D">
            <w:pPr>
              <w:spacing w:line="276" w:lineRule="auto"/>
              <w:rPr>
                <w:rFonts w:ascii="Muli Regular" w:eastAsia="Muli" w:hAnsi="Muli Regular" w:cs="Arial"/>
                <w:b/>
                <w:i/>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Los niños, las niñas y los adolescentes presentan diferentes experiencias, habilidades para afrontar problemas y respuestas ante un desastre o un conflicto. Algunos sólo requieren atención a sus necesidades físicas y psicosociales básicas, mientras que otros pueden estar muy angustiados y traumatizados.</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El bienestar psicosocial de una persona depende de los recursos disponibles y de su capacidad para responder a los desafíos. Llamamos a esto </w:t>
            </w:r>
            <w:r w:rsidRPr="00B868A8">
              <w:rPr>
                <w:rFonts w:ascii="Muli Regular" w:eastAsia="Muli" w:hAnsi="Muli Regular" w:cs="Arial"/>
                <w:b/>
                <w:sz w:val="20"/>
              </w:rPr>
              <w:t>capacidad de recuperación (resiliencia)</w:t>
            </w:r>
            <w:r w:rsidRPr="00B868A8">
              <w:rPr>
                <w:rFonts w:ascii="Muli Regular" w:eastAsia="Muli" w:hAnsi="Muli Regular" w:cs="Arial"/>
                <w:sz w:val="20"/>
              </w:rPr>
              <w:t xml:space="preserve">. La resiliencia tiene lugar cuando los factores de protección que respaldan el bienestar son más fuertes que los factores de riesgo que lo perjudican. </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16"/>
                <w:id w:val="-1670709717"/>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073741845"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 xml:space="preserve"> ¿Cuáles son algunos de los factores que aumentan la resiliencia? </w:t>
            </w:r>
            <w:r w:rsidR="00507662" w:rsidRPr="00B868A8">
              <w:rPr>
                <w:rFonts w:ascii="Muli Regular" w:hAnsi="Muli Regular"/>
              </w:rPr>
              <w:t xml:space="preserve"> </w:t>
            </w:r>
            <w:r w:rsidR="00507662" w:rsidRPr="00B868A8">
              <w:rPr>
                <w:rFonts w:ascii="Muli Regular" w:eastAsia="Muli" w:hAnsi="Muli Regular" w:cs="Arial"/>
                <w:color w:val="CC0000"/>
                <w:sz w:val="20"/>
              </w:rPr>
              <w:t>Anime a los participantes a que utilicen su experiencia como padres, miembros de la comunidad, maestros y profesionales de EeE.</w:t>
            </w:r>
          </w:p>
          <w:p w:rsidR="00FE259D" w:rsidRPr="00B868A8" w:rsidRDefault="00507662">
            <w:pPr>
              <w:spacing w:line="276" w:lineRule="auto"/>
              <w:rPr>
                <w:rFonts w:ascii="Muli Regular" w:eastAsia="Muli" w:hAnsi="Muli Regular" w:cs="Arial"/>
                <w:color w:val="1155CC"/>
                <w:sz w:val="20"/>
              </w:rPr>
            </w:pPr>
            <w:r w:rsidRPr="00B868A8">
              <w:rPr>
                <w:rFonts w:ascii="Muli Regular" w:eastAsia="Muli" w:hAnsi="Muli Regular" w:cs="Arial"/>
                <w:b/>
                <w:color w:val="1155CC"/>
                <w:sz w:val="20"/>
              </w:rPr>
              <w:t>Ejemplos de respuestas:</w:t>
            </w:r>
            <w:r w:rsidRPr="00B868A8">
              <w:rPr>
                <w:rFonts w:ascii="Muli Regular" w:eastAsia="Muli" w:hAnsi="Muli Regular" w:cs="Arial"/>
                <w:color w:val="1155CC"/>
                <w:sz w:val="20"/>
              </w:rPr>
              <w:t xml:space="preserve"> Relaciones de apoyo, entornos de aprendizaje seguros y abiertos, hábitos.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color w:val="1155CC"/>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Si está interesado en aprender más sobre la resiliencia, le recomendamos leer </w:t>
            </w:r>
            <w:hyperlink r:id="rId30">
              <w:r w:rsidRPr="00B868A8">
                <w:rPr>
                  <w:rFonts w:ascii="Muli Regular" w:eastAsia="Muli" w:hAnsi="Muli Regular" w:cs="Arial"/>
                  <w:color w:val="1155CC"/>
                  <w:sz w:val="20"/>
                  <w:u w:val="single"/>
                </w:rPr>
                <w:t>el libro blanco de USAID sobre educación y resiliencia</w:t>
              </w:r>
            </w:hyperlink>
            <w:r w:rsidRPr="00B868A8">
              <w:rPr>
                <w:rFonts w:ascii="Muli Regular" w:eastAsia="Muli" w:hAnsi="Muli Regular" w:cs="Arial"/>
                <w:sz w:val="20"/>
              </w:rPr>
              <w:t xml:space="preserve">. </w:t>
            </w:r>
          </w:p>
          <w:p w:rsidR="00FE259D" w:rsidRPr="00B868A8" w:rsidRDefault="00FE259D">
            <w:pPr>
              <w:spacing w:line="276" w:lineRule="auto"/>
              <w:rPr>
                <w:rFonts w:ascii="Muli Regular" w:eastAsia="Muli" w:hAnsi="Muli Regular" w:cs="Arial"/>
                <w:sz w:val="20"/>
              </w:rPr>
            </w:pPr>
          </w:p>
        </w:tc>
      </w:tr>
      <w:tr w:rsidR="00FE259D" w:rsidRPr="00B868A8">
        <w:tc>
          <w:tcPr>
            <w:tcW w:w="3420" w:type="dxa"/>
            <w:shd w:val="clear" w:color="auto" w:fill="EFEFEF"/>
          </w:tcPr>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16</w:t>
            </w:r>
          </w:p>
          <w:p w:rsidR="00FE259D" w:rsidRPr="00B868A8" w:rsidRDefault="00FE259D">
            <w:pPr>
              <w:spacing w:line="276" w:lineRule="auto"/>
              <w:ind w:left="-630"/>
              <w:rPr>
                <w:rFonts w:ascii="Muli Regular" w:eastAsia="Muli" w:hAnsi="Muli Regular" w:cs="Arial"/>
                <w:b/>
                <w:sz w:val="20"/>
              </w:rPr>
            </w:pPr>
          </w:p>
          <w:p w:rsidR="00FE259D" w:rsidRPr="00B868A8" w:rsidRDefault="00F40821">
            <w:pPr>
              <w:spacing w:line="276" w:lineRule="auto"/>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40" name="Picture 13" descr="Macintosh HD:Users:petertransburg:Downloads:Screenshots:Screen Shot 2020-03-23 at 00.4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petertransburg:Downloads:Screenshots:Screen Shot 2020-03-23 at 00.44.43.png"/>
                          <pic:cNvPicPr>
                            <a:picLocks noChangeAspect="1" noChangeArrowheads="1"/>
                          </pic:cNvPicPr>
                        </pic:nvPicPr>
                        <pic:blipFill>
                          <a:blip r:embed="rId31"/>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rPr>
                <w:rFonts w:ascii="Muli Regular" w:eastAsia="Muli" w:hAnsi="Muli Regular" w:cs="Arial"/>
                <w:b/>
                <w:sz w:val="20"/>
              </w:rPr>
            </w:pPr>
          </w:p>
        </w:tc>
        <w:tc>
          <w:tcPr>
            <w:tcW w:w="7087" w:type="dxa"/>
            <w:shd w:val="clear" w:color="auto" w:fill="EFEFEF"/>
          </w:tcPr>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 xml:space="preserve">Diapositiva 16: </w:t>
            </w:r>
            <w:r w:rsidRPr="00B868A8">
              <w:rPr>
                <w:rFonts w:ascii="Muli Regular" w:eastAsia="Muli" w:hAnsi="Muli Regular" w:cs="Arial"/>
                <w:b/>
                <w:i/>
                <w:color w:val="2E75B5"/>
                <w:sz w:val="20"/>
              </w:rPr>
              <w:t>Actividad Complementaria (20 minutos)</w:t>
            </w:r>
            <w:r w:rsidRPr="00B868A8">
              <w:rPr>
                <w:rFonts w:ascii="Muli Regular" w:eastAsia="Muli" w:hAnsi="Muli Regular" w:cs="Arial"/>
                <w:b/>
                <w:sz w:val="20"/>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 xml:space="preserve">Propósito: </w:t>
            </w:r>
            <w:r w:rsidRPr="00B868A8">
              <w:rPr>
                <w:rFonts w:ascii="Muli Regular" w:eastAsia="Muli" w:hAnsi="Muli Regular" w:cs="Arial"/>
                <w:sz w:val="20"/>
              </w:rPr>
              <w:t xml:space="preserve">Reforzar los conceptos de bienestar y estrés, motivando a los participantes a que los pongan en práctica en sus propias experiencias. </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b/>
                <w:i/>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Notas para el facilitador:</w:t>
            </w:r>
          </w:p>
          <w:p w:rsidR="00FE259D" w:rsidRPr="00B868A8" w:rsidRDefault="00507662">
            <w:pPr>
              <w:numPr>
                <w:ilvl w:val="0"/>
                <w:numId w:val="58"/>
              </w:numPr>
              <w:spacing w:line="276" w:lineRule="auto"/>
              <w:rPr>
                <w:rFonts w:ascii="Muli Regular" w:eastAsia="Muli" w:hAnsi="Muli Regular" w:cs="Arial"/>
                <w:sz w:val="20"/>
              </w:rPr>
            </w:pPr>
            <w:r w:rsidRPr="00B868A8">
              <w:rPr>
                <w:rFonts w:ascii="Muli Regular" w:eastAsia="Muli" w:hAnsi="Muli Regular" w:cs="Arial"/>
                <w:sz w:val="20"/>
              </w:rPr>
              <w:t xml:space="preserve">Pida a los participantes que comenten las preguntas de la </w:t>
            </w:r>
            <w:r w:rsidRPr="00B868A8">
              <w:rPr>
                <w:rFonts w:ascii="Muli Regular" w:eastAsia="Muli" w:hAnsi="Muli Regular" w:cs="Arial"/>
                <w:sz w:val="20"/>
                <w:u w:val="single"/>
              </w:rPr>
              <w:t>Diapositiva 16</w:t>
            </w:r>
            <w:r w:rsidRPr="00B868A8">
              <w:rPr>
                <w:rFonts w:ascii="Muli Regular" w:eastAsia="Muli" w:hAnsi="Muli Regular" w:cs="Arial"/>
                <w:sz w:val="20"/>
              </w:rPr>
              <w:t xml:space="preserve"> en grupos pequeños. </w:t>
            </w:r>
          </w:p>
          <w:p w:rsidR="00FE259D" w:rsidRPr="00B868A8" w:rsidRDefault="00507662">
            <w:pPr>
              <w:numPr>
                <w:ilvl w:val="1"/>
                <w:numId w:val="58"/>
              </w:numPr>
              <w:spacing w:line="276" w:lineRule="auto"/>
              <w:rPr>
                <w:rFonts w:ascii="Muli Regular" w:eastAsia="Muli" w:hAnsi="Muli Regular" w:cs="Arial"/>
                <w:sz w:val="20"/>
              </w:rPr>
            </w:pPr>
            <w:r w:rsidRPr="00B868A8">
              <w:rPr>
                <w:rFonts w:ascii="Muli Regular" w:eastAsia="Muli" w:hAnsi="Muli Regular" w:cs="Arial"/>
                <w:sz w:val="20"/>
              </w:rPr>
              <w:t>¿Cómo describiría las situaciones de desastre y crisis en las que vive/trabaja?</w:t>
            </w:r>
          </w:p>
          <w:p w:rsidR="00FE259D" w:rsidRPr="00B868A8" w:rsidRDefault="00507662">
            <w:pPr>
              <w:numPr>
                <w:ilvl w:val="1"/>
                <w:numId w:val="58"/>
              </w:numPr>
              <w:spacing w:line="276" w:lineRule="auto"/>
              <w:rPr>
                <w:rFonts w:ascii="Muli Regular" w:eastAsia="Muli" w:hAnsi="Muli Regular" w:cs="Arial"/>
                <w:sz w:val="20"/>
              </w:rPr>
            </w:pPr>
            <w:r w:rsidRPr="00B868A8">
              <w:rPr>
                <w:rFonts w:ascii="Muli Regular" w:eastAsia="Muli" w:hAnsi="Muli Regular" w:cs="Arial"/>
                <w:sz w:val="20"/>
              </w:rPr>
              <w:t>¿Qué tipo de influencias tuvo la crisis en la vida cotidiana de las personas?</w:t>
            </w:r>
          </w:p>
          <w:p w:rsidR="00FE259D" w:rsidRPr="00B868A8" w:rsidRDefault="00507662">
            <w:pPr>
              <w:numPr>
                <w:ilvl w:val="1"/>
                <w:numId w:val="58"/>
              </w:numPr>
              <w:spacing w:line="276" w:lineRule="auto"/>
              <w:rPr>
                <w:rFonts w:ascii="Muli Regular" w:eastAsia="Muli" w:hAnsi="Muli Regular" w:cs="Arial"/>
                <w:sz w:val="20"/>
              </w:rPr>
            </w:pPr>
            <w:r w:rsidRPr="00B868A8">
              <w:rPr>
                <w:rFonts w:ascii="Muli Regular" w:eastAsia="Muli" w:hAnsi="Muli Regular" w:cs="Arial"/>
                <w:sz w:val="20"/>
              </w:rPr>
              <w:t>¿Qué tipo de síntomas de estrés observó en su entorno?</w:t>
            </w:r>
          </w:p>
          <w:p w:rsidR="00FE259D" w:rsidRPr="00B868A8" w:rsidRDefault="00507662">
            <w:pPr>
              <w:numPr>
                <w:ilvl w:val="1"/>
                <w:numId w:val="58"/>
              </w:numPr>
              <w:spacing w:line="276" w:lineRule="auto"/>
              <w:rPr>
                <w:rFonts w:ascii="Muli Regular" w:eastAsia="Muli" w:hAnsi="Muli Regular" w:cs="Arial"/>
                <w:sz w:val="20"/>
              </w:rPr>
            </w:pPr>
            <w:r w:rsidRPr="00B868A8">
              <w:rPr>
                <w:rFonts w:ascii="Muli Regular" w:eastAsia="Muli" w:hAnsi="Muli Regular" w:cs="Arial"/>
                <w:sz w:val="20"/>
              </w:rPr>
              <w:t>¿Qué síntomas de estrés observó en su propia conducta?</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En pequeños grupos, comente las preguntas de la </w:t>
            </w:r>
            <w:r w:rsidRPr="00B868A8">
              <w:rPr>
                <w:rFonts w:ascii="Muli Regular" w:eastAsia="Muli" w:hAnsi="Muli Regular" w:cs="Arial"/>
                <w:sz w:val="20"/>
                <w:u w:val="single"/>
              </w:rPr>
              <w:t>Diapositiva 16</w:t>
            </w:r>
            <w:r w:rsidRPr="00B868A8">
              <w:rPr>
                <w:rFonts w:ascii="Muli Regular" w:eastAsia="Muli" w:hAnsi="Muli Regular" w:cs="Arial"/>
                <w:sz w:val="20"/>
              </w:rPr>
              <w:t>. Tendrán diez minutos para comentar y luego compartiremos todos juntos.</w:t>
            </w:r>
          </w:p>
        </w:tc>
      </w:tr>
    </w:tbl>
    <w:p w:rsidR="00FE259D" w:rsidRPr="00B868A8" w:rsidRDefault="00507662" w:rsidP="00BE2788">
      <w:pPr>
        <w:spacing w:line="276" w:lineRule="auto"/>
        <w:ind w:left="-450"/>
        <w:rPr>
          <w:rFonts w:ascii="Muli Regular" w:eastAsia="Muli" w:hAnsi="Muli Regular" w:cs="Arial"/>
          <w:sz w:val="22"/>
        </w:rPr>
      </w:pPr>
      <w:r w:rsidRPr="00B868A8">
        <w:rPr>
          <w:rFonts w:ascii="Muli Regular" w:eastAsia="Muli" w:hAnsi="Muli Regular" w:cs="Arial"/>
          <w:b/>
          <w:sz w:val="22"/>
        </w:rPr>
        <w:t>Sección 3: Apoyo psicosocial y aprendizaje socioemocional</w:t>
      </w:r>
    </w:p>
    <w:p w:rsidR="00FE259D" w:rsidRPr="00B868A8" w:rsidRDefault="00507662">
      <w:pPr>
        <w:spacing w:line="276" w:lineRule="auto"/>
        <w:ind w:left="-450"/>
        <w:rPr>
          <w:rFonts w:ascii="Muli Regular" w:eastAsia="Muli" w:hAnsi="Muli Regular" w:cs="Arial"/>
          <w:i/>
          <w:sz w:val="22"/>
        </w:rPr>
      </w:pPr>
      <w:r w:rsidRPr="00B868A8">
        <w:rPr>
          <w:rFonts w:ascii="Muli Regular" w:eastAsia="Muli" w:hAnsi="Muli Regular" w:cs="Arial"/>
          <w:sz w:val="22"/>
        </w:rPr>
        <w:t xml:space="preserve">Tiempo: 50 minutos </w:t>
      </w:r>
      <w:r w:rsidRPr="00B868A8">
        <w:rPr>
          <w:rFonts w:ascii="Muli Regular" w:eastAsia="Muli" w:hAnsi="Muli Regular" w:cs="Arial"/>
          <w:i/>
          <w:sz w:val="22"/>
        </w:rPr>
        <w:t>(70 minutos con las actividades complementarias)</w:t>
      </w:r>
      <w:r w:rsidRPr="00B868A8">
        <w:rPr>
          <w:rFonts w:ascii="Muli Regular" w:eastAsia="Muli" w:hAnsi="Muli Regular" w:cs="Arial"/>
          <w:sz w:val="22"/>
        </w:rPr>
        <w:t xml:space="preserve"> </w:t>
      </w:r>
    </w:p>
    <w:p w:rsidR="00FE259D" w:rsidRPr="00B868A8" w:rsidRDefault="00FE259D">
      <w:pPr>
        <w:spacing w:line="276" w:lineRule="auto"/>
        <w:ind w:left="-450"/>
        <w:rPr>
          <w:rFonts w:ascii="Muli Regular" w:eastAsia="Muli" w:hAnsi="Muli Regular" w:cs="Arial"/>
          <w:sz w:val="22"/>
        </w:rPr>
      </w:pPr>
    </w:p>
    <w:tbl>
      <w:tblPr>
        <w:tblStyle w:val="af6"/>
        <w:tblW w:w="10507"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7087"/>
      </w:tblGrid>
      <w:tr w:rsidR="00FE259D" w:rsidRPr="00B868A8">
        <w:tc>
          <w:tcPr>
            <w:tcW w:w="3420" w:type="dxa"/>
          </w:tcPr>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Diapositiva 18</w:t>
            </w:r>
          </w:p>
          <w:p w:rsidR="00FE259D" w:rsidRPr="00B868A8" w:rsidRDefault="00FE259D">
            <w:pPr>
              <w:spacing w:line="276" w:lineRule="auto"/>
              <w:ind w:left="-630"/>
              <w:rPr>
                <w:rFonts w:ascii="Muli Regular" w:eastAsia="Muli" w:hAnsi="Muli Regular" w:cs="Arial"/>
                <w:sz w:val="20"/>
              </w:rPr>
            </w:pPr>
          </w:p>
          <w:p w:rsidR="00FE259D" w:rsidRPr="00B868A8" w:rsidRDefault="00F40821">
            <w:pPr>
              <w:spacing w:line="276" w:lineRule="auto"/>
              <w:rPr>
                <w:rFonts w:ascii="Muli Regular" w:eastAsia="Muli" w:hAnsi="Muli Regular" w:cs="Arial"/>
                <w:sz w:val="20"/>
              </w:rPr>
            </w:pPr>
            <w:r>
              <w:rPr>
                <w:rFonts w:ascii="Muli Regular" w:eastAsia="Muli" w:hAnsi="Muli Regular" w:cs="Arial"/>
                <w:noProof/>
                <w:sz w:val="20"/>
                <w:lang w:val="en-US"/>
              </w:rPr>
              <w:drawing>
                <wp:inline distT="0" distB="0" distL="0" distR="0">
                  <wp:extent cx="2032000" cy="1270000"/>
                  <wp:effectExtent l="25400" t="0" r="0" b="0"/>
                  <wp:docPr id="150" name="Picture 14" descr="Macintosh HD:Users:petertransburg:Downloads:Screenshots:Screen Shot 2020-03-23 at 00.44.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petertransburg:Downloads:Screenshots:Screen Shot 2020-03-23 at 00.44.50.png"/>
                          <pic:cNvPicPr>
                            <a:picLocks noChangeAspect="1" noChangeArrowheads="1"/>
                          </pic:cNvPicPr>
                        </pic:nvPicPr>
                        <pic:blipFill>
                          <a:blip r:embed="rId32"/>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FE259D">
            <w:pPr>
              <w:spacing w:line="276" w:lineRule="auto"/>
              <w:rPr>
                <w:rFonts w:ascii="Muli Regular" w:eastAsia="Muli" w:hAnsi="Muli Regular" w:cs="Arial"/>
                <w:b/>
                <w:sz w:val="20"/>
              </w:rPr>
            </w:pPr>
          </w:p>
          <w:p w:rsidR="00FE259D" w:rsidRPr="00B868A8" w:rsidRDefault="00BE2788">
            <w:pPr>
              <w:spacing w:line="276" w:lineRule="auto"/>
              <w:rPr>
                <w:rFonts w:ascii="Muli Regular" w:eastAsia="Muli" w:hAnsi="Muli Regular" w:cs="Arial"/>
                <w:sz w:val="20"/>
              </w:rPr>
            </w:pPr>
            <w:r w:rsidRPr="00BE2788">
              <w:rPr>
                <w:rFonts w:ascii="Arial" w:eastAsia="Muli" w:hAnsi="Muli Regular"/>
                <w:b/>
                <w:noProof/>
                <w:sz w:val="36"/>
                <w:lang w:val="en-US"/>
              </w:rPr>
              <w:drawing>
                <wp:inline distT="0" distB="0" distL="0" distR="0">
                  <wp:extent cx="289560" cy="289560"/>
                  <wp:effectExtent l="25400" t="0" r="0" b="0"/>
                  <wp:docPr id="107374184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0"/>
              </w:rPr>
              <w:t>Diapositiva 18</w:t>
            </w:r>
            <w:r w:rsidR="00507662" w:rsidRPr="00B868A8">
              <w:rPr>
                <w:rFonts w:ascii="Muli Regular" w:eastAsia="Muli" w:hAnsi="Muli Regular" w:cs="Arial"/>
                <w:sz w:val="20"/>
              </w:rPr>
              <w:t>(5 minutos)</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Notas para el facilitador:</w:t>
            </w:r>
          </w:p>
          <w:p w:rsidR="00FE259D" w:rsidRPr="00B868A8" w:rsidRDefault="00507662">
            <w:pPr>
              <w:numPr>
                <w:ilvl w:val="0"/>
                <w:numId w:val="51"/>
              </w:numPr>
              <w:spacing w:line="276" w:lineRule="auto"/>
              <w:rPr>
                <w:rFonts w:ascii="Muli Regular" w:eastAsia="Muli" w:hAnsi="Muli Regular" w:cs="Arial"/>
                <w:sz w:val="20"/>
              </w:rPr>
            </w:pPr>
            <w:r w:rsidRPr="00B868A8">
              <w:rPr>
                <w:rFonts w:ascii="Muli Regular" w:eastAsia="Muli" w:hAnsi="Muli Regular" w:cs="Arial"/>
                <w:sz w:val="20"/>
              </w:rPr>
              <w:t xml:space="preserve">Explique el concepto de bienestar psicosocial. </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El bienestar psicosocial</w:t>
            </w:r>
            <w:r w:rsidRPr="00B868A8">
              <w:rPr>
                <w:rFonts w:ascii="Muli Regular" w:eastAsia="Muli" w:hAnsi="Muli Regular" w:cs="Arial"/>
                <w:sz w:val="20"/>
              </w:rPr>
              <w:t xml:space="preserve"> está condicionado por las fortalezas psicológicas y las experiencias sociales positivas.</w:t>
            </w:r>
            <w:r w:rsidRPr="00B868A8">
              <w:rPr>
                <w:rFonts w:ascii="Muli Regular" w:hAnsi="Muli Regular"/>
              </w:rPr>
              <w:t xml:space="preserve"> </w:t>
            </w:r>
          </w:p>
          <w:p w:rsidR="00FE259D" w:rsidRPr="00B868A8" w:rsidRDefault="00FE259D">
            <w:pPr>
              <w:spacing w:line="276" w:lineRule="auto"/>
              <w:ind w:left="720"/>
              <w:rPr>
                <w:rFonts w:ascii="Muli Regular" w:eastAsia="Muli" w:hAnsi="Muli Regular" w:cs="Arial"/>
                <w:sz w:val="20"/>
              </w:rPr>
            </w:pPr>
          </w:p>
          <w:p w:rsidR="00FE259D" w:rsidRPr="00B868A8" w:rsidRDefault="00507662">
            <w:pPr>
              <w:numPr>
                <w:ilvl w:val="0"/>
                <w:numId w:val="14"/>
              </w:numPr>
              <w:spacing w:line="276" w:lineRule="auto"/>
              <w:rPr>
                <w:rFonts w:ascii="Muli Regular" w:eastAsia="Arial" w:hAnsi="Muli Regular" w:cs="Arial"/>
                <w:sz w:val="20"/>
              </w:rPr>
            </w:pPr>
            <w:r w:rsidRPr="00B868A8">
              <w:rPr>
                <w:rFonts w:ascii="Muli Regular" w:eastAsia="Muli" w:hAnsi="Muli Regular" w:cs="Arial"/>
                <w:b/>
                <w:sz w:val="20"/>
              </w:rPr>
              <w:t>Entre las fortalezas psicológicas</w:t>
            </w:r>
            <w:r w:rsidRPr="00B868A8">
              <w:rPr>
                <w:rFonts w:ascii="Muli Regular" w:eastAsia="Muli" w:hAnsi="Muli Regular" w:cs="Arial"/>
                <w:sz w:val="20"/>
              </w:rPr>
              <w:t xml:space="preserve"> destacan las costumbres, creencias y rituales que le dan sentido a la vida. Estas actividades nos hacen sentir a salvo y protegidos y mejoran nuestra salud mental. </w:t>
            </w:r>
          </w:p>
          <w:p w:rsidR="00FE259D" w:rsidRPr="00B868A8" w:rsidRDefault="00507662">
            <w:pPr>
              <w:numPr>
                <w:ilvl w:val="0"/>
                <w:numId w:val="14"/>
              </w:numPr>
              <w:spacing w:line="276" w:lineRule="auto"/>
              <w:rPr>
                <w:rFonts w:ascii="Muli Regular" w:eastAsia="Arial" w:hAnsi="Muli Regular" w:cs="Arial"/>
                <w:sz w:val="20"/>
              </w:rPr>
            </w:pPr>
            <w:r w:rsidRPr="00B868A8">
              <w:rPr>
                <w:rFonts w:ascii="Muli Regular" w:eastAsia="Muli" w:hAnsi="Muli Regular" w:cs="Arial"/>
                <w:b/>
                <w:sz w:val="20"/>
              </w:rPr>
              <w:t>Las experiencias sociales positivas</w:t>
            </w:r>
            <w:r w:rsidRPr="00B868A8">
              <w:rPr>
                <w:rFonts w:ascii="Muli Regular" w:eastAsia="Muli" w:hAnsi="Muli Regular" w:cs="Arial"/>
                <w:sz w:val="20"/>
              </w:rPr>
              <w:t>, tales como nuestras relaciones con miembros de la familia y la comunidad que nos apoyan, crean un sentido de pertenencia. Las familias y las comunidades desempeñan un papel esencial en el apoyo al bienestar psicosocial.</w:t>
            </w:r>
          </w:p>
          <w:p w:rsidR="00FE259D" w:rsidRPr="00B868A8" w:rsidRDefault="00FE259D">
            <w:pPr>
              <w:spacing w:line="276" w:lineRule="auto"/>
              <w:rPr>
                <w:rFonts w:ascii="Muli Regular" w:eastAsia="Muli" w:hAnsi="Muli Regular" w:cs="Arial"/>
                <w:b/>
                <w:sz w:val="20"/>
              </w:rPr>
            </w:pPr>
          </w:p>
        </w:tc>
      </w:tr>
      <w:tr w:rsidR="00FE259D" w:rsidRPr="00B868A8">
        <w:tc>
          <w:tcPr>
            <w:tcW w:w="3420" w:type="dxa"/>
          </w:tcPr>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19</w:t>
            </w:r>
          </w:p>
          <w:p w:rsidR="00FE259D" w:rsidRPr="00B868A8" w:rsidRDefault="00FE259D">
            <w:pPr>
              <w:spacing w:line="276" w:lineRule="auto"/>
              <w:ind w:left="-630" w:firstLine="630"/>
              <w:rPr>
                <w:rFonts w:ascii="Muli Regular" w:eastAsia="Muli" w:hAnsi="Muli Regular" w:cs="Arial"/>
                <w:b/>
                <w:sz w:val="20"/>
              </w:rPr>
            </w:pPr>
          </w:p>
          <w:p w:rsidR="00FE259D" w:rsidRPr="00B868A8" w:rsidRDefault="00F40821">
            <w:pPr>
              <w:spacing w:line="276" w:lineRule="auto"/>
              <w:rPr>
                <w:rFonts w:ascii="Muli Regular" w:eastAsia="Muli" w:hAnsi="Muli Regular" w:cs="Arial"/>
                <w:sz w:val="20"/>
              </w:rPr>
            </w:pPr>
            <w:r>
              <w:rPr>
                <w:rFonts w:ascii="Muli Regular" w:eastAsia="Muli" w:hAnsi="Muli Regular" w:cs="Arial"/>
                <w:noProof/>
                <w:sz w:val="20"/>
                <w:lang w:val="en-US"/>
              </w:rPr>
              <w:drawing>
                <wp:inline distT="0" distB="0" distL="0" distR="0">
                  <wp:extent cx="2032000" cy="1270000"/>
                  <wp:effectExtent l="25400" t="0" r="0" b="0"/>
                  <wp:docPr id="153" name="Picture 15" descr="Macintosh HD:Users:petertransburg:Downloads:Screenshots:Screen Shot 2020-03-23 at 00.4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Macintosh HD:Users:petertransburg:Downloads:Screenshots:Screen Shot 2020-03-23 at 00.44.56.png"/>
                          <pic:cNvPicPr>
                            <a:picLocks noChangeAspect="1" noChangeArrowheads="1"/>
                          </pic:cNvPicPr>
                        </pic:nvPicPr>
                        <pic:blipFill>
                          <a:blip r:embed="rId33"/>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BE2788">
            <w:pPr>
              <w:spacing w:line="276" w:lineRule="auto"/>
              <w:ind w:left="-630" w:firstLine="630"/>
              <w:rPr>
                <w:rFonts w:ascii="Muli Regular" w:eastAsia="Muli" w:hAnsi="Muli Regular" w:cs="Arial"/>
                <w:sz w:val="20"/>
              </w:rPr>
            </w:pPr>
            <w:r w:rsidRPr="00BE2788">
              <w:rPr>
                <w:rFonts w:ascii="Arial" w:eastAsia="Muli" w:hAnsi="Muli Regular"/>
                <w:b/>
                <w:noProof/>
                <w:sz w:val="36"/>
                <w:lang w:val="en-US"/>
              </w:rPr>
              <w:drawing>
                <wp:inline distT="0" distB="0" distL="0" distR="0">
                  <wp:extent cx="289560" cy="289560"/>
                  <wp:effectExtent l="25400" t="0" r="0" b="0"/>
                  <wp:docPr id="1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0"/>
              </w:rPr>
              <w:t>Diapositiva 19:</w:t>
            </w:r>
            <w:r w:rsidR="00507662" w:rsidRPr="00B868A8">
              <w:rPr>
                <w:rFonts w:ascii="Muli Regular" w:eastAsia="Muli" w:hAnsi="Muli Regular" w:cs="Arial"/>
                <w:sz w:val="20"/>
              </w:rPr>
              <w:t>(20 minutos)</w:t>
            </w:r>
            <w:r w:rsidR="00507662" w:rsidRPr="00B868A8">
              <w:rPr>
                <w:rFonts w:ascii="Muli Regular" w:hAnsi="Muli Regular"/>
              </w:rPr>
              <w:t xml:space="preserve"> </w:t>
            </w:r>
          </w:p>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Materiales:</w:t>
            </w:r>
          </w:p>
          <w:p w:rsidR="00FE259D" w:rsidRPr="00B868A8" w:rsidRDefault="00507662">
            <w:pPr>
              <w:numPr>
                <w:ilvl w:val="0"/>
                <w:numId w:val="27"/>
              </w:numPr>
              <w:spacing w:line="276" w:lineRule="auto"/>
              <w:rPr>
                <w:rFonts w:ascii="Muli Regular" w:eastAsia="Muli" w:hAnsi="Muli Regular" w:cs="Arial"/>
                <w:sz w:val="20"/>
              </w:rPr>
            </w:pPr>
            <w:r w:rsidRPr="00B868A8">
              <w:rPr>
                <w:rFonts w:ascii="Muli Regular" w:eastAsia="Muli" w:hAnsi="Muli Regular" w:cs="Arial"/>
                <w:sz w:val="20"/>
                <w:u w:val="single"/>
              </w:rPr>
              <w:t>Hoja informativa 5</w:t>
            </w:r>
            <w:r w:rsidRPr="00B868A8">
              <w:rPr>
                <w:rFonts w:ascii="Muli Regular" w:eastAsia="Muli" w:hAnsi="Muli Regular" w:cs="Arial"/>
                <w:sz w:val="20"/>
              </w:rPr>
              <w:t>: Necesidades e intervenciones de PSS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Notas para el facilitador:</w:t>
            </w:r>
          </w:p>
          <w:p w:rsidR="00FE259D" w:rsidRPr="00B868A8" w:rsidRDefault="00507662">
            <w:pPr>
              <w:numPr>
                <w:ilvl w:val="0"/>
                <w:numId w:val="16"/>
              </w:numPr>
              <w:spacing w:line="276" w:lineRule="auto"/>
              <w:rPr>
                <w:rFonts w:ascii="Muli Regular" w:eastAsia="Muli" w:hAnsi="Muli Regular" w:cs="Arial"/>
                <w:sz w:val="20"/>
              </w:rPr>
            </w:pPr>
            <w:r w:rsidRPr="00B868A8">
              <w:rPr>
                <w:rFonts w:ascii="Muli Regular" w:eastAsia="Muli" w:hAnsi="Muli Regular" w:cs="Arial"/>
                <w:sz w:val="20"/>
              </w:rPr>
              <w:t>Presente la información de la diapositiva.</w:t>
            </w:r>
          </w:p>
          <w:p w:rsidR="00FE259D" w:rsidRPr="00B868A8" w:rsidRDefault="00507662">
            <w:pPr>
              <w:numPr>
                <w:ilvl w:val="0"/>
                <w:numId w:val="16"/>
              </w:numPr>
              <w:spacing w:line="276" w:lineRule="auto"/>
              <w:rPr>
                <w:rFonts w:ascii="Muli Regular" w:eastAsia="Muli" w:hAnsi="Muli Regular" w:cs="Arial"/>
                <w:sz w:val="20"/>
              </w:rPr>
            </w:pPr>
            <w:r w:rsidRPr="00B868A8">
              <w:rPr>
                <w:rFonts w:ascii="Muli Regular" w:eastAsia="Muli" w:hAnsi="Muli Regular" w:cs="Arial"/>
                <w:sz w:val="20"/>
              </w:rPr>
              <w:t xml:space="preserve">Explique que los participantes usarán la </w:t>
            </w:r>
            <w:r w:rsidRPr="00B868A8">
              <w:rPr>
                <w:rFonts w:ascii="Muli Regular" w:eastAsia="Muli" w:hAnsi="Muli Regular" w:cs="Arial"/>
                <w:sz w:val="20"/>
                <w:u w:val="single"/>
              </w:rPr>
              <w:t>Hoja Informativa 5</w:t>
            </w:r>
            <w:r w:rsidRPr="00B868A8">
              <w:rPr>
                <w:rFonts w:ascii="Muli Regular" w:eastAsia="Muli" w:hAnsi="Muli Regular" w:cs="Arial"/>
                <w:sz w:val="20"/>
              </w:rPr>
              <w:t xml:space="preserve"> para aportar ejemplos de las necesidades de los niños y niñas con las posibles intervenciones de PSS en una escuela o en el aula.</w:t>
            </w:r>
          </w:p>
          <w:p w:rsidR="00FE259D" w:rsidRPr="00B868A8" w:rsidRDefault="00507662">
            <w:pPr>
              <w:numPr>
                <w:ilvl w:val="0"/>
                <w:numId w:val="16"/>
              </w:numPr>
              <w:spacing w:line="276" w:lineRule="auto"/>
              <w:rPr>
                <w:rFonts w:ascii="Muli Regular" w:eastAsia="Muli" w:hAnsi="Muli Regular" w:cs="Arial"/>
                <w:sz w:val="20"/>
              </w:rPr>
            </w:pPr>
            <w:r w:rsidRPr="00B868A8">
              <w:rPr>
                <w:rFonts w:ascii="Muli Regular" w:eastAsia="Muli" w:hAnsi="Muli Regular" w:cs="Arial"/>
                <w:sz w:val="20"/>
              </w:rPr>
              <w:t xml:space="preserve">Repase pidiendo a cada equipo o grupo que comparta una respuesta. Recorra la sala hasta que se haya efectuado una intervención para cada necesidad. </w:t>
            </w:r>
          </w:p>
          <w:p w:rsidR="00FE259D" w:rsidRPr="00B868A8" w:rsidRDefault="00507662">
            <w:pPr>
              <w:numPr>
                <w:ilvl w:val="0"/>
                <w:numId w:val="16"/>
              </w:numPr>
              <w:spacing w:line="276" w:lineRule="auto"/>
              <w:rPr>
                <w:rFonts w:ascii="Muli Regular" w:eastAsia="Muli" w:hAnsi="Muli Regular" w:cs="Arial"/>
                <w:i/>
                <w:sz w:val="20"/>
              </w:rPr>
            </w:pPr>
            <w:r w:rsidRPr="00B868A8">
              <w:rPr>
                <w:rFonts w:ascii="Muli Regular" w:eastAsia="Muli" w:hAnsi="Muli Regular" w:cs="Arial"/>
                <w:i/>
                <w:sz w:val="20"/>
              </w:rPr>
              <w:t xml:space="preserve">Nota: Si no dispone de mucho tiempo, asigne sólo una necesidad psicosocial de las incluidas en la </w:t>
            </w:r>
            <w:r w:rsidRPr="00B868A8">
              <w:rPr>
                <w:rFonts w:ascii="Muli Regular" w:eastAsia="Muli" w:hAnsi="Muli Regular" w:cs="Arial"/>
                <w:i/>
                <w:sz w:val="20"/>
                <w:u w:val="single"/>
              </w:rPr>
              <w:t>Hoja Informativa 5</w:t>
            </w:r>
            <w:r w:rsidRPr="00B868A8">
              <w:rPr>
                <w:rFonts w:ascii="Muli Regular" w:eastAsia="Muli" w:hAnsi="Muli Regular" w:cs="Arial"/>
                <w:i/>
                <w:sz w:val="20"/>
              </w:rPr>
              <w:t xml:space="preserve"> a cada grupo y luego haga que los grupos la presenten.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Apoyo psicosocial</w:t>
            </w:r>
            <w:r w:rsidRPr="00B868A8">
              <w:rPr>
                <w:rFonts w:ascii="Muli Regular" w:eastAsia="Muli" w:hAnsi="Muli Regular" w:cs="Arial"/>
                <w:sz w:val="20"/>
              </w:rPr>
              <w:t xml:space="preserve"> El apoyo psicosocial (PSS) se refiere a los procesos y acciones que promueven el bienestar holístico de las personas en su mundo social y puede facilitar la resiliencia de las personas, las familias y las comunidades.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Para los niños y niñas en particular, hay varias necesidades que deben satisfacerse para garantizar su bienestar psicosocial mediante intervenciones de apoyo psicosocial. Estas incluyen:</w:t>
            </w:r>
          </w:p>
          <w:p w:rsidR="00FE259D" w:rsidRPr="00B868A8" w:rsidRDefault="00507662">
            <w:pPr>
              <w:numPr>
                <w:ilvl w:val="0"/>
                <w:numId w:val="25"/>
              </w:numPr>
              <w:spacing w:line="276" w:lineRule="auto"/>
              <w:rPr>
                <w:rFonts w:ascii="Muli Regular" w:eastAsia="Muli" w:hAnsi="Muli Regular" w:cs="Arial"/>
                <w:sz w:val="20"/>
              </w:rPr>
            </w:pPr>
            <w:r w:rsidRPr="00B868A8">
              <w:rPr>
                <w:rFonts w:ascii="Muli Regular" w:eastAsia="Muli" w:hAnsi="Muli Regular" w:cs="Arial"/>
                <w:sz w:val="20"/>
              </w:rPr>
              <w:t>Sentimiento de pertenencia</w:t>
            </w:r>
          </w:p>
          <w:p w:rsidR="00FE259D" w:rsidRPr="00B868A8" w:rsidRDefault="00507662">
            <w:pPr>
              <w:numPr>
                <w:ilvl w:val="0"/>
                <w:numId w:val="25"/>
              </w:numPr>
              <w:spacing w:line="276" w:lineRule="auto"/>
              <w:rPr>
                <w:rFonts w:ascii="Muli Regular" w:eastAsia="Muli" w:hAnsi="Muli Regular" w:cs="Arial"/>
                <w:sz w:val="20"/>
              </w:rPr>
            </w:pPr>
            <w:r w:rsidRPr="00B868A8">
              <w:rPr>
                <w:rFonts w:ascii="Muli Regular" w:eastAsia="Muli" w:hAnsi="Muli Regular" w:cs="Arial"/>
                <w:sz w:val="20"/>
              </w:rPr>
              <w:t>Estimulación intelectual</w:t>
            </w:r>
          </w:p>
          <w:p w:rsidR="00FE259D" w:rsidRPr="00B868A8" w:rsidRDefault="00507662">
            <w:pPr>
              <w:numPr>
                <w:ilvl w:val="0"/>
                <w:numId w:val="25"/>
              </w:numPr>
              <w:spacing w:line="276" w:lineRule="auto"/>
              <w:rPr>
                <w:rFonts w:ascii="Muli Regular" w:eastAsia="Muli" w:hAnsi="Muli Regular" w:cs="Arial"/>
                <w:sz w:val="20"/>
              </w:rPr>
            </w:pPr>
            <w:r w:rsidRPr="00B868A8">
              <w:rPr>
                <w:rFonts w:ascii="Muli Regular" w:eastAsia="Muli" w:hAnsi="Muli Regular" w:cs="Arial"/>
                <w:sz w:val="20"/>
              </w:rPr>
              <w:t>Estimulación física</w:t>
            </w:r>
          </w:p>
          <w:p w:rsidR="00FE259D" w:rsidRPr="00B868A8" w:rsidRDefault="00507662">
            <w:pPr>
              <w:numPr>
                <w:ilvl w:val="0"/>
                <w:numId w:val="25"/>
              </w:numPr>
              <w:spacing w:line="276" w:lineRule="auto"/>
              <w:rPr>
                <w:rFonts w:ascii="Muli Regular" w:eastAsia="Muli" w:hAnsi="Muli Regular" w:cs="Arial"/>
                <w:sz w:val="20"/>
              </w:rPr>
            </w:pPr>
            <w:r w:rsidRPr="00B868A8">
              <w:rPr>
                <w:rFonts w:ascii="Muli Regular" w:eastAsia="Muli" w:hAnsi="Muli Regular" w:cs="Arial"/>
                <w:sz w:val="20"/>
              </w:rPr>
              <w:t>Relaciones personales</w:t>
            </w:r>
          </w:p>
          <w:p w:rsidR="00FE259D" w:rsidRPr="00B868A8" w:rsidRDefault="00507662">
            <w:pPr>
              <w:numPr>
                <w:ilvl w:val="0"/>
                <w:numId w:val="25"/>
              </w:numPr>
              <w:spacing w:line="276" w:lineRule="auto"/>
              <w:rPr>
                <w:rFonts w:ascii="Muli Regular" w:eastAsia="Muli" w:hAnsi="Muli Regular" w:cs="Arial"/>
                <w:sz w:val="20"/>
              </w:rPr>
            </w:pPr>
            <w:r w:rsidRPr="00B868A8">
              <w:rPr>
                <w:rFonts w:ascii="Muli Regular" w:eastAsia="Muli" w:hAnsi="Muli Regular" w:cs="Arial"/>
                <w:sz w:val="20"/>
              </w:rPr>
              <w:t>Sentirse valorado/a</w:t>
            </w:r>
          </w:p>
          <w:p w:rsidR="00FE259D" w:rsidRPr="00BE2788" w:rsidRDefault="00507662" w:rsidP="00BE2788">
            <w:pPr>
              <w:numPr>
                <w:ilvl w:val="0"/>
                <w:numId w:val="25"/>
              </w:numPr>
              <w:spacing w:line="276" w:lineRule="auto"/>
              <w:rPr>
                <w:rFonts w:ascii="Muli Regular" w:eastAsia="Muli" w:hAnsi="Muli Regular" w:cs="Arial"/>
                <w:sz w:val="20"/>
              </w:rPr>
            </w:pPr>
            <w:r w:rsidRPr="00B868A8">
              <w:rPr>
                <w:rFonts w:ascii="Muli Regular" w:eastAsia="Muli" w:hAnsi="Muli Regular" w:cs="Arial"/>
                <w:sz w:val="20"/>
              </w:rPr>
              <w:t>Relación con compañeros/as</w:t>
            </w:r>
          </w:p>
          <w:p w:rsidR="00FE259D" w:rsidRPr="00B868A8" w:rsidRDefault="001001FE">
            <w:pPr>
              <w:spacing w:line="276" w:lineRule="auto"/>
              <w:rPr>
                <w:rFonts w:ascii="Muli Regular" w:eastAsia="Muli" w:hAnsi="Muli Regular" w:cs="Arial"/>
                <w:color w:val="CC0000"/>
                <w:sz w:val="20"/>
              </w:rPr>
            </w:pPr>
            <w:sdt>
              <w:sdtPr>
                <w:rPr>
                  <w:rFonts w:ascii="Muli Regular" w:hAnsi="Muli Regular" w:cs="Arial"/>
                </w:rPr>
                <w:tag w:val="goog_rdk_17"/>
                <w:id w:val="762491060"/>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073741847"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 xml:space="preserve">¿Hay necesidades que no se han incluido en esta lista? ¿Cuáles podrían ser las necesidades de un niño o niña con capacidades diferentes? </w:t>
            </w:r>
            <w:r w:rsidR="00507662" w:rsidRPr="00B868A8">
              <w:rPr>
                <w:rFonts w:ascii="Muli Regular" w:eastAsia="Muli" w:hAnsi="Muli Regular" w:cs="Arial"/>
                <w:color w:val="CC0000"/>
                <w:sz w:val="20"/>
              </w:rPr>
              <w:t>(Escuche las respuestas de los asistentes y apúntelas en la pizarra o en el rotafolio).</w:t>
            </w:r>
          </w:p>
          <w:p w:rsidR="00FE259D" w:rsidRPr="00B868A8" w:rsidRDefault="00FE259D">
            <w:pPr>
              <w:spacing w:line="276" w:lineRule="auto"/>
              <w:rPr>
                <w:rFonts w:ascii="Muli Regular" w:eastAsia="Muli" w:hAnsi="Muli Regular" w:cs="Arial"/>
                <w:b/>
                <w:color w:val="CC0000"/>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Con un compañero o en un grupo pequeño, utilice la </w:t>
            </w:r>
            <w:r w:rsidRPr="00B868A8">
              <w:rPr>
                <w:rFonts w:ascii="Muli Regular" w:eastAsia="Muli" w:hAnsi="Muli Regular" w:cs="Arial"/>
                <w:sz w:val="20"/>
                <w:u w:val="single"/>
              </w:rPr>
              <w:t>Hoja Informativa 5</w:t>
            </w:r>
            <w:r w:rsidRPr="00B868A8">
              <w:rPr>
                <w:rFonts w:ascii="Muli Regular" w:eastAsia="Muli" w:hAnsi="Muli Regular" w:cs="Arial"/>
                <w:sz w:val="20"/>
              </w:rPr>
              <w:t xml:space="preserve"> para aportar ejemplos de PSS a partir de su propia experiencia.</w:t>
            </w:r>
          </w:p>
          <w:p w:rsidR="00FE259D" w:rsidRPr="00B868A8" w:rsidRDefault="00507662">
            <w:pPr>
              <w:numPr>
                <w:ilvl w:val="0"/>
                <w:numId w:val="53"/>
              </w:numPr>
              <w:spacing w:line="276" w:lineRule="auto"/>
              <w:rPr>
                <w:rFonts w:ascii="Muli Regular" w:eastAsia="Muli" w:hAnsi="Muli Regular" w:cs="Arial"/>
                <w:sz w:val="20"/>
              </w:rPr>
            </w:pPr>
            <w:r w:rsidRPr="00B868A8">
              <w:rPr>
                <w:rFonts w:ascii="Muli Regular" w:eastAsia="Muli" w:hAnsi="Muli Regular" w:cs="Arial"/>
                <w:sz w:val="20"/>
              </w:rPr>
              <w:t>¿Cuál sería un ejemplo positivo de cada necesidad? (Ejemplos en los que se atienden las necesidades de los niños y niñas)</w:t>
            </w:r>
          </w:p>
          <w:p w:rsidR="00FE259D" w:rsidRPr="00B868A8" w:rsidRDefault="00507662">
            <w:pPr>
              <w:numPr>
                <w:ilvl w:val="0"/>
                <w:numId w:val="53"/>
              </w:numPr>
              <w:spacing w:line="276" w:lineRule="auto"/>
              <w:rPr>
                <w:rFonts w:ascii="Muli Regular" w:eastAsia="Muli" w:hAnsi="Muli Regular" w:cs="Arial"/>
                <w:sz w:val="20"/>
              </w:rPr>
            </w:pPr>
            <w:r w:rsidRPr="00B868A8">
              <w:rPr>
                <w:rFonts w:ascii="Muli Regular" w:eastAsia="Muli" w:hAnsi="Muli Regular" w:cs="Arial"/>
                <w:sz w:val="20"/>
              </w:rPr>
              <w:t xml:space="preserve">¿Cuál sería un ejemplo negativo de cada necesidad? (Ejemplos en los que </w:t>
            </w:r>
            <w:r w:rsidRPr="00B868A8">
              <w:rPr>
                <w:rFonts w:ascii="Muli Regular" w:eastAsia="Muli" w:hAnsi="Muli Regular" w:cs="Arial"/>
                <w:sz w:val="20"/>
                <w:u w:val="single"/>
              </w:rPr>
              <w:t>no se</w:t>
            </w:r>
            <w:r w:rsidRPr="00B868A8">
              <w:rPr>
                <w:rFonts w:ascii="Muli Regular" w:eastAsia="Muli" w:hAnsi="Muli Regular" w:cs="Arial"/>
                <w:sz w:val="20"/>
              </w:rPr>
              <w:t xml:space="preserve"> atienden las necesidades de los niños y niñas)</w:t>
            </w:r>
          </w:p>
          <w:p w:rsidR="00FE259D" w:rsidRPr="00BE2788" w:rsidRDefault="00507662" w:rsidP="00BE2788">
            <w:pPr>
              <w:numPr>
                <w:ilvl w:val="0"/>
                <w:numId w:val="53"/>
              </w:numPr>
              <w:spacing w:line="276" w:lineRule="auto"/>
              <w:rPr>
                <w:rFonts w:ascii="Muli Regular" w:eastAsia="Muli" w:hAnsi="Muli Regular" w:cs="Arial"/>
                <w:sz w:val="20"/>
              </w:rPr>
            </w:pPr>
            <w:r w:rsidRPr="00B868A8">
              <w:rPr>
                <w:rFonts w:ascii="Muli Regular" w:eastAsia="Muli" w:hAnsi="Muli Regular" w:cs="Arial"/>
                <w:sz w:val="20"/>
              </w:rPr>
              <w:t>¿Cuál sería una posible intervención (en la escuela o en el aula) para mejorar el bienestar de los niños en relación con cada necesidad?</w:t>
            </w: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18"/>
                <w:id w:val="1342902272"/>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 xml:space="preserve"> ¿Alguno de los presentes querría compartir sus ejemplos de intervenciones?</w:t>
            </w:r>
            <w:r w:rsidR="00507662" w:rsidRPr="00B868A8">
              <w:rPr>
                <w:rFonts w:ascii="Muli Regular" w:hAnsi="Muli Regular"/>
              </w:rPr>
              <w:t xml:space="preserve"> </w:t>
            </w:r>
          </w:p>
          <w:p w:rsidR="00FE259D" w:rsidRPr="00B868A8" w:rsidRDefault="00FE259D">
            <w:pPr>
              <w:spacing w:line="276" w:lineRule="auto"/>
              <w:ind w:left="-630" w:firstLine="630"/>
              <w:rPr>
                <w:rFonts w:ascii="Muli Regular" w:eastAsia="Muli" w:hAnsi="Muli Regular" w:cs="Arial"/>
                <w:b/>
                <w:sz w:val="20"/>
              </w:rPr>
            </w:pPr>
          </w:p>
        </w:tc>
      </w:tr>
      <w:tr w:rsidR="00FE259D" w:rsidRPr="00B868A8">
        <w:tc>
          <w:tcPr>
            <w:tcW w:w="3420" w:type="dxa"/>
          </w:tcPr>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20</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54" name="Picture 16" descr="Macintosh HD:Users:petertransburg:Downloads:Screenshots:Screen Shot 2020-03-23 at 00.45.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petertransburg:Downloads:Screenshots:Screen Shot 2020-03-23 at 00.45.04.png"/>
                          <pic:cNvPicPr>
                            <a:picLocks noChangeAspect="1" noChangeArrowheads="1"/>
                          </pic:cNvPicPr>
                        </pic:nvPicPr>
                        <pic:blipFill>
                          <a:blip r:embed="rId34"/>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BE2788">
            <w:pPr>
              <w:spacing w:line="276" w:lineRule="auto"/>
              <w:ind w:left="-630" w:firstLine="630"/>
              <w:rPr>
                <w:rFonts w:ascii="Muli Regular" w:eastAsia="Muli" w:hAnsi="Muli Regular" w:cs="Arial"/>
                <w:sz w:val="20"/>
              </w:rPr>
            </w:pPr>
            <w:r w:rsidRPr="00BE2788">
              <w:rPr>
                <w:rFonts w:ascii="Arial" w:eastAsia="Muli" w:hAnsi="Muli Regular"/>
                <w:b/>
                <w:noProof/>
                <w:sz w:val="36"/>
                <w:lang w:val="en-US"/>
              </w:rPr>
              <w:drawing>
                <wp:inline distT="0" distB="0" distL="0" distR="0">
                  <wp:extent cx="289560" cy="289560"/>
                  <wp:effectExtent l="25400" t="0" r="0" b="0"/>
                  <wp:docPr id="1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0"/>
              </w:rPr>
              <w:t xml:space="preserve">Diapositiva 20 </w:t>
            </w:r>
            <w:r w:rsidR="00507662" w:rsidRPr="00B868A8">
              <w:rPr>
                <w:rFonts w:ascii="Muli Regular" w:eastAsia="Muli" w:hAnsi="Muli Regular" w:cs="Arial"/>
                <w:sz w:val="20"/>
              </w:rPr>
              <w:t>(2,5 minutos)</w:t>
            </w:r>
            <w:r w:rsidR="00507662" w:rsidRPr="00B868A8">
              <w:rPr>
                <w:rFonts w:ascii="Muli Regular" w:hAnsi="Muli Regular"/>
              </w:rPr>
              <w:t xml:space="preserve"> </w:t>
            </w:r>
          </w:p>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Notas para el facilitador:</w:t>
            </w:r>
          </w:p>
          <w:p w:rsidR="00FE259D" w:rsidRPr="00B868A8" w:rsidRDefault="00507662">
            <w:pPr>
              <w:numPr>
                <w:ilvl w:val="0"/>
                <w:numId w:val="55"/>
              </w:numPr>
              <w:spacing w:line="276" w:lineRule="auto"/>
              <w:rPr>
                <w:rFonts w:ascii="Muli Regular" w:eastAsia="Muli" w:hAnsi="Muli Regular" w:cs="Arial"/>
                <w:sz w:val="20"/>
              </w:rPr>
            </w:pPr>
            <w:r w:rsidRPr="00B868A8">
              <w:rPr>
                <w:rFonts w:ascii="Muli Regular" w:eastAsia="Muli" w:hAnsi="Muli Regular" w:cs="Arial"/>
                <w:sz w:val="20"/>
              </w:rPr>
              <w:t>Comparta la diapositiva con las respuestas una vez que los participantes hayan dado al menos un ejemplo de una intervención PSS para cada necesidad.</w:t>
            </w:r>
          </w:p>
          <w:p w:rsidR="00F40821" w:rsidRDefault="00507662">
            <w:pPr>
              <w:numPr>
                <w:ilvl w:val="0"/>
                <w:numId w:val="55"/>
              </w:numPr>
              <w:spacing w:line="276" w:lineRule="auto"/>
              <w:rPr>
                <w:rFonts w:ascii="Muli Regular" w:eastAsia="Muli" w:hAnsi="Muli Regular" w:cs="Arial"/>
                <w:sz w:val="20"/>
              </w:rPr>
            </w:pPr>
            <w:r w:rsidRPr="00B868A8">
              <w:rPr>
                <w:rFonts w:ascii="Muli Regular" w:eastAsia="Muli" w:hAnsi="Muli Regular" w:cs="Arial"/>
                <w:sz w:val="20"/>
              </w:rPr>
              <w:t>Responda cualquier pregunta que puedan tener los participantes.</w:t>
            </w:r>
          </w:p>
          <w:p w:rsidR="00FE259D" w:rsidRPr="00B868A8" w:rsidRDefault="00FE259D" w:rsidP="00F40821">
            <w:pPr>
              <w:spacing w:line="276" w:lineRule="auto"/>
              <w:rPr>
                <w:rFonts w:ascii="Muli Regular" w:eastAsia="Muli" w:hAnsi="Muli Regular" w:cs="Arial"/>
                <w:sz w:val="20"/>
              </w:rPr>
            </w:pPr>
          </w:p>
        </w:tc>
      </w:tr>
      <w:tr w:rsidR="00FE259D" w:rsidRPr="00B868A8">
        <w:tc>
          <w:tcPr>
            <w:tcW w:w="3420" w:type="dxa"/>
          </w:tcPr>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21</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55" name="Picture 17" descr="Macintosh HD:Users:petertransburg:Downloads:Screenshots:Screen Shot 2020-03-23 at 00.4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petertransburg:Downloads:Screenshots:Screen Shot 2020-03-23 at 00.45.10.png"/>
                          <pic:cNvPicPr>
                            <a:picLocks noChangeAspect="1" noChangeArrowheads="1"/>
                          </pic:cNvPicPr>
                        </pic:nvPicPr>
                        <pic:blipFill>
                          <a:blip r:embed="rId35"/>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BE2788">
            <w:pPr>
              <w:spacing w:line="276" w:lineRule="auto"/>
              <w:ind w:left="-630" w:firstLine="630"/>
              <w:rPr>
                <w:rFonts w:ascii="Muli Regular" w:eastAsia="Muli" w:hAnsi="Muli Regular" w:cs="Arial"/>
                <w:sz w:val="20"/>
              </w:rPr>
            </w:pPr>
            <w:r w:rsidRPr="00BE2788">
              <w:rPr>
                <w:rFonts w:ascii="Arial" w:eastAsia="Muli" w:hAnsi="Muli Regular"/>
                <w:b/>
                <w:noProof/>
                <w:sz w:val="36"/>
                <w:lang w:val="en-US"/>
              </w:rPr>
              <w:drawing>
                <wp:inline distT="0" distB="0" distL="0" distR="0">
                  <wp:extent cx="289560" cy="289560"/>
                  <wp:effectExtent l="25400" t="0" r="0" b="0"/>
                  <wp:docPr id="1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0"/>
              </w:rPr>
              <w:t xml:space="preserve">Diapositiva 21 </w:t>
            </w:r>
            <w:r w:rsidR="00507662" w:rsidRPr="00B868A8">
              <w:rPr>
                <w:rFonts w:ascii="Muli Regular" w:eastAsia="Muli" w:hAnsi="Muli Regular" w:cs="Arial"/>
                <w:sz w:val="20"/>
              </w:rPr>
              <w:t>(2,5 minutos)</w:t>
            </w:r>
            <w:r w:rsidR="00507662" w:rsidRPr="00B868A8">
              <w:rPr>
                <w:rFonts w:ascii="Muli Regular" w:hAnsi="Muli Regular"/>
              </w:rPr>
              <w:t xml:space="preserve"> </w:t>
            </w:r>
          </w:p>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ind w:left="-630" w:firstLine="630"/>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23"/>
              </w:numPr>
              <w:spacing w:line="276" w:lineRule="auto"/>
              <w:rPr>
                <w:rFonts w:ascii="Muli Regular" w:eastAsia="Muli" w:hAnsi="Muli Regular" w:cs="Arial"/>
                <w:sz w:val="20"/>
              </w:rPr>
            </w:pPr>
            <w:r w:rsidRPr="00B868A8">
              <w:rPr>
                <w:rFonts w:ascii="Muli Regular" w:eastAsia="Muli" w:hAnsi="Muli Regular" w:cs="Arial"/>
                <w:sz w:val="20"/>
              </w:rPr>
              <w:t>Presente la información de la diapositiva</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Guión:</w:t>
            </w:r>
          </w:p>
          <w:p w:rsidR="00BE278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Las intervenciones de apoyo psicosocial fomentan el bienestar. Las intervenciones pueden ser </w:t>
            </w:r>
            <w:r w:rsidRPr="00B868A8">
              <w:rPr>
                <w:rFonts w:ascii="Muli Regular" w:eastAsia="Muli" w:hAnsi="Muli Regular" w:cs="Arial"/>
                <w:sz w:val="20"/>
                <w:u w:val="single"/>
              </w:rPr>
              <w:t>preventivas</w:t>
            </w:r>
            <w:r w:rsidRPr="00B868A8">
              <w:rPr>
                <w:rFonts w:ascii="Muli Regular" w:eastAsia="Muli" w:hAnsi="Muli Regular" w:cs="Arial"/>
                <w:sz w:val="20"/>
              </w:rPr>
              <w:t xml:space="preserve">, lo que significa que disminuyen el riesgo que tiene un niño o una niña de desarrollar problemas de salud mental. Las intervenciones también pueden ser </w:t>
            </w:r>
            <w:r w:rsidRPr="00B868A8">
              <w:rPr>
                <w:rFonts w:ascii="Muli Regular" w:eastAsia="Muli" w:hAnsi="Muli Regular" w:cs="Arial"/>
                <w:sz w:val="20"/>
                <w:u w:val="single"/>
              </w:rPr>
              <w:t>curativas</w:t>
            </w:r>
            <w:r w:rsidRPr="00B868A8">
              <w:rPr>
                <w:rFonts w:ascii="Muli Regular" w:eastAsia="Muli" w:hAnsi="Muli Regular" w:cs="Arial"/>
                <w:sz w:val="20"/>
              </w:rPr>
              <w:t xml:space="preserve">, lo que significa que ayudan a los niños a sobrellevar o superar los problemas psicosociales. </w:t>
            </w:r>
          </w:p>
          <w:p w:rsidR="00FE259D" w:rsidRPr="00B868A8" w:rsidRDefault="00FE259D">
            <w:pPr>
              <w:spacing w:line="276" w:lineRule="auto"/>
              <w:rPr>
                <w:rFonts w:ascii="Muli Regular" w:eastAsia="Muli" w:hAnsi="Muli Regular" w:cs="Arial"/>
                <w:sz w:val="20"/>
              </w:rPr>
            </w:pPr>
          </w:p>
        </w:tc>
      </w:tr>
      <w:tr w:rsidR="00FE259D" w:rsidRPr="00B868A8">
        <w:tc>
          <w:tcPr>
            <w:tcW w:w="3420" w:type="dxa"/>
          </w:tcPr>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22</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56" name="Picture 18" descr="Macintosh HD:Users:petertransburg:Downloads:Screenshots:Screen Shot 2020-03-23 at 00.4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petertransburg:Downloads:Screenshots:Screen Shot 2020-03-23 at 00.45.18.png"/>
                          <pic:cNvPicPr>
                            <a:picLocks noChangeAspect="1" noChangeArrowheads="1"/>
                          </pic:cNvPicPr>
                        </pic:nvPicPr>
                        <pic:blipFill>
                          <a:blip r:embed="rId36"/>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BE2788">
            <w:pPr>
              <w:spacing w:line="276" w:lineRule="auto"/>
              <w:ind w:left="-630" w:firstLine="630"/>
              <w:rPr>
                <w:rFonts w:ascii="Muli Regular" w:eastAsia="Muli" w:hAnsi="Muli Regular" w:cs="Arial"/>
                <w:sz w:val="20"/>
              </w:rPr>
            </w:pPr>
            <w:r w:rsidRPr="00BE2788">
              <w:rPr>
                <w:rFonts w:ascii="Arial" w:eastAsia="Muli" w:hAnsi="Muli Regular"/>
                <w:b/>
                <w:noProof/>
                <w:sz w:val="36"/>
                <w:lang w:val="en-US"/>
              </w:rPr>
              <w:drawing>
                <wp:inline distT="0" distB="0" distL="0" distR="0">
                  <wp:extent cx="289560" cy="289560"/>
                  <wp:effectExtent l="25400" t="0" r="0" b="0"/>
                  <wp:docPr id="1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0"/>
              </w:rPr>
              <w:t xml:space="preserve">Diapositiva 22 </w:t>
            </w:r>
            <w:r w:rsidR="00507662" w:rsidRPr="00B868A8">
              <w:rPr>
                <w:rFonts w:ascii="Muli Regular" w:eastAsia="Muli" w:hAnsi="Muli Regular" w:cs="Arial"/>
                <w:sz w:val="20"/>
              </w:rPr>
              <w:t>(20 minutos)</w:t>
            </w:r>
            <w:r w:rsidR="00507662" w:rsidRPr="00B868A8">
              <w:rPr>
                <w:rFonts w:ascii="Muli Regular" w:hAnsi="Muli Regular"/>
              </w:rPr>
              <w:t xml:space="preserve"> </w:t>
            </w:r>
          </w:p>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rsidP="00BE2788">
            <w:pPr>
              <w:numPr>
                <w:ilvl w:val="0"/>
                <w:numId w:val="60"/>
              </w:numPr>
              <w:spacing w:line="276" w:lineRule="auto"/>
              <w:ind w:left="432" w:hanging="198"/>
              <w:rPr>
                <w:rFonts w:ascii="Muli Regular" w:eastAsia="Muli" w:hAnsi="Muli Regular" w:cs="Arial"/>
                <w:sz w:val="20"/>
              </w:rPr>
            </w:pPr>
            <w:r w:rsidRPr="00B868A8">
              <w:rPr>
                <w:rFonts w:ascii="Muli Regular" w:eastAsia="Muli" w:hAnsi="Muli Regular" w:cs="Arial"/>
                <w:sz w:val="20"/>
                <w:u w:val="single"/>
              </w:rPr>
              <w:t>Hoja informativa 6</w:t>
            </w:r>
            <w:r w:rsidRPr="00B868A8">
              <w:rPr>
                <w:rFonts w:ascii="Muli Regular" w:eastAsia="Muli" w:hAnsi="Muli Regular" w:cs="Arial"/>
                <w:sz w:val="20"/>
              </w:rPr>
              <w:t>: Competencias e intervenciones de SEL</w:t>
            </w:r>
            <w:r w:rsidRPr="00B868A8">
              <w:rPr>
                <w:rFonts w:ascii="Muli Regular" w:hAnsi="Muli Regular"/>
              </w:rPr>
              <w:t xml:space="preserve"> </w:t>
            </w:r>
          </w:p>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rsidP="00BE2788">
            <w:pPr>
              <w:numPr>
                <w:ilvl w:val="0"/>
                <w:numId w:val="23"/>
              </w:numPr>
              <w:spacing w:line="276" w:lineRule="auto"/>
              <w:ind w:left="432" w:hanging="198"/>
              <w:rPr>
                <w:rFonts w:ascii="Muli Regular" w:eastAsia="Muli" w:hAnsi="Muli Regular" w:cs="Arial"/>
                <w:sz w:val="20"/>
              </w:rPr>
            </w:pPr>
            <w:r w:rsidRPr="00B868A8">
              <w:rPr>
                <w:rFonts w:ascii="Muli Regular" w:eastAsia="Muli" w:hAnsi="Muli Regular" w:cs="Arial"/>
                <w:sz w:val="20"/>
              </w:rPr>
              <w:t>Presente la información de la diapositiva</w:t>
            </w:r>
          </w:p>
          <w:p w:rsidR="00FE259D" w:rsidRPr="00B868A8" w:rsidRDefault="00507662" w:rsidP="00BE2788">
            <w:pPr>
              <w:numPr>
                <w:ilvl w:val="0"/>
                <w:numId w:val="23"/>
              </w:numPr>
              <w:spacing w:line="276" w:lineRule="auto"/>
              <w:ind w:left="432" w:hanging="198"/>
              <w:rPr>
                <w:rFonts w:ascii="Muli Regular" w:eastAsia="Muli" w:hAnsi="Muli Regular" w:cs="Arial"/>
                <w:sz w:val="20"/>
              </w:rPr>
            </w:pPr>
            <w:r w:rsidRPr="00B868A8">
              <w:rPr>
                <w:rFonts w:ascii="Muli Regular" w:eastAsia="Muli" w:hAnsi="Muli Regular" w:cs="Arial"/>
                <w:sz w:val="20"/>
              </w:rPr>
              <w:t xml:space="preserve">Explique que los participantes usarán la </w:t>
            </w:r>
            <w:r w:rsidRPr="00B868A8">
              <w:rPr>
                <w:rFonts w:ascii="Muli Regular" w:eastAsia="Muli" w:hAnsi="Muli Regular" w:cs="Arial"/>
                <w:sz w:val="20"/>
                <w:u w:val="single"/>
              </w:rPr>
              <w:t>Hoja Informativa 6</w:t>
            </w:r>
            <w:r w:rsidRPr="00B868A8">
              <w:rPr>
                <w:rFonts w:ascii="Muli Regular" w:eastAsia="Muli" w:hAnsi="Muli Regular" w:cs="Arial"/>
                <w:sz w:val="20"/>
              </w:rPr>
              <w:t xml:space="preserve"> para encauzar un debate sobre qué competencias SEL son útiles/importantes y cómo pueden reforzarlas. </w:t>
            </w:r>
          </w:p>
          <w:p w:rsidR="00FE259D" w:rsidRPr="00B868A8" w:rsidRDefault="00507662" w:rsidP="00BE2788">
            <w:pPr>
              <w:numPr>
                <w:ilvl w:val="0"/>
                <w:numId w:val="23"/>
              </w:numPr>
              <w:spacing w:line="276" w:lineRule="auto"/>
              <w:ind w:left="432" w:hanging="198"/>
              <w:rPr>
                <w:rFonts w:ascii="Muli Regular" w:eastAsia="Muli" w:hAnsi="Muli Regular" w:cs="Arial"/>
                <w:sz w:val="20"/>
              </w:rPr>
            </w:pPr>
            <w:r w:rsidRPr="00B868A8">
              <w:rPr>
                <w:rFonts w:ascii="Muli Regular" w:eastAsia="Muli" w:hAnsi="Muli Regular" w:cs="Arial"/>
                <w:sz w:val="20"/>
              </w:rPr>
              <w:t>Repase pidiendo a cada equipo o grupo que comparta una respuesta.</w:t>
            </w:r>
          </w:p>
          <w:p w:rsidR="00FE259D" w:rsidRPr="00B868A8" w:rsidRDefault="00507662" w:rsidP="00BE2788">
            <w:pPr>
              <w:numPr>
                <w:ilvl w:val="0"/>
                <w:numId w:val="23"/>
              </w:numPr>
              <w:spacing w:line="276" w:lineRule="auto"/>
              <w:ind w:left="432" w:hanging="198"/>
              <w:rPr>
                <w:rFonts w:ascii="Muli Regular" w:eastAsia="Muli" w:hAnsi="Muli Regular" w:cs="Arial"/>
                <w:sz w:val="20"/>
              </w:rPr>
            </w:pPr>
            <w:r w:rsidRPr="00B868A8">
              <w:rPr>
                <w:rFonts w:ascii="Muli Regular" w:eastAsia="Muli" w:hAnsi="Muli Regular" w:cs="Arial"/>
                <w:i/>
                <w:sz w:val="20"/>
              </w:rPr>
              <w:t xml:space="preserve">Nota: Si no dispone de mucho tiempo, asigne sólo una competencia SEL de la </w:t>
            </w:r>
            <w:r w:rsidRPr="00B868A8">
              <w:rPr>
                <w:rFonts w:ascii="Muli Regular" w:eastAsia="Muli" w:hAnsi="Muli Regular" w:cs="Arial"/>
                <w:i/>
                <w:sz w:val="20"/>
                <w:u w:val="single"/>
              </w:rPr>
              <w:t>Hoja Informativa 6</w:t>
            </w:r>
            <w:r w:rsidRPr="00B868A8">
              <w:rPr>
                <w:rFonts w:ascii="Muli Regular" w:eastAsia="Muli" w:hAnsi="Muli Regular" w:cs="Arial"/>
                <w:i/>
                <w:sz w:val="20"/>
              </w:rPr>
              <w:t xml:space="preserve"> a cada grupo y luego haga que los grupos la presenten. </w:t>
            </w:r>
            <w:r w:rsidRPr="00B868A8">
              <w:rPr>
                <w:rFonts w:ascii="Muli Regular" w:eastAsia="Muli" w:hAnsi="Muli Regular" w:cs="Arial"/>
                <w:sz w:val="20"/>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rsidP="00BE2788">
            <w:pPr>
              <w:spacing w:line="276" w:lineRule="auto"/>
              <w:rPr>
                <w:rFonts w:ascii="Muli Regular" w:eastAsia="Muli" w:hAnsi="Muli Regular" w:cs="Arial"/>
                <w:b/>
                <w:sz w:val="20"/>
              </w:rPr>
            </w:pPr>
            <w:r w:rsidRPr="00B868A8">
              <w:rPr>
                <w:rFonts w:ascii="Muli Regular" w:eastAsia="Muli" w:hAnsi="Muli Regular" w:cs="Arial"/>
                <w:b/>
                <w:sz w:val="20"/>
              </w:rPr>
              <w:t>Guión:</w:t>
            </w:r>
          </w:p>
          <w:p w:rsidR="00FE259D" w:rsidRPr="00B868A8" w:rsidRDefault="00507662">
            <w:pPr>
              <w:widowControl w:val="0"/>
              <w:spacing w:line="276" w:lineRule="auto"/>
              <w:rPr>
                <w:rFonts w:ascii="Muli Regular" w:eastAsia="Muli" w:hAnsi="Muli Regular" w:cs="Arial"/>
                <w:sz w:val="20"/>
              </w:rPr>
            </w:pPr>
            <w:r w:rsidRPr="00B868A8">
              <w:rPr>
                <w:rFonts w:ascii="Muli Regular" w:eastAsia="Muli" w:hAnsi="Muli Regular" w:cs="Arial"/>
                <w:b/>
                <w:sz w:val="20"/>
              </w:rPr>
              <w:t>El aprendizaje social y emocional</w:t>
            </w:r>
            <w:r w:rsidRPr="00B868A8">
              <w:rPr>
                <w:rFonts w:ascii="Muli Regular" w:eastAsia="Muli" w:hAnsi="Muli Regular" w:cs="Arial"/>
                <w:sz w:val="20"/>
              </w:rPr>
              <w:t xml:space="preserve"> (SEL) es un elemento esencial del apoyo psicosocial. Por lo general, los programas PSS abren el camino al SEL. El SEL se refiere a los procesos y acciones que favorecen la autoconciencia, el alfabetismo emocional, la resiliencia y la confianza en sí mismo. Estos son esenciales para el bienestar y el aprendizaje en la escuela. Quizás la característica más destacada del SEL es su vinculación intencionada con el mundo académico. Está diseñado e implementado en espacios de aprendizaje e idealmente es un componente integral del currículo escolar.</w:t>
            </w:r>
          </w:p>
          <w:p w:rsidR="00FE259D" w:rsidRPr="00B868A8" w:rsidRDefault="00507662">
            <w:pPr>
              <w:widowControl w:val="0"/>
              <w:spacing w:line="276" w:lineRule="auto"/>
              <w:rPr>
                <w:rFonts w:ascii="Muli Regular" w:eastAsia="Muli" w:hAnsi="Muli Regular" w:cs="Arial"/>
                <w:sz w:val="20"/>
              </w:rPr>
            </w:pPr>
            <w:r w:rsidRPr="00B868A8">
              <w:rPr>
                <w:rFonts w:ascii="Muli Regular" w:eastAsia="Muli" w:hAnsi="Muli Regular" w:cs="Arial"/>
                <w:sz w:val="20"/>
              </w:rPr>
              <w:t xml:space="preserve"> </w:t>
            </w:r>
          </w:p>
          <w:p w:rsidR="00FE259D" w:rsidRPr="00B868A8" w:rsidRDefault="00507662">
            <w:pPr>
              <w:widowControl w:val="0"/>
              <w:spacing w:line="276" w:lineRule="auto"/>
              <w:rPr>
                <w:rFonts w:ascii="Muli Regular" w:eastAsia="Muli" w:hAnsi="Muli Regular" w:cs="Arial"/>
                <w:sz w:val="20"/>
              </w:rPr>
            </w:pPr>
            <w:r w:rsidRPr="00B868A8">
              <w:rPr>
                <w:rFonts w:ascii="Muli Regular" w:eastAsia="Muli" w:hAnsi="Muli Regular" w:cs="Arial"/>
                <w:sz w:val="20"/>
              </w:rPr>
              <w:t>El SEL puede percibirse como un enfoque pedagógico. A través del aprendizaje social y emocional, los niños, niñas y jóvenes adquirirán competencias para reconocer y gestionar sus emociones. Este puede ayudarles a tomar decisiones responsables, establecer relaciones positivas y afrontar los retos interpersonales de manera constructiva.</w:t>
            </w:r>
          </w:p>
          <w:p w:rsidR="00FE259D" w:rsidRPr="00B868A8" w:rsidRDefault="00FE259D">
            <w:pPr>
              <w:widowControl w:val="0"/>
              <w:spacing w:line="276" w:lineRule="auto"/>
              <w:rPr>
                <w:rFonts w:ascii="Muli Regular" w:eastAsia="Muli" w:hAnsi="Muli Regular" w:cs="Arial"/>
                <w:sz w:val="20"/>
              </w:rPr>
            </w:pPr>
          </w:p>
          <w:p w:rsidR="00FE259D" w:rsidRPr="00B868A8" w:rsidRDefault="00507662">
            <w:pPr>
              <w:widowControl w:val="0"/>
              <w:spacing w:line="276" w:lineRule="auto"/>
              <w:rPr>
                <w:rFonts w:ascii="Muli Regular" w:eastAsia="Muli" w:hAnsi="Muli Regular" w:cs="Arial"/>
                <w:sz w:val="20"/>
              </w:rPr>
            </w:pPr>
            <w:r w:rsidRPr="00B868A8">
              <w:rPr>
                <w:rFonts w:ascii="Muli Regular" w:eastAsia="Muli" w:hAnsi="Muli Regular" w:cs="Arial"/>
                <w:sz w:val="20"/>
              </w:rPr>
              <w:t xml:space="preserve">Con un compañero o en un grupo pequeño, comente las competencias SEL útiles/importantes y cómo pueden fortalecerlas. Use la </w:t>
            </w:r>
            <w:r w:rsidRPr="00B868A8">
              <w:rPr>
                <w:rFonts w:ascii="Muli Regular" w:eastAsia="Muli" w:hAnsi="Muli Regular" w:cs="Arial"/>
                <w:sz w:val="20"/>
                <w:u w:val="single"/>
              </w:rPr>
              <w:t>Hoja Informativa 6</w:t>
            </w:r>
            <w:r w:rsidRPr="00B868A8">
              <w:rPr>
                <w:rFonts w:ascii="Muli Regular" w:eastAsia="Muli" w:hAnsi="Muli Regular" w:cs="Arial"/>
                <w:sz w:val="20"/>
              </w:rPr>
              <w:t xml:space="preserve"> para tomar notas breves durante su debate. </w:t>
            </w:r>
          </w:p>
          <w:p w:rsidR="00FE259D" w:rsidRPr="00B868A8" w:rsidRDefault="00FE259D">
            <w:pPr>
              <w:widowControl w:val="0"/>
              <w:spacing w:line="276" w:lineRule="auto"/>
              <w:rPr>
                <w:rFonts w:ascii="Muli Regular" w:eastAsia="Muli" w:hAnsi="Muli Regular" w:cs="Arial"/>
                <w:sz w:val="20"/>
              </w:rPr>
            </w:pPr>
          </w:p>
          <w:p w:rsidR="00FE259D" w:rsidRPr="00B868A8" w:rsidRDefault="00507662" w:rsidP="00BE2788">
            <w:pPr>
              <w:widowControl w:val="0"/>
              <w:numPr>
                <w:ilvl w:val="0"/>
                <w:numId w:val="44"/>
              </w:numPr>
              <w:spacing w:line="276" w:lineRule="auto"/>
              <w:ind w:left="432" w:hanging="180"/>
              <w:rPr>
                <w:rFonts w:ascii="Muli Regular" w:eastAsia="Muli" w:hAnsi="Muli Regular" w:cs="Arial"/>
                <w:sz w:val="20"/>
              </w:rPr>
            </w:pPr>
            <w:r w:rsidRPr="00B868A8">
              <w:rPr>
                <w:rFonts w:ascii="Muli Regular" w:eastAsia="Muli" w:hAnsi="Muli Regular" w:cs="Arial"/>
                <w:sz w:val="20"/>
              </w:rPr>
              <w:t>En su grupo pequeño comente: ¿Por qué es importante cada competencia? ¿Qué beneficio le aporta cada competencia a los niños y niñas?</w:t>
            </w:r>
          </w:p>
          <w:p w:rsidR="00FE259D" w:rsidRPr="00BE2788" w:rsidRDefault="00507662" w:rsidP="00BE2788">
            <w:pPr>
              <w:widowControl w:val="0"/>
              <w:numPr>
                <w:ilvl w:val="0"/>
                <w:numId w:val="44"/>
              </w:numPr>
              <w:spacing w:line="276" w:lineRule="auto"/>
              <w:ind w:left="432" w:hanging="180"/>
              <w:rPr>
                <w:rFonts w:ascii="Muli Regular" w:eastAsia="Muli" w:hAnsi="Muli Regular" w:cs="Arial"/>
                <w:sz w:val="20"/>
              </w:rPr>
            </w:pPr>
            <w:r w:rsidRPr="00B868A8">
              <w:rPr>
                <w:rFonts w:ascii="Muli Regular" w:eastAsia="Muli" w:hAnsi="Muli Regular" w:cs="Arial"/>
                <w:sz w:val="20"/>
              </w:rPr>
              <w:t>Fuera de su grupo pequeño comente: ¿Cómo se puede construir o fortalecer cada competencia? ¿Qué tipo de intervenciones serían apropiadas?</w:t>
            </w: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19"/>
                <w:id w:val="401416381"/>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1073741848"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 xml:space="preserve"> ¿Alguno de los presentes querría compartir algunas de las conclusiones de sus conversaciones?</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b/>
                <w:color w:val="CC0000"/>
                <w:sz w:val="20"/>
              </w:rPr>
            </w:pPr>
          </w:p>
          <w:p w:rsidR="00FE259D" w:rsidRPr="00BE2788" w:rsidRDefault="00507662" w:rsidP="00BE2788">
            <w:pPr>
              <w:spacing w:line="276" w:lineRule="auto"/>
              <w:rPr>
                <w:rFonts w:ascii="Muli Regular" w:eastAsia="Muli" w:hAnsi="Muli Regular" w:cs="Arial"/>
                <w:sz w:val="20"/>
              </w:rPr>
            </w:pPr>
            <w:r w:rsidRPr="00B868A8">
              <w:rPr>
                <w:rFonts w:ascii="Muli Regular" w:eastAsia="Muli" w:hAnsi="Muli Regular" w:cs="Arial"/>
                <w:sz w:val="20"/>
              </w:rPr>
              <w:t xml:space="preserve">El marco SEL que hemos estado debatiendo es </w:t>
            </w:r>
            <w:hyperlink r:id="rId37">
              <w:r w:rsidRPr="00B868A8">
                <w:rPr>
                  <w:rFonts w:ascii="Muli Regular" w:eastAsia="Muli" w:hAnsi="Muli Regular" w:cs="Arial"/>
                  <w:color w:val="1155CC"/>
                  <w:sz w:val="20"/>
                  <w:u w:val="single"/>
                </w:rPr>
                <w:t>el marco de CASEL</w:t>
              </w:r>
            </w:hyperlink>
            <w:r w:rsidRPr="00B868A8">
              <w:rPr>
                <w:rFonts w:ascii="Muli Regular" w:eastAsia="Muli" w:hAnsi="Muli Regular" w:cs="Arial"/>
                <w:sz w:val="20"/>
              </w:rPr>
              <w:t xml:space="preserve">, pero hay muchos otros marcos SEL que también se utilizan en la educación en situaciones de emergencia. </w:t>
            </w:r>
          </w:p>
        </w:tc>
      </w:tr>
      <w:tr w:rsidR="00FE259D" w:rsidRPr="00B868A8">
        <w:tc>
          <w:tcPr>
            <w:tcW w:w="3420" w:type="dxa"/>
            <w:shd w:val="clear" w:color="auto" w:fill="EFEFEF"/>
          </w:tcPr>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23</w:t>
            </w:r>
          </w:p>
          <w:p w:rsidR="00FE259D" w:rsidRPr="00B868A8" w:rsidRDefault="00FE259D">
            <w:pPr>
              <w:spacing w:line="276" w:lineRule="auto"/>
              <w:ind w:left="-630" w:firstLine="630"/>
              <w:rPr>
                <w:rFonts w:ascii="Muli Regular" w:eastAsia="Muli" w:hAnsi="Muli Regular" w:cs="Arial"/>
                <w:b/>
                <w:sz w:val="20"/>
              </w:rPr>
            </w:pP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57" name="Picture 19" descr="Macintosh HD:Users:petertransburg:Downloads:Screenshots:Screen Shot 2020-03-23 at 00.45.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petertransburg:Downloads:Screenshots:Screen Shot 2020-03-23 at 00.45.24.png"/>
                          <pic:cNvPicPr>
                            <a:picLocks noChangeAspect="1" noChangeArrowheads="1"/>
                          </pic:cNvPicPr>
                        </pic:nvPicPr>
                        <pic:blipFill>
                          <a:blip r:embed="rId38"/>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shd w:val="clear" w:color="auto" w:fill="EFEFEF"/>
          </w:tcPr>
          <w:p w:rsidR="00FE259D" w:rsidRPr="00B868A8" w:rsidRDefault="00507662">
            <w:pPr>
              <w:spacing w:line="276" w:lineRule="auto"/>
              <w:ind w:left="-630" w:firstLine="630"/>
              <w:rPr>
                <w:rFonts w:ascii="Muli Regular" w:eastAsia="Muli" w:hAnsi="Muli Regular" w:cs="Arial"/>
                <w:sz w:val="20"/>
              </w:rPr>
            </w:pPr>
            <w:r w:rsidRPr="00B868A8">
              <w:rPr>
                <w:rFonts w:ascii="Muli Regular" w:eastAsia="Muli" w:hAnsi="Muli Regular" w:cs="Arial"/>
                <w:b/>
                <w:sz w:val="20"/>
              </w:rPr>
              <w:t>Diapositiva 23:</w:t>
            </w:r>
            <w:r w:rsidRPr="00B868A8">
              <w:rPr>
                <w:rFonts w:ascii="Muli Regular" w:eastAsia="Muli" w:hAnsi="Muli Regular" w:cs="Arial"/>
                <w:sz w:val="20"/>
              </w:rPr>
              <w:t xml:space="preserve"> </w:t>
            </w:r>
            <w:r w:rsidRPr="00B868A8">
              <w:rPr>
                <w:rFonts w:ascii="Muli Regular" w:eastAsia="Muli" w:hAnsi="Muli Regular" w:cs="Arial"/>
                <w:b/>
                <w:i/>
                <w:color w:val="2E75B5"/>
                <w:sz w:val="20"/>
              </w:rPr>
              <w:t>Actividad Complementaria</w:t>
            </w:r>
            <w:r w:rsidRPr="00B868A8">
              <w:rPr>
                <w:rFonts w:ascii="Muli Regular" w:eastAsia="Muli" w:hAnsi="Muli Regular" w:cs="Arial"/>
                <w:i/>
                <w:color w:val="2E75B5"/>
                <w:sz w:val="20"/>
              </w:rPr>
              <w:t xml:space="preserve"> (20 minutos)</w:t>
            </w:r>
            <w:r w:rsidRPr="00B868A8">
              <w:rPr>
                <w:rFonts w:ascii="Muli Regular" w:hAnsi="Muli Regular"/>
              </w:rPr>
              <w:t xml:space="preserve"> </w:t>
            </w:r>
          </w:p>
          <w:p w:rsidR="00FE259D" w:rsidRPr="00B868A8" w:rsidRDefault="00FE259D">
            <w:pPr>
              <w:spacing w:line="276" w:lineRule="auto"/>
              <w:ind w:left="-630" w:firstLine="630"/>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Propósito:</w:t>
            </w:r>
            <w:r w:rsidRPr="00B868A8">
              <w:rPr>
                <w:rFonts w:ascii="Muli Regular" w:eastAsia="Muli" w:hAnsi="Muli Regular" w:cs="Arial"/>
                <w:sz w:val="20"/>
              </w:rPr>
              <w:t xml:space="preserve"> Reforzar los nuevos conceptos y términos presentados en la Parte A de la formación. Esta actividad evaluará la comprensión y la capacidad de los participantes para explicar los términos clave.</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u w:val="single"/>
              </w:rPr>
              <w:t>Apéndice 4</w:t>
            </w:r>
            <w:r w:rsidRPr="00B868A8">
              <w:rPr>
                <w:rFonts w:ascii="Muli Regular" w:eastAsia="Muli" w:hAnsi="Muli Regular" w:cs="Arial"/>
                <w:sz w:val="20"/>
              </w:rPr>
              <w:t>: Práctica de términos clave</w:t>
            </w:r>
            <w:r w:rsidRPr="00B868A8">
              <w:rPr>
                <w:rFonts w:ascii="Muli Regular" w:hAnsi="Muli Regular"/>
              </w:rPr>
              <w:t xml:space="preserve"> </w:t>
            </w:r>
          </w:p>
          <w:p w:rsidR="00FE259D" w:rsidRPr="00B868A8" w:rsidRDefault="00FE259D">
            <w:pPr>
              <w:spacing w:line="276" w:lineRule="auto"/>
              <w:ind w:left="-630" w:firstLine="630"/>
              <w:rPr>
                <w:rFonts w:ascii="Muli Regular" w:eastAsia="Muli" w:hAnsi="Muli Regular" w:cs="Arial"/>
                <w:sz w:val="20"/>
              </w:rPr>
            </w:pPr>
          </w:p>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Notas para el facilitador:</w:t>
            </w:r>
          </w:p>
          <w:p w:rsidR="00FE259D" w:rsidRPr="00B868A8" w:rsidRDefault="00507662">
            <w:pPr>
              <w:numPr>
                <w:ilvl w:val="0"/>
                <w:numId w:val="20"/>
              </w:numPr>
              <w:spacing w:line="276" w:lineRule="auto"/>
              <w:rPr>
                <w:rFonts w:ascii="Muli Regular" w:eastAsia="Muli" w:hAnsi="Muli Regular" w:cs="Arial"/>
                <w:sz w:val="20"/>
              </w:rPr>
            </w:pPr>
            <w:r w:rsidRPr="00B868A8">
              <w:rPr>
                <w:rFonts w:ascii="Muli Regular" w:eastAsia="Muli" w:hAnsi="Muli Regular" w:cs="Arial"/>
                <w:sz w:val="20"/>
              </w:rPr>
              <w:t xml:space="preserve">Reparta una ficha de términos clave del </w:t>
            </w:r>
            <w:r w:rsidRPr="00B868A8">
              <w:rPr>
                <w:rFonts w:ascii="Muli Regular" w:eastAsia="Muli" w:hAnsi="Muli Regular" w:cs="Arial"/>
                <w:sz w:val="20"/>
                <w:u w:val="single"/>
              </w:rPr>
              <w:t>Apéndice 4</w:t>
            </w:r>
            <w:r w:rsidRPr="00B868A8">
              <w:rPr>
                <w:rFonts w:ascii="Muli Regular" w:eastAsia="Muli" w:hAnsi="Muli Regular" w:cs="Arial"/>
                <w:sz w:val="20"/>
              </w:rPr>
              <w:t xml:space="preserve"> a cada participante. Pida a los participantes que guarden sus fichas en secreto. Dependiendo del número de participantes, es posible que sea necesario repetir algunos términos.</w:t>
            </w:r>
          </w:p>
          <w:p w:rsidR="00FE259D" w:rsidRPr="00B868A8" w:rsidRDefault="00507662">
            <w:pPr>
              <w:numPr>
                <w:ilvl w:val="0"/>
                <w:numId w:val="20"/>
              </w:numPr>
              <w:spacing w:line="276" w:lineRule="auto"/>
              <w:rPr>
                <w:rFonts w:ascii="Muli Regular" w:eastAsia="Muli" w:hAnsi="Muli Regular" w:cs="Arial"/>
                <w:sz w:val="20"/>
              </w:rPr>
            </w:pPr>
            <w:r w:rsidRPr="00B868A8">
              <w:rPr>
                <w:rFonts w:ascii="Muli Regular" w:eastAsia="Muli" w:hAnsi="Muli Regular" w:cs="Arial"/>
                <w:sz w:val="20"/>
              </w:rPr>
              <w:t>Pida a los participantes que se levanten y encuentren una pareja.</w:t>
            </w:r>
          </w:p>
          <w:p w:rsidR="00FE259D" w:rsidRPr="00B868A8" w:rsidRDefault="00507662">
            <w:pPr>
              <w:numPr>
                <w:ilvl w:val="0"/>
                <w:numId w:val="20"/>
              </w:numPr>
              <w:spacing w:line="276" w:lineRule="auto"/>
              <w:rPr>
                <w:rFonts w:ascii="Muli Regular" w:eastAsia="Muli" w:hAnsi="Muli Regular" w:cs="Arial"/>
                <w:sz w:val="20"/>
              </w:rPr>
            </w:pPr>
            <w:r w:rsidRPr="00B868A8">
              <w:rPr>
                <w:rFonts w:ascii="Muli Regular" w:eastAsia="Muli" w:hAnsi="Muli Regular" w:cs="Arial"/>
                <w:sz w:val="20"/>
              </w:rPr>
              <w:t xml:space="preserve">Explique que, en parejas, los participantes deben turnarse para explicar su término clave y tratar de adivinar el término del compañero. </w:t>
            </w:r>
          </w:p>
          <w:p w:rsidR="00FE259D" w:rsidRPr="00B868A8" w:rsidRDefault="00507662">
            <w:pPr>
              <w:numPr>
                <w:ilvl w:val="0"/>
                <w:numId w:val="20"/>
              </w:numPr>
              <w:spacing w:line="276" w:lineRule="auto"/>
              <w:rPr>
                <w:rFonts w:ascii="Muli Regular" w:eastAsia="Muli" w:hAnsi="Muli Regular" w:cs="Arial"/>
                <w:sz w:val="20"/>
              </w:rPr>
            </w:pPr>
            <w:r w:rsidRPr="00B868A8">
              <w:rPr>
                <w:rFonts w:ascii="Muli Regular" w:eastAsia="Muli" w:hAnsi="Muli Regular" w:cs="Arial"/>
                <w:sz w:val="20"/>
              </w:rPr>
              <w:t xml:space="preserve">Una vez que ambos miembros hayan explicado y adivinado correctamente, deben cambiar las fichas de los términos clave y encontrar una nueva pareja con la que repetir el proceso. </w:t>
            </w:r>
            <w:r w:rsidRPr="00B868A8">
              <w:rPr>
                <w:rFonts w:ascii="Muli Regular" w:eastAsia="Muli" w:hAnsi="Muli Regular" w:cs="Arial"/>
                <w:i/>
                <w:sz w:val="20"/>
              </w:rPr>
              <w:t>Nota: Puede ser útil demostrar esto frente al grupo para asegurarse de que todos los participantes lo hayan entendido.</w:t>
            </w:r>
          </w:p>
          <w:p w:rsidR="00FE259D" w:rsidRPr="00B868A8" w:rsidRDefault="00507662">
            <w:pPr>
              <w:numPr>
                <w:ilvl w:val="0"/>
                <w:numId w:val="20"/>
              </w:numPr>
              <w:spacing w:line="276" w:lineRule="auto"/>
              <w:rPr>
                <w:rFonts w:ascii="Muli Regular" w:eastAsia="Muli" w:hAnsi="Muli Regular" w:cs="Arial"/>
                <w:sz w:val="20"/>
              </w:rPr>
            </w:pPr>
            <w:r w:rsidRPr="00B868A8">
              <w:rPr>
                <w:rFonts w:ascii="Muli Regular" w:eastAsia="Muli" w:hAnsi="Muli Regular" w:cs="Arial"/>
                <w:sz w:val="20"/>
              </w:rPr>
              <w:t>Transcurridos 10-15 minutos, pida a los participantes que regresen a sus asientos.</w:t>
            </w:r>
          </w:p>
          <w:p w:rsidR="00FE259D" w:rsidRPr="00B868A8" w:rsidRDefault="00507662">
            <w:pPr>
              <w:numPr>
                <w:ilvl w:val="0"/>
                <w:numId w:val="20"/>
              </w:numPr>
              <w:spacing w:line="276" w:lineRule="auto"/>
              <w:rPr>
                <w:rFonts w:ascii="Muli Regular" w:eastAsia="Muli" w:hAnsi="Muli Regular" w:cs="Arial"/>
                <w:sz w:val="20"/>
              </w:rPr>
            </w:pPr>
            <w:r w:rsidRPr="00B868A8">
              <w:rPr>
                <w:rFonts w:ascii="Muli Regular" w:eastAsia="Muli" w:hAnsi="Muli Regular" w:cs="Arial"/>
                <w:sz w:val="20"/>
              </w:rPr>
              <w:t xml:space="preserve">Pida a algunos participantes seguros de sí mismos que describan sus términos clave y pida a todo el grupo que adivine los términos.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Hoy hemos aprendido muchos términos nuevos, así que ahora ¡vamos a practicarlos! Cada uno debe tener un papel con un término clave. ¡No le muestre su papel a nadie! Vamos a participar en un pequeño juego de preguntas y respuestas.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Todos deben levantarse y encontrar una pareja. Un miembro de la pareja describirá el término en su papel. El otro miembro de la pareja tratará de adivinar el término. Luego invertirán los roles y ahora el segundo miembro explicará mientras que el primero adivinará. Una vez que ambos miembros de la pareja hayan explicado y adivinado correctamente, intercambien los papeles, encuentre una nueva pareja y repita el proceso.</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sz w:val="20"/>
              </w:rPr>
            </w:pPr>
            <w:sdt>
              <w:sdtPr>
                <w:rPr>
                  <w:rFonts w:ascii="Muli Regular" w:hAnsi="Muli Regular" w:cs="Arial"/>
                </w:rPr>
                <w:tag w:val="goog_rdk_20"/>
                <w:id w:val="1160110155"/>
              </w:sdtPr>
              <w:sdtContent>
                <w:r w:rsidR="00BE2788" w:rsidRPr="00BE2788">
                  <w:rPr>
                    <w:rFonts w:ascii="Muli Regular" w:eastAsia="Arial Unicode MS" w:hAnsi="Segoe UI Emoji" w:cs="Segoe UI Emoji"/>
                    <w:b/>
                    <w:noProof/>
                    <w:sz w:val="20"/>
                    <w:lang w:val="en-US"/>
                  </w:rPr>
                  <w:drawing>
                    <wp:inline distT="0" distB="0" distL="0" distR="0">
                      <wp:extent cx="200660" cy="267557"/>
                      <wp:effectExtent l="0" t="0" r="0" b="0"/>
                      <wp:docPr id="20"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¿Alguien quiere explicar su término a todo el grupo? Los demás adivinaremos cuál es su término.</w:t>
            </w:r>
          </w:p>
        </w:tc>
      </w:tr>
    </w:tbl>
    <w:p w:rsidR="00FE259D" w:rsidRPr="00B868A8" w:rsidRDefault="00FE259D">
      <w:pPr>
        <w:spacing w:line="276" w:lineRule="auto"/>
        <w:rPr>
          <w:rFonts w:ascii="Muli Regular" w:eastAsia="Muli" w:hAnsi="Muli Regular" w:cs="Arial"/>
          <w:sz w:val="22"/>
        </w:rPr>
      </w:pPr>
    </w:p>
    <w:p w:rsidR="00FE259D" w:rsidRPr="00B868A8" w:rsidRDefault="00507662">
      <w:pPr>
        <w:rPr>
          <w:rFonts w:ascii="Muli Regular" w:eastAsia="Muli" w:hAnsi="Muli Regular" w:cs="Arial"/>
          <w:b/>
          <w:sz w:val="28"/>
        </w:rPr>
      </w:pPr>
      <w:r w:rsidRPr="00B868A8">
        <w:rPr>
          <w:rFonts w:ascii="Muli Regular" w:eastAsia="Muli" w:hAnsi="Muli Regular" w:cs="Arial"/>
          <w:b/>
          <w:sz w:val="28"/>
        </w:rPr>
        <w:br w:type="page"/>
      </w:r>
    </w:p>
    <w:p w:rsidR="00FE259D" w:rsidRPr="00B868A8" w:rsidRDefault="00507662" w:rsidP="00BE2788">
      <w:pPr>
        <w:spacing w:line="276" w:lineRule="auto"/>
        <w:ind w:left="-360"/>
        <w:rPr>
          <w:rFonts w:ascii="Muli Regular" w:eastAsia="Muli" w:hAnsi="Muli Regular" w:cs="Arial"/>
          <w:b/>
          <w:sz w:val="28"/>
        </w:rPr>
      </w:pPr>
      <w:r w:rsidRPr="00B868A8">
        <w:rPr>
          <w:rFonts w:ascii="Muli Regular" w:eastAsia="Muli" w:hAnsi="Muli Regular" w:cs="Arial"/>
          <w:b/>
          <w:sz w:val="28"/>
        </w:rPr>
        <w:t>Parte B: Estrategias para fomentar el bienestar psicosocial a través de la educación</w:t>
      </w:r>
    </w:p>
    <w:p w:rsidR="00FE259D" w:rsidRPr="00B868A8" w:rsidRDefault="00507662">
      <w:pPr>
        <w:spacing w:line="276" w:lineRule="auto"/>
        <w:ind w:left="-360"/>
        <w:rPr>
          <w:rFonts w:ascii="Muli Regular" w:eastAsia="Muli" w:hAnsi="Muli Regular" w:cs="Arial"/>
          <w:b/>
          <w:sz w:val="22"/>
        </w:rPr>
      </w:pPr>
      <w:r w:rsidRPr="00B868A8">
        <w:rPr>
          <w:rFonts w:ascii="Muli Regular" w:eastAsia="Muli" w:hAnsi="Muli Regular" w:cs="Arial"/>
          <w:sz w:val="22"/>
        </w:rPr>
        <w:t xml:space="preserve">Tiempo disponible para la Parte B: 90 minutos </w:t>
      </w:r>
      <w:r w:rsidRPr="00B868A8">
        <w:rPr>
          <w:rFonts w:ascii="Muli Regular" w:eastAsia="Muli" w:hAnsi="Muli Regular" w:cs="Arial"/>
          <w:i/>
          <w:sz w:val="22"/>
        </w:rPr>
        <w:t>(135 minutos con las actividades complementarias)</w:t>
      </w:r>
    </w:p>
    <w:p w:rsidR="00FE259D" w:rsidRPr="00B868A8" w:rsidRDefault="00FE259D">
      <w:pPr>
        <w:spacing w:line="276" w:lineRule="auto"/>
        <w:ind w:left="-360"/>
        <w:rPr>
          <w:rFonts w:ascii="Muli Regular" w:eastAsia="Muli" w:hAnsi="Muli Regular" w:cs="Arial"/>
          <w:b/>
          <w:sz w:val="22"/>
        </w:rPr>
      </w:pPr>
    </w:p>
    <w:p w:rsidR="00FE259D" w:rsidRPr="00B868A8" w:rsidRDefault="00507662">
      <w:pPr>
        <w:spacing w:line="276" w:lineRule="auto"/>
        <w:ind w:left="-360"/>
        <w:rPr>
          <w:rFonts w:ascii="Muli Regular" w:eastAsia="Muli" w:hAnsi="Muli Regular" w:cs="Arial"/>
          <w:b/>
          <w:sz w:val="22"/>
        </w:rPr>
      </w:pPr>
      <w:r w:rsidRPr="00B868A8">
        <w:rPr>
          <w:rFonts w:ascii="Muli Regular" w:eastAsia="Muli" w:hAnsi="Muli Regular" w:cs="Arial"/>
          <w:b/>
          <w:sz w:val="22"/>
        </w:rPr>
        <w:t>Sección 4: Intervenciones PSS y SEL</w:t>
      </w:r>
    </w:p>
    <w:p w:rsidR="00FE259D" w:rsidRPr="00B868A8" w:rsidRDefault="00507662">
      <w:pPr>
        <w:spacing w:line="276" w:lineRule="auto"/>
        <w:ind w:left="-360"/>
        <w:rPr>
          <w:rFonts w:ascii="Muli Regular" w:eastAsia="Muli" w:hAnsi="Muli Regular" w:cs="Arial"/>
          <w:i/>
          <w:sz w:val="22"/>
        </w:rPr>
      </w:pPr>
      <w:r w:rsidRPr="00B868A8">
        <w:rPr>
          <w:rFonts w:ascii="Muli Regular" w:eastAsia="Muli" w:hAnsi="Muli Regular" w:cs="Arial"/>
          <w:sz w:val="22"/>
        </w:rPr>
        <w:t xml:space="preserve">45 minutos </w:t>
      </w:r>
      <w:r w:rsidRPr="00B868A8">
        <w:rPr>
          <w:rFonts w:ascii="Muli Regular" w:eastAsia="Muli" w:hAnsi="Muli Regular" w:cs="Arial"/>
          <w:i/>
          <w:sz w:val="22"/>
        </w:rPr>
        <w:t>(60 minutos con las actividades complementarias)</w:t>
      </w:r>
    </w:p>
    <w:p w:rsidR="00FE259D" w:rsidRPr="00B868A8" w:rsidRDefault="00FE259D">
      <w:pPr>
        <w:spacing w:line="276" w:lineRule="auto"/>
        <w:ind w:left="-360"/>
        <w:rPr>
          <w:rFonts w:ascii="Muli Regular" w:eastAsia="Muli" w:hAnsi="Muli Regular" w:cs="Arial"/>
          <w:sz w:val="22"/>
        </w:rPr>
      </w:pPr>
    </w:p>
    <w:tbl>
      <w:tblPr>
        <w:tblStyle w:val="af7"/>
        <w:tblW w:w="10507"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7087"/>
      </w:tblGrid>
      <w:tr w:rsidR="00FE259D" w:rsidRPr="00B868A8">
        <w:tc>
          <w:tcPr>
            <w:tcW w:w="3420" w:type="dxa"/>
          </w:tcPr>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25</w:t>
            </w:r>
          </w:p>
          <w:p w:rsidR="00FE259D" w:rsidRPr="00B868A8" w:rsidRDefault="00FE259D">
            <w:pPr>
              <w:spacing w:line="276" w:lineRule="auto"/>
              <w:ind w:left="-630" w:firstLine="630"/>
              <w:rPr>
                <w:rFonts w:ascii="Muli Regular" w:eastAsia="Muli" w:hAnsi="Muli Regular" w:cs="Arial"/>
                <w:b/>
                <w:sz w:val="20"/>
              </w:rPr>
            </w:pPr>
          </w:p>
          <w:p w:rsidR="00597BA0"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58" name="Picture 20" descr="Macintosh HD:Users:petertransburg:Downloads:Screenshots:Screen Shot 2020-03-23 at 00.4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petertransburg:Downloads:Screenshots:Screen Shot 2020-03-23 at 00.45.31.png"/>
                          <pic:cNvPicPr>
                            <a:picLocks noChangeAspect="1" noChangeArrowheads="1"/>
                          </pic:cNvPicPr>
                        </pic:nvPicPr>
                        <pic:blipFill>
                          <a:blip r:embed="rId39"/>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597BA0" w:rsidRDefault="00597BA0">
            <w:pPr>
              <w:spacing w:line="276" w:lineRule="auto"/>
              <w:ind w:left="-630" w:firstLine="630"/>
              <w:rPr>
                <w:rFonts w:ascii="Muli Regular" w:eastAsia="Muli" w:hAnsi="Muli Regular" w:cs="Arial"/>
                <w:b/>
                <w:sz w:val="20"/>
              </w:rPr>
            </w:pPr>
          </w:p>
          <w:p w:rsidR="00597BA0" w:rsidRDefault="00597BA0">
            <w:pPr>
              <w:spacing w:line="276" w:lineRule="auto"/>
              <w:ind w:left="-630" w:firstLine="630"/>
              <w:rPr>
                <w:rFonts w:ascii="Muli Regular" w:eastAsia="Muli" w:hAnsi="Muli Regular" w:cs="Arial"/>
                <w:b/>
                <w:sz w:val="20"/>
              </w:rPr>
            </w:pPr>
          </w:p>
          <w:p w:rsidR="00597BA0" w:rsidRPr="00B868A8" w:rsidRDefault="00597BA0" w:rsidP="00597BA0">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2</w:t>
            </w:r>
            <w:r>
              <w:rPr>
                <w:rFonts w:ascii="Muli Regular" w:eastAsia="Muli" w:hAnsi="Muli Regular" w:cs="Arial"/>
                <w:b/>
                <w:sz w:val="20"/>
              </w:rPr>
              <w:t>6</w:t>
            </w:r>
          </w:p>
          <w:p w:rsidR="00597BA0" w:rsidRDefault="00597BA0">
            <w:pPr>
              <w:spacing w:line="276" w:lineRule="auto"/>
              <w:ind w:left="-630" w:firstLine="630"/>
              <w:rPr>
                <w:rFonts w:ascii="Muli Regular" w:eastAsia="Muli" w:hAnsi="Muli Regular" w:cs="Arial"/>
                <w:b/>
                <w:sz w:val="20"/>
              </w:rPr>
            </w:pP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59" name="Picture 21" descr="Macintosh HD:Users:petertransburg:Downloads:Screenshots:Screen Shot 2020-03-23 at 00.4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acintosh HD:Users:petertransburg:Downloads:Screenshots:Screen Shot 2020-03-23 at 00.45.37.png"/>
                          <pic:cNvPicPr>
                            <a:picLocks noChangeAspect="1" noChangeArrowheads="1"/>
                          </pic:cNvPicPr>
                        </pic:nvPicPr>
                        <pic:blipFill>
                          <a:blip r:embed="rId40"/>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FE259D">
            <w:pPr>
              <w:spacing w:line="276" w:lineRule="auto"/>
              <w:ind w:left="18" w:hanging="18"/>
              <w:rPr>
                <w:rFonts w:ascii="Muli Regular" w:eastAsia="Muli" w:hAnsi="Muli Regular" w:cs="Arial"/>
                <w:sz w:val="20"/>
              </w:rPr>
            </w:pPr>
          </w:p>
          <w:p w:rsidR="00FE259D" w:rsidRPr="00B868A8" w:rsidRDefault="00597BA0">
            <w:pPr>
              <w:spacing w:line="276" w:lineRule="auto"/>
              <w:ind w:left="18" w:hanging="18"/>
              <w:rPr>
                <w:rFonts w:ascii="Muli Regular" w:eastAsia="Muli" w:hAnsi="Muli Regular" w:cs="Arial"/>
                <w:sz w:val="20"/>
              </w:rPr>
            </w:pPr>
            <w:r w:rsidRPr="00597BA0">
              <w:rPr>
                <w:rFonts w:ascii="Arial" w:eastAsia="Muli" w:hAnsi="Muli Regular"/>
                <w:b/>
                <w:noProof/>
                <w:sz w:val="36"/>
                <w:lang w:val="en-US"/>
              </w:rPr>
              <w:drawing>
                <wp:inline distT="0" distB="0" distL="0" distR="0">
                  <wp:extent cx="289560" cy="289560"/>
                  <wp:effectExtent l="25400" t="0" r="0" b="0"/>
                  <wp:docPr id="107374184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0"/>
              </w:rPr>
              <w:t>Diapositiva 25</w:t>
            </w:r>
            <w:r>
              <w:rPr>
                <w:rFonts w:ascii="Muli Regular" w:eastAsia="Muli" w:hAnsi="Muli Regular" w:cs="Arial"/>
                <w:b/>
                <w:sz w:val="20"/>
              </w:rPr>
              <w:t xml:space="preserve"> y 26</w:t>
            </w:r>
            <w:r w:rsidR="00507662" w:rsidRPr="00B868A8">
              <w:rPr>
                <w:rFonts w:ascii="Muli Regular" w:eastAsia="Muli" w:hAnsi="Muli Regular" w:cs="Arial"/>
                <w:b/>
                <w:sz w:val="20"/>
              </w:rPr>
              <w:t xml:space="preserve"> </w:t>
            </w:r>
            <w:r w:rsidR="00507662" w:rsidRPr="00B868A8">
              <w:rPr>
                <w:rFonts w:ascii="Muli Regular" w:eastAsia="Muli" w:hAnsi="Muli Regular" w:cs="Arial"/>
                <w:sz w:val="20"/>
              </w:rPr>
              <w:t>(15 minutos)</w:t>
            </w:r>
          </w:p>
          <w:p w:rsidR="00FE259D" w:rsidRPr="00B868A8" w:rsidRDefault="00FE259D">
            <w:pPr>
              <w:spacing w:line="276" w:lineRule="auto"/>
              <w:ind w:left="18" w:hanging="18"/>
              <w:rPr>
                <w:rFonts w:ascii="Muli Regular" w:eastAsia="Muli" w:hAnsi="Muli Regular" w:cs="Arial"/>
                <w:b/>
                <w:i/>
                <w:sz w:val="20"/>
              </w:rPr>
            </w:pP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b/>
                <w:sz w:val="20"/>
              </w:rPr>
              <w:t>Materiales:</w:t>
            </w: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sz w:val="20"/>
                <w:u w:val="single"/>
              </w:rPr>
              <w:t>Hoja informativa 7</w:t>
            </w:r>
            <w:r w:rsidRPr="00B868A8">
              <w:rPr>
                <w:rFonts w:ascii="Muli Regular" w:eastAsia="Muli" w:hAnsi="Muli Regular" w:cs="Arial"/>
                <w:sz w:val="20"/>
              </w:rPr>
              <w:t>: Pirámide de intervención PSS y SEL</w:t>
            </w:r>
          </w:p>
          <w:p w:rsidR="00FE259D" w:rsidRPr="00B868A8" w:rsidRDefault="00507662">
            <w:pPr>
              <w:spacing w:line="276" w:lineRule="auto"/>
              <w:ind w:left="18" w:hanging="18"/>
              <w:rPr>
                <w:rFonts w:ascii="Muli Regular" w:eastAsia="Muli" w:hAnsi="Muli Regular" w:cs="Arial"/>
                <w:sz w:val="20"/>
                <w:shd w:val="clear" w:color="auto" w:fill="EA9999"/>
              </w:rPr>
            </w:pPr>
            <w:r w:rsidRPr="00B868A8">
              <w:rPr>
                <w:rFonts w:ascii="Muli Regular" w:eastAsia="Muli" w:hAnsi="Muli Regular" w:cs="Arial"/>
                <w:sz w:val="20"/>
                <w:u w:val="single"/>
              </w:rPr>
              <w:t>Apéndice 5</w:t>
            </w:r>
            <w:r w:rsidRPr="00B868A8">
              <w:rPr>
                <w:rFonts w:ascii="Muli Regular" w:eastAsia="Muli" w:hAnsi="Muli Regular" w:cs="Arial"/>
                <w:sz w:val="20"/>
              </w:rPr>
              <w:t>: Hoja de respuestas para Pirámide de intervención PSS y SEL</w:t>
            </w:r>
          </w:p>
          <w:p w:rsidR="00FE259D" w:rsidRPr="00B868A8" w:rsidRDefault="00FE259D">
            <w:pPr>
              <w:spacing w:line="276" w:lineRule="auto"/>
              <w:ind w:left="18" w:hanging="18"/>
              <w:rPr>
                <w:rFonts w:ascii="Muli Regular" w:eastAsia="Muli" w:hAnsi="Muli Regular" w:cs="Arial"/>
                <w:sz w:val="20"/>
              </w:rPr>
            </w:pP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28"/>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sz w:val="20"/>
              </w:rPr>
              <w:t>Explique los distintos niveles de la Pirámide de intervención</w:t>
            </w:r>
          </w:p>
          <w:p w:rsidR="00FE259D" w:rsidRPr="00B868A8" w:rsidRDefault="00507662">
            <w:pPr>
              <w:numPr>
                <w:ilvl w:val="0"/>
                <w:numId w:val="28"/>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 xml:space="preserve">Distribuya la </w:t>
            </w:r>
            <w:r w:rsidRPr="00B868A8">
              <w:rPr>
                <w:rFonts w:ascii="Muli Regular" w:eastAsia="Muli" w:hAnsi="Muli Regular" w:cs="Arial"/>
                <w:sz w:val="20"/>
                <w:u w:val="single"/>
              </w:rPr>
              <w:t>Hoja informativa 7</w:t>
            </w:r>
            <w:r w:rsidRPr="00B868A8">
              <w:rPr>
                <w:rFonts w:ascii="Muli Regular" w:eastAsia="Muli" w:hAnsi="Muli Regular" w:cs="Arial"/>
                <w:sz w:val="20"/>
              </w:rPr>
              <w:t>.</w:t>
            </w:r>
          </w:p>
          <w:p w:rsidR="00FE259D" w:rsidRPr="00B868A8" w:rsidRDefault="00507662">
            <w:pPr>
              <w:numPr>
                <w:ilvl w:val="0"/>
                <w:numId w:val="28"/>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 xml:space="preserve">Pida a los participantes que trabajen en grupos de 2 o 3 personas para hacer coincidir los ejemplos de intervenciones con los diferentes niveles de la pirámide en la </w:t>
            </w:r>
            <w:r w:rsidRPr="00B868A8">
              <w:rPr>
                <w:rFonts w:ascii="Muli Regular" w:eastAsia="Muli" w:hAnsi="Muli Regular" w:cs="Arial"/>
                <w:sz w:val="20"/>
                <w:u w:val="single"/>
              </w:rPr>
              <w:t>Hoja Informativa 7</w:t>
            </w:r>
            <w:r w:rsidRPr="00B868A8">
              <w:rPr>
                <w:rFonts w:ascii="Muli Regular" w:eastAsia="Muli" w:hAnsi="Muli Regular" w:cs="Arial"/>
                <w:sz w:val="20"/>
              </w:rPr>
              <w:t xml:space="preserve">. </w:t>
            </w:r>
            <w:r w:rsidRPr="00B868A8">
              <w:rPr>
                <w:rFonts w:ascii="Muli Regular" w:eastAsia="Muli" w:hAnsi="Muli Regular" w:cs="Arial"/>
                <w:i/>
                <w:sz w:val="20"/>
              </w:rPr>
              <w:t xml:space="preserve">Nota: Puede ser útil trabajar esta actividad como un grupo completo antes de pedir a los participantes que trabajen en parejas.  </w:t>
            </w:r>
          </w:p>
          <w:p w:rsidR="00FE259D" w:rsidRPr="00B868A8" w:rsidRDefault="00507662">
            <w:pPr>
              <w:numPr>
                <w:ilvl w:val="0"/>
                <w:numId w:val="28"/>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 xml:space="preserve">Compare las respuestas como un solo grupo. Utilice la guía de respuestas del </w:t>
            </w:r>
            <w:r w:rsidRPr="00B868A8">
              <w:rPr>
                <w:rFonts w:ascii="Muli Regular" w:eastAsia="Muli" w:hAnsi="Muli Regular" w:cs="Arial"/>
                <w:sz w:val="20"/>
                <w:u w:val="single"/>
              </w:rPr>
              <w:t>Apéndice 5</w:t>
            </w:r>
            <w:r w:rsidRPr="00B868A8">
              <w:rPr>
                <w:rFonts w:ascii="Muli Regular" w:eastAsia="Muli" w:hAnsi="Muli Regular" w:cs="Arial"/>
                <w:sz w:val="20"/>
              </w:rPr>
              <w:t xml:space="preserve"> para verificar las respuestas de los participantes.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sz w:val="20"/>
              </w:rPr>
              <w:t xml:space="preserve">Ahora que está familiarizado con algunos términos clave en PSS y SEL, vamos a ver algunas estrategias para las intervenciones de PSS y SEL. </w:t>
            </w:r>
          </w:p>
          <w:p w:rsidR="00FE259D" w:rsidRPr="00B868A8" w:rsidRDefault="00FE259D">
            <w:pPr>
              <w:spacing w:line="276" w:lineRule="auto"/>
              <w:ind w:left="18" w:hanging="18"/>
              <w:rPr>
                <w:rFonts w:ascii="Muli Regular" w:eastAsia="Muli" w:hAnsi="Muli Regular" w:cs="Arial"/>
                <w:sz w:val="20"/>
              </w:rPr>
            </w:pP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sz w:val="20"/>
              </w:rPr>
              <w:t xml:space="preserve">Como se puede ver en la pirámide, hay cuatro niveles de intervención de PSS y SEL: </w:t>
            </w:r>
            <w:r w:rsidRPr="00B868A8">
              <w:rPr>
                <w:rFonts w:ascii="Muli Regular" w:eastAsia="Muli" w:hAnsi="Muli Regular" w:cs="Arial"/>
                <w:b/>
                <w:sz w:val="20"/>
              </w:rPr>
              <w:t>servicios básicos y seguridad, apoyo a la comunidad y a la familia, apoyo enfocado y no especializado y servicios especializados</w:t>
            </w:r>
            <w:r w:rsidRPr="00B868A8">
              <w:rPr>
                <w:rFonts w:ascii="Muli Regular" w:eastAsia="Muli" w:hAnsi="Muli Regular" w:cs="Arial"/>
                <w:sz w:val="20"/>
              </w:rPr>
              <w:t xml:space="preserve">. </w:t>
            </w:r>
          </w:p>
          <w:p w:rsidR="00FE259D" w:rsidRPr="00B868A8" w:rsidRDefault="00FE259D">
            <w:pPr>
              <w:spacing w:line="276" w:lineRule="auto"/>
              <w:ind w:left="18" w:hanging="18"/>
              <w:rPr>
                <w:rFonts w:ascii="Muli Regular" w:eastAsia="Muli" w:hAnsi="Muli Regular" w:cs="Arial"/>
                <w:sz w:val="20"/>
              </w:rPr>
            </w:pPr>
          </w:p>
          <w:p w:rsidR="00FE259D" w:rsidRPr="00B868A8" w:rsidRDefault="00507662" w:rsidP="00597BA0">
            <w:pPr>
              <w:numPr>
                <w:ilvl w:val="0"/>
                <w:numId w:val="28"/>
              </w:numPr>
              <w:spacing w:line="276" w:lineRule="auto"/>
              <w:ind w:left="432"/>
              <w:rPr>
                <w:rFonts w:ascii="Muli Regular" w:eastAsia="Arial" w:hAnsi="Muli Regular" w:cs="Arial"/>
                <w:sz w:val="20"/>
              </w:rPr>
            </w:pPr>
            <w:r w:rsidRPr="00B868A8">
              <w:rPr>
                <w:rFonts w:ascii="Muli Regular" w:eastAsia="Muli" w:hAnsi="Muli Regular" w:cs="Arial"/>
                <w:sz w:val="20"/>
              </w:rPr>
              <w:t xml:space="preserve">El nivel de </w:t>
            </w:r>
            <w:r w:rsidRPr="00B868A8">
              <w:rPr>
                <w:rFonts w:ascii="Muli Regular" w:eastAsia="Muli" w:hAnsi="Muli Regular" w:cs="Arial"/>
                <w:b/>
                <w:sz w:val="20"/>
              </w:rPr>
              <w:t>servicios básicos y seguridad</w:t>
            </w:r>
            <w:r w:rsidRPr="00B868A8">
              <w:rPr>
                <w:rFonts w:ascii="Muli Regular" w:eastAsia="Muli" w:hAnsi="Muli Regular" w:cs="Arial"/>
                <w:sz w:val="20"/>
              </w:rPr>
              <w:t xml:space="preserve"> presenta la educación como un servicio esencial para crear rutinas y normalidad después de una emergencia. Algunos ejemplos de este nivel son: apertura de escuelas, espacios acogedores para niños, niñas y jóvenes, espacios de educación no formal y formación de instructores. </w:t>
            </w:r>
          </w:p>
          <w:p w:rsidR="00FE259D" w:rsidRPr="00B868A8" w:rsidRDefault="00507662" w:rsidP="00597BA0">
            <w:pPr>
              <w:numPr>
                <w:ilvl w:val="0"/>
                <w:numId w:val="28"/>
              </w:numPr>
              <w:spacing w:line="276" w:lineRule="auto"/>
              <w:ind w:left="432"/>
              <w:rPr>
                <w:rFonts w:ascii="Muli Regular" w:eastAsia="Arial" w:hAnsi="Muli Regular" w:cs="Arial"/>
                <w:sz w:val="20"/>
              </w:rPr>
            </w:pPr>
            <w:r w:rsidRPr="00B868A8">
              <w:rPr>
                <w:rFonts w:ascii="Muli Regular" w:eastAsia="Muli" w:hAnsi="Muli Regular" w:cs="Arial"/>
                <w:sz w:val="20"/>
              </w:rPr>
              <w:t xml:space="preserve">El </w:t>
            </w:r>
            <w:r w:rsidRPr="00B868A8">
              <w:rPr>
                <w:rFonts w:ascii="Muli Regular" w:eastAsia="Muli" w:hAnsi="Muli Regular" w:cs="Arial"/>
                <w:b/>
                <w:sz w:val="20"/>
              </w:rPr>
              <w:t>nivel de apoyo a la comunidad y a la familia</w:t>
            </w:r>
            <w:r w:rsidRPr="00B868A8">
              <w:rPr>
                <w:rFonts w:ascii="Muli Regular" w:eastAsia="Muli" w:hAnsi="Muli Regular" w:cs="Arial"/>
                <w:sz w:val="20"/>
              </w:rPr>
              <w:t xml:space="preserve"> presenta a las escuelas como un puente entre la familia y los sistemas de apoyo comunitario. Algunos ejemplos de este nivel son: Asociaciones de padres y maestros y Consejos escolares.</w:t>
            </w:r>
          </w:p>
          <w:p w:rsidR="00FE259D" w:rsidRPr="00B868A8" w:rsidRDefault="00507662" w:rsidP="00597BA0">
            <w:pPr>
              <w:numPr>
                <w:ilvl w:val="0"/>
                <w:numId w:val="28"/>
              </w:numPr>
              <w:spacing w:line="276" w:lineRule="auto"/>
              <w:ind w:left="432"/>
              <w:rPr>
                <w:rFonts w:ascii="Muli Regular" w:eastAsia="Arial" w:hAnsi="Muli Regular" w:cs="Arial"/>
                <w:sz w:val="20"/>
              </w:rPr>
            </w:pPr>
            <w:r w:rsidRPr="00B868A8">
              <w:rPr>
                <w:rFonts w:ascii="Muli Regular" w:eastAsia="Muli" w:hAnsi="Muli Regular" w:cs="Arial"/>
                <w:sz w:val="20"/>
              </w:rPr>
              <w:t xml:space="preserve">El </w:t>
            </w:r>
            <w:r w:rsidRPr="00B868A8">
              <w:rPr>
                <w:rFonts w:ascii="Muli Regular" w:eastAsia="Muli" w:hAnsi="Muli Regular" w:cs="Arial"/>
                <w:b/>
                <w:sz w:val="20"/>
              </w:rPr>
              <w:t>nivel de apoyo enfocado y no especializado</w:t>
            </w:r>
            <w:r w:rsidRPr="00B868A8">
              <w:rPr>
                <w:rFonts w:ascii="Muli Regular" w:eastAsia="Muli" w:hAnsi="Muli Regular" w:cs="Arial"/>
                <w:sz w:val="20"/>
              </w:rPr>
              <w:t xml:space="preserve"> reconoce que algunos alumnos necesitan más apoyo que otros. Por ejemplo: consejería grupal o apoyo entre compañeros/as en las escuelas.</w:t>
            </w:r>
          </w:p>
          <w:p w:rsidR="00FE259D" w:rsidRPr="00B868A8" w:rsidRDefault="00507662" w:rsidP="00597BA0">
            <w:pPr>
              <w:numPr>
                <w:ilvl w:val="0"/>
                <w:numId w:val="28"/>
              </w:numPr>
              <w:spacing w:line="276" w:lineRule="auto"/>
              <w:ind w:left="432"/>
              <w:rPr>
                <w:rFonts w:ascii="Muli Regular" w:eastAsia="Arial" w:hAnsi="Muli Regular" w:cs="Arial"/>
                <w:sz w:val="20"/>
              </w:rPr>
            </w:pPr>
            <w:r w:rsidRPr="00B868A8">
              <w:rPr>
                <w:rFonts w:ascii="Muli Regular" w:eastAsia="Muli" w:hAnsi="Muli Regular" w:cs="Arial"/>
                <w:sz w:val="20"/>
              </w:rPr>
              <w:t xml:space="preserve">El </w:t>
            </w:r>
            <w:r w:rsidRPr="00B868A8">
              <w:rPr>
                <w:rFonts w:ascii="Muli Regular" w:eastAsia="Muli" w:hAnsi="Muli Regular" w:cs="Arial"/>
                <w:b/>
                <w:sz w:val="20"/>
              </w:rPr>
              <w:t>nivel de servicios especializados</w:t>
            </w:r>
            <w:r w:rsidRPr="00B868A8">
              <w:rPr>
                <w:rFonts w:ascii="Muli Regular" w:eastAsia="Muli" w:hAnsi="Muli Regular" w:cs="Arial"/>
                <w:sz w:val="20"/>
              </w:rPr>
              <w:t xml:space="preserve"> reconoce que los alumnos más vulnerables pueden necesitar apoyo adicional fuera del entorno escolar. Por ejemplo: remisión a profesionales de la salud mental.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Con un compañero, por favor haga coincidir las intervenciones de la </w:t>
            </w:r>
            <w:r w:rsidRPr="00B868A8">
              <w:rPr>
                <w:rFonts w:ascii="Muli Regular" w:eastAsia="Muli" w:hAnsi="Muli Regular" w:cs="Arial"/>
                <w:sz w:val="20"/>
                <w:u w:val="single"/>
              </w:rPr>
              <w:t>Hoja Informativa 7</w:t>
            </w:r>
            <w:r w:rsidRPr="00B868A8">
              <w:rPr>
                <w:rFonts w:ascii="Muli Regular" w:eastAsia="Muli" w:hAnsi="Muli Regular" w:cs="Arial"/>
                <w:sz w:val="20"/>
              </w:rPr>
              <w:t xml:space="preserve">, con los niveles de la pirámide de intervención. </w:t>
            </w: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21"/>
                <w:id w:val="393240545"/>
              </w:sdtPr>
              <w:sdtContent>
                <w:r w:rsidR="00597BA0" w:rsidRPr="00597BA0">
                  <w:rPr>
                    <w:rFonts w:ascii="Muli Regular" w:eastAsia="Arial Unicode MS" w:hAnsi="Segoe UI Emoji" w:cs="Segoe UI Emoji"/>
                    <w:b/>
                    <w:noProof/>
                    <w:sz w:val="20"/>
                    <w:lang w:val="en-US"/>
                  </w:rPr>
                  <w:drawing>
                    <wp:inline distT="0" distB="0" distL="0" distR="0">
                      <wp:extent cx="200660" cy="267557"/>
                      <wp:effectExtent l="0" t="0" r="0" b="0"/>
                      <wp:docPr id="1073741850"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¿Se le ocurre alguna otra intervención de PSS y SEL? ¿Ha efectuado alguna de estas intervenciones antes? ¿Qué ha funcionado bien? ¿Qué es lo que no funcionó tan bien?</w:t>
            </w:r>
          </w:p>
          <w:p w:rsidR="00FE259D" w:rsidRPr="00B868A8" w:rsidRDefault="00FE259D">
            <w:pPr>
              <w:spacing w:line="276" w:lineRule="auto"/>
              <w:rPr>
                <w:rFonts w:ascii="Muli Regular" w:eastAsia="Muli" w:hAnsi="Muli Regular" w:cs="Arial"/>
                <w:b/>
                <w:color w:val="CC0000"/>
                <w:sz w:val="20"/>
              </w:rPr>
            </w:pPr>
          </w:p>
        </w:tc>
      </w:tr>
      <w:tr w:rsidR="00FE259D" w:rsidRPr="00B868A8">
        <w:tc>
          <w:tcPr>
            <w:tcW w:w="3420" w:type="dxa"/>
            <w:shd w:val="clear" w:color="auto" w:fill="EFEFEF"/>
          </w:tcPr>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2</w:t>
            </w:r>
            <w:r w:rsidR="00597BA0">
              <w:rPr>
                <w:rFonts w:ascii="Muli Regular" w:eastAsia="Muli" w:hAnsi="Muli Regular" w:cs="Arial"/>
                <w:b/>
                <w:sz w:val="20"/>
              </w:rPr>
              <w:t>7</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60" name="Picture 22" descr="Macintosh HD:Users:petertransburg:Downloads:Screenshots:Screen Shot 2020-03-23 at 00.45.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cintosh HD:Users:petertransburg:Downloads:Screenshots:Screen Shot 2020-03-23 at 00.45.44.png"/>
                          <pic:cNvPicPr>
                            <a:picLocks noChangeAspect="1" noChangeArrowheads="1"/>
                          </pic:cNvPicPr>
                        </pic:nvPicPr>
                        <pic:blipFill>
                          <a:blip r:embed="rId41"/>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firstLine="630"/>
              <w:rPr>
                <w:rFonts w:ascii="Muli Regular" w:eastAsia="Muli" w:hAnsi="Muli Regular" w:cs="Arial"/>
                <w:b/>
                <w:sz w:val="20"/>
              </w:rPr>
            </w:pPr>
          </w:p>
        </w:tc>
        <w:tc>
          <w:tcPr>
            <w:tcW w:w="7087" w:type="dxa"/>
            <w:shd w:val="clear" w:color="auto" w:fill="EFEFEF"/>
          </w:tcPr>
          <w:p w:rsidR="00FE259D" w:rsidRPr="00B868A8" w:rsidRDefault="00597BA0" w:rsidP="00597BA0">
            <w:pPr>
              <w:spacing w:line="276" w:lineRule="auto"/>
              <w:rPr>
                <w:rFonts w:ascii="Muli Regular" w:eastAsia="Muli" w:hAnsi="Muli Regular" w:cs="Arial"/>
                <w:sz w:val="20"/>
              </w:rPr>
            </w:pPr>
            <w:r w:rsidRPr="00597BA0">
              <w:rPr>
                <w:rFonts w:ascii="Arial" w:eastAsia="Muli" w:hAnsi="Muli Regular"/>
                <w:b/>
                <w:noProof/>
                <w:sz w:val="36"/>
                <w:lang w:val="en-US"/>
              </w:rPr>
              <w:drawing>
                <wp:inline distT="0" distB="0" distL="0" distR="0">
                  <wp:extent cx="289560" cy="289560"/>
                  <wp:effectExtent l="25400" t="0" r="0" b="0"/>
                  <wp:docPr id="2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Pr>
                <w:rFonts w:ascii="Muli Regular" w:eastAsia="Muli" w:hAnsi="Muli Regular" w:cs="Arial"/>
                <w:b/>
                <w:sz w:val="20"/>
              </w:rPr>
              <w:t>Diapositiva 27</w:t>
            </w:r>
            <w:r w:rsidR="00507662" w:rsidRPr="00B868A8">
              <w:rPr>
                <w:rFonts w:ascii="Muli Regular" w:eastAsia="Muli" w:hAnsi="Muli Regular" w:cs="Arial"/>
                <w:b/>
                <w:sz w:val="20"/>
              </w:rPr>
              <w:t xml:space="preserve"> </w:t>
            </w:r>
            <w:r w:rsidR="00507662" w:rsidRPr="00B868A8">
              <w:rPr>
                <w:rFonts w:ascii="Muli Regular" w:eastAsia="Muli" w:hAnsi="Muli Regular" w:cs="Arial"/>
                <w:b/>
                <w:i/>
                <w:color w:val="2E75B5"/>
                <w:sz w:val="20"/>
              </w:rPr>
              <w:t xml:space="preserve">Actividad Complementaria </w:t>
            </w:r>
            <w:r w:rsidR="00507662" w:rsidRPr="00B868A8">
              <w:rPr>
                <w:rFonts w:ascii="Muli Regular" w:eastAsia="Muli" w:hAnsi="Muli Regular" w:cs="Arial"/>
                <w:i/>
                <w:color w:val="2E75B5"/>
                <w:sz w:val="20"/>
              </w:rPr>
              <w:t>(15 minutos)</w:t>
            </w:r>
          </w:p>
          <w:p w:rsidR="00FE259D" w:rsidRPr="00B868A8" w:rsidRDefault="00FE259D">
            <w:pPr>
              <w:spacing w:line="276" w:lineRule="auto"/>
              <w:ind w:left="18" w:hanging="18"/>
              <w:rPr>
                <w:rFonts w:ascii="Muli Regular" w:eastAsia="Muli" w:hAnsi="Muli Regular" w:cs="Arial"/>
                <w:sz w:val="20"/>
              </w:rPr>
            </w:pP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b/>
                <w:sz w:val="20"/>
              </w:rPr>
              <w:t>Propósito:</w:t>
            </w:r>
            <w:r w:rsidRPr="00B868A8">
              <w:rPr>
                <w:rFonts w:ascii="Muli Regular" w:eastAsia="Muli" w:hAnsi="Muli Regular" w:cs="Arial"/>
                <w:sz w:val="20"/>
              </w:rPr>
              <w:t xml:space="preserve"> Esta actividad da a los participantes más práctica en la identificación de los diferentes tipos de intervenciones PSS y SEL y dónde encajan en la pirámide de intervención. Esta actividad puede ser útil para grupos con poca o ninguna experiencia con PSS y SEL. </w:t>
            </w:r>
          </w:p>
          <w:p w:rsidR="00FE259D" w:rsidRPr="00B868A8" w:rsidRDefault="00FE259D">
            <w:pPr>
              <w:spacing w:line="276" w:lineRule="auto"/>
              <w:ind w:left="18" w:hanging="18"/>
              <w:rPr>
                <w:rFonts w:ascii="Muli Regular" w:eastAsia="Muli" w:hAnsi="Muli Regular" w:cs="Arial"/>
                <w:sz w:val="20"/>
              </w:rPr>
            </w:pPr>
          </w:p>
          <w:p w:rsidR="00FE259D" w:rsidRPr="00B868A8" w:rsidRDefault="00507662">
            <w:pPr>
              <w:spacing w:line="276" w:lineRule="auto"/>
              <w:ind w:left="18" w:hanging="18"/>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pPr>
              <w:numPr>
                <w:ilvl w:val="0"/>
                <w:numId w:val="41"/>
              </w:numPr>
              <w:spacing w:line="276" w:lineRule="auto"/>
              <w:rPr>
                <w:rFonts w:ascii="Muli Regular" w:eastAsia="Muli" w:hAnsi="Muli Regular" w:cs="Arial"/>
                <w:sz w:val="20"/>
              </w:rPr>
            </w:pPr>
            <w:r w:rsidRPr="00B868A8">
              <w:rPr>
                <w:rFonts w:ascii="Muli Regular" w:eastAsia="Muli" w:hAnsi="Muli Regular" w:cs="Arial"/>
                <w:sz w:val="20"/>
                <w:u w:val="single"/>
              </w:rPr>
              <w:t>Apéndice 6</w:t>
            </w:r>
            <w:r w:rsidRPr="00B868A8">
              <w:rPr>
                <w:rFonts w:ascii="Muli Regular" w:eastAsia="Muli" w:hAnsi="Muli Regular" w:cs="Arial"/>
                <w:sz w:val="20"/>
              </w:rPr>
              <w:t>: PSS y SEL en la práctica</w:t>
            </w:r>
          </w:p>
          <w:p w:rsidR="00FE259D" w:rsidRPr="00B868A8" w:rsidRDefault="00FE259D">
            <w:pPr>
              <w:spacing w:line="276" w:lineRule="auto"/>
              <w:ind w:left="18" w:hanging="18"/>
              <w:rPr>
                <w:rFonts w:ascii="Muli Regular" w:eastAsia="Muli" w:hAnsi="Muli Regular" w:cs="Arial"/>
                <w:b/>
                <w:i/>
                <w:sz w:val="20"/>
              </w:rPr>
            </w:pP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29"/>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sz w:val="20"/>
              </w:rPr>
              <w:t>Asigne grupos de 2-4 personas</w:t>
            </w:r>
          </w:p>
          <w:p w:rsidR="00FE259D" w:rsidRPr="00B868A8" w:rsidRDefault="00507662">
            <w:pPr>
              <w:numPr>
                <w:ilvl w:val="0"/>
                <w:numId w:val="29"/>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sz w:val="20"/>
              </w:rPr>
              <w:t>Dé 1 imagen a cada grupo.</w:t>
            </w:r>
          </w:p>
          <w:p w:rsidR="00FE259D" w:rsidRPr="00B868A8" w:rsidRDefault="00507662">
            <w:pPr>
              <w:numPr>
                <w:ilvl w:val="0"/>
                <w:numId w:val="29"/>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 xml:space="preserve">Pida a los participantes que analicen su foto usando las preguntas de la </w:t>
            </w:r>
            <w:r w:rsidRPr="00B868A8">
              <w:rPr>
                <w:rFonts w:ascii="Muli Regular" w:eastAsia="Muli" w:hAnsi="Muli Regular" w:cs="Arial"/>
                <w:sz w:val="20"/>
                <w:u w:val="single"/>
              </w:rPr>
              <w:t>Diapositiva 6</w:t>
            </w:r>
            <w:r w:rsidRPr="00B868A8">
              <w:rPr>
                <w:rFonts w:ascii="Muli Regular" w:eastAsia="Muli" w:hAnsi="Muli Regular" w:cs="Arial"/>
                <w:sz w:val="20"/>
              </w:rPr>
              <w:t xml:space="preserve"> y luego presenten brevemente sus respuestas a la clase. </w:t>
            </w:r>
            <w:r w:rsidRPr="00B868A8">
              <w:rPr>
                <w:rFonts w:ascii="Muli Regular" w:eastAsia="Muli" w:hAnsi="Muli Regular" w:cs="Arial"/>
                <w:i/>
                <w:sz w:val="20"/>
              </w:rPr>
              <w:t>Nota: Puede ser útil para el facilitador trabajar esta actividad con toda la clase antes de pedir a los participantes que trabajen en grupos pequeños.</w:t>
            </w:r>
          </w:p>
          <w:p w:rsidR="00FE259D" w:rsidRPr="00B868A8" w:rsidRDefault="00507662">
            <w:pPr>
              <w:numPr>
                <w:ilvl w:val="1"/>
                <w:numId w:val="29"/>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¿Dónde se realiza la actividad?</w:t>
            </w:r>
          </w:p>
          <w:p w:rsidR="00FE259D" w:rsidRPr="00B868A8" w:rsidRDefault="00507662">
            <w:pPr>
              <w:numPr>
                <w:ilvl w:val="1"/>
                <w:numId w:val="29"/>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¿En qué consiste la actividad?</w:t>
            </w:r>
          </w:p>
          <w:p w:rsidR="00FE259D" w:rsidRPr="00B868A8" w:rsidRDefault="00507662">
            <w:pPr>
              <w:numPr>
                <w:ilvl w:val="1"/>
                <w:numId w:val="29"/>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¿Quién coordina la actividad?</w:t>
            </w:r>
          </w:p>
          <w:p w:rsidR="00FE259D" w:rsidRPr="00B868A8" w:rsidRDefault="00507662">
            <w:pPr>
              <w:numPr>
                <w:ilvl w:val="1"/>
                <w:numId w:val="29"/>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¿Quién se beneficia de la actividad?</w:t>
            </w:r>
          </w:p>
          <w:p w:rsidR="00FE259D" w:rsidRPr="00B868A8" w:rsidRDefault="00507662">
            <w:pPr>
              <w:numPr>
                <w:ilvl w:val="1"/>
                <w:numId w:val="29"/>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¿Cómo ayuda esta actividad al bienestar?</w:t>
            </w:r>
          </w:p>
          <w:p w:rsidR="00FE259D" w:rsidRPr="00B868A8" w:rsidRDefault="00507662">
            <w:pPr>
              <w:numPr>
                <w:ilvl w:val="1"/>
                <w:numId w:val="29"/>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¿Qué nivel de la pirámide aborda esta actividad?</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Estas fotos muestran ejemplos. Aquí, puede ver fotos de diferentes actividades que ayudan al bienestar psicosocial. ¿Puede hacer coincidir las fotos con el nivel de la pirámide?</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18" w:hanging="18"/>
              <w:rPr>
                <w:rFonts w:ascii="Muli Regular" w:eastAsia="Muli" w:hAnsi="Muli Regular" w:cs="Arial"/>
                <w:b/>
                <w:color w:val="1155CC"/>
                <w:sz w:val="20"/>
              </w:rPr>
            </w:pPr>
            <w:r w:rsidRPr="00B868A8">
              <w:rPr>
                <w:rFonts w:ascii="Muli Regular" w:eastAsia="Muli" w:hAnsi="Muli Regular" w:cs="Arial"/>
                <w:b/>
                <w:color w:val="1155CC"/>
                <w:sz w:val="20"/>
              </w:rPr>
              <w:t>Ejemplos de respuestas:</w:t>
            </w:r>
          </w:p>
          <w:p w:rsidR="00FE259D" w:rsidRPr="00B868A8" w:rsidRDefault="00507662">
            <w:pPr>
              <w:numPr>
                <w:ilvl w:val="0"/>
                <w:numId w:val="40"/>
              </w:numPr>
              <w:spacing w:line="276" w:lineRule="auto"/>
              <w:rPr>
                <w:rFonts w:ascii="Muli Regular" w:eastAsia="Arial" w:hAnsi="Muli Regular" w:cs="Arial"/>
                <w:color w:val="1155CC"/>
                <w:sz w:val="20"/>
              </w:rPr>
            </w:pPr>
            <w:r w:rsidRPr="00B868A8">
              <w:rPr>
                <w:rFonts w:ascii="Muli Regular" w:eastAsia="Muli" w:hAnsi="Muli Regular" w:cs="Arial"/>
                <w:b/>
                <w:color w:val="1155CC"/>
                <w:sz w:val="20"/>
              </w:rPr>
              <w:t xml:space="preserve">Foto 1: </w:t>
            </w:r>
            <w:r w:rsidRPr="00B868A8">
              <w:rPr>
                <w:rFonts w:ascii="Muli Regular" w:eastAsia="Muli" w:hAnsi="Muli Regular" w:cs="Arial"/>
                <w:color w:val="1155CC"/>
                <w:sz w:val="20"/>
              </w:rPr>
              <w:t xml:space="preserve">Estudiantes en una escuela de un campamento de desplazados internos en el estado de Rakhine, Myanmar. Se trata de una actividad PSS grupal, impartida por instructores formados en PSS. Esto es en </w:t>
            </w:r>
            <w:r w:rsidRPr="00B868A8">
              <w:rPr>
                <w:rFonts w:ascii="Muli Regular" w:eastAsia="Muli" w:hAnsi="Muli Regular" w:cs="Arial"/>
                <w:b/>
                <w:color w:val="1155CC"/>
                <w:sz w:val="20"/>
              </w:rPr>
              <w:t>el nivel de apoyo enfocado y no especializado</w:t>
            </w:r>
            <w:r w:rsidRPr="00B868A8">
              <w:rPr>
                <w:rFonts w:ascii="Muli Regular" w:eastAsia="Muli" w:hAnsi="Muli Regular" w:cs="Arial"/>
                <w:color w:val="1155CC"/>
                <w:sz w:val="20"/>
              </w:rPr>
              <w:t>.</w:t>
            </w:r>
          </w:p>
          <w:p w:rsidR="00FE259D" w:rsidRPr="00B868A8" w:rsidRDefault="00507662">
            <w:pPr>
              <w:numPr>
                <w:ilvl w:val="0"/>
                <w:numId w:val="40"/>
              </w:numPr>
              <w:spacing w:line="276" w:lineRule="auto"/>
              <w:rPr>
                <w:rFonts w:ascii="Muli Regular" w:eastAsia="Arial" w:hAnsi="Muli Regular" w:cs="Arial"/>
                <w:color w:val="1155CC"/>
                <w:sz w:val="20"/>
              </w:rPr>
            </w:pPr>
            <w:r w:rsidRPr="00B868A8">
              <w:rPr>
                <w:rFonts w:ascii="Muli Regular" w:eastAsia="Muli" w:hAnsi="Muli Regular" w:cs="Arial"/>
                <w:b/>
                <w:color w:val="1155CC"/>
                <w:sz w:val="20"/>
              </w:rPr>
              <w:t xml:space="preserve">Foto 2: </w:t>
            </w:r>
            <w:r w:rsidRPr="00B868A8">
              <w:rPr>
                <w:rFonts w:ascii="Muli Regular" w:eastAsia="Muli" w:hAnsi="Muli Regular" w:cs="Arial"/>
                <w:color w:val="1155CC"/>
                <w:sz w:val="20"/>
              </w:rPr>
              <w:t xml:space="preserve">Estudiantes en un espacio de aprendizaje temporal habilitado tras el terremoto de Nepal fuera de un espacio de aprendizaje temporal. Los espacios de aprendizaje fueron equipados con materiales recreativos, como cuerdas para saltar. Esto entra dentro </w:t>
            </w:r>
            <w:r w:rsidRPr="00B868A8">
              <w:rPr>
                <w:rFonts w:ascii="Muli Regular" w:eastAsia="Muli" w:hAnsi="Muli Regular" w:cs="Arial"/>
                <w:b/>
                <w:color w:val="1155CC"/>
                <w:sz w:val="20"/>
              </w:rPr>
              <w:t>de los servicios básicos y seguridad</w:t>
            </w:r>
            <w:r w:rsidRPr="00B868A8">
              <w:rPr>
                <w:rFonts w:ascii="Muli Regular" w:eastAsia="Muli" w:hAnsi="Muli Regular" w:cs="Arial"/>
                <w:color w:val="1155CC"/>
                <w:sz w:val="20"/>
              </w:rPr>
              <w:t xml:space="preserve">. </w:t>
            </w:r>
          </w:p>
          <w:p w:rsidR="00FE259D" w:rsidRPr="00B868A8" w:rsidRDefault="00507662">
            <w:pPr>
              <w:numPr>
                <w:ilvl w:val="0"/>
                <w:numId w:val="40"/>
              </w:numPr>
              <w:spacing w:line="276" w:lineRule="auto"/>
              <w:rPr>
                <w:rFonts w:ascii="Muli Regular" w:eastAsia="Arial" w:hAnsi="Muli Regular" w:cs="Arial"/>
                <w:color w:val="1155CC"/>
                <w:sz w:val="20"/>
              </w:rPr>
            </w:pPr>
            <w:r w:rsidRPr="00B868A8">
              <w:rPr>
                <w:rFonts w:ascii="Muli Regular" w:eastAsia="Muli" w:hAnsi="Muli Regular" w:cs="Arial"/>
                <w:b/>
                <w:color w:val="1155CC"/>
                <w:sz w:val="20"/>
              </w:rPr>
              <w:t>Foto 3:</w:t>
            </w:r>
            <w:r w:rsidRPr="00B868A8">
              <w:rPr>
                <w:rFonts w:ascii="Muli Regular" w:eastAsia="Muli" w:hAnsi="Muli Regular" w:cs="Arial"/>
                <w:color w:val="1155CC"/>
                <w:sz w:val="20"/>
              </w:rPr>
              <w:t xml:space="preserve"> Una sesión de asesoramiento en un centro de acogida de refugiados, en la unidad de apoyo a menores no acompañados. El consejero está hablando con un niño que viajó en barco de Turquía a Atenas. Estaba deprimido y tenía dificultades para dormir y concentrarse en sus estudios. No tenía ninguna información sobre los miembros de su familia. Este caso recae en los </w:t>
            </w:r>
            <w:r w:rsidRPr="00B868A8">
              <w:rPr>
                <w:rFonts w:ascii="Muli Regular" w:eastAsia="Muli" w:hAnsi="Muli Regular" w:cs="Arial"/>
                <w:b/>
                <w:color w:val="1155CC"/>
                <w:sz w:val="20"/>
              </w:rPr>
              <w:t>servicios especializados.</w:t>
            </w:r>
          </w:p>
          <w:p w:rsidR="00FE259D" w:rsidRPr="00B868A8" w:rsidRDefault="00507662">
            <w:pPr>
              <w:numPr>
                <w:ilvl w:val="0"/>
                <w:numId w:val="40"/>
              </w:numPr>
              <w:spacing w:line="276" w:lineRule="auto"/>
              <w:rPr>
                <w:rFonts w:ascii="Muli Regular" w:eastAsia="Arial" w:hAnsi="Muli Regular" w:cs="Arial"/>
                <w:color w:val="1155CC"/>
                <w:sz w:val="20"/>
              </w:rPr>
            </w:pPr>
            <w:r w:rsidRPr="00B868A8">
              <w:rPr>
                <w:rFonts w:ascii="Muli Regular" w:eastAsia="Muli" w:hAnsi="Muli Regular" w:cs="Arial"/>
                <w:b/>
                <w:color w:val="1155CC"/>
                <w:sz w:val="20"/>
              </w:rPr>
              <w:t xml:space="preserve">Foto 4: </w:t>
            </w:r>
            <w:r w:rsidRPr="00B868A8">
              <w:rPr>
                <w:rFonts w:ascii="Muli Regular" w:eastAsia="Muli" w:hAnsi="Muli Regular" w:cs="Arial"/>
                <w:color w:val="1155CC"/>
                <w:sz w:val="20"/>
              </w:rPr>
              <w:t xml:space="preserve">Miembros de la comunidad leyendo información sobre la campaña "De vuelta a la escuela" tras el terremoto en Nepal. Hablaron sobre cómo la comunidad podría apoyar a los maestros para recuperar las rutinas escolares en la aldea. Esta actividad depende </w:t>
            </w:r>
            <w:r w:rsidRPr="00B868A8">
              <w:rPr>
                <w:rFonts w:ascii="Muli Regular" w:eastAsia="Muli" w:hAnsi="Muli Regular" w:cs="Arial"/>
                <w:b/>
                <w:color w:val="1155CC"/>
                <w:sz w:val="20"/>
              </w:rPr>
              <w:t>del apoyo de la comunidad y de la familia</w:t>
            </w:r>
            <w:r w:rsidRPr="00B868A8">
              <w:rPr>
                <w:rFonts w:ascii="Muli Regular" w:eastAsia="Muli" w:hAnsi="Muli Regular" w:cs="Arial"/>
                <w:color w:val="1155CC"/>
                <w:sz w:val="20"/>
              </w:rPr>
              <w:t>.</w:t>
            </w:r>
          </w:p>
          <w:p w:rsidR="00FE259D" w:rsidRPr="00B868A8" w:rsidRDefault="00FE259D">
            <w:pPr>
              <w:spacing w:line="276" w:lineRule="auto"/>
              <w:ind w:left="18" w:hanging="18"/>
              <w:rPr>
                <w:rFonts w:ascii="Muli Regular" w:eastAsia="Muli" w:hAnsi="Muli Regular" w:cs="Arial"/>
                <w:sz w:val="20"/>
              </w:rPr>
            </w:pPr>
          </w:p>
        </w:tc>
      </w:tr>
      <w:tr w:rsidR="00FE259D" w:rsidRPr="00B868A8">
        <w:tc>
          <w:tcPr>
            <w:tcW w:w="3420" w:type="dxa"/>
          </w:tcPr>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2</w:t>
            </w:r>
            <w:r w:rsidR="00597BA0">
              <w:rPr>
                <w:rFonts w:ascii="Muli Regular" w:eastAsia="Muli" w:hAnsi="Muli Regular" w:cs="Arial"/>
                <w:b/>
                <w:sz w:val="20"/>
              </w:rPr>
              <w:t>8</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61" name="Picture 23" descr="Macintosh HD:Users:petertransburg:Downloads:Screenshots:Screen Shot 2020-03-23 at 00.45.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cintosh HD:Users:petertransburg:Downloads:Screenshots:Screen Shot 2020-03-23 at 00.45.51.png"/>
                          <pic:cNvPicPr>
                            <a:picLocks noChangeAspect="1" noChangeArrowheads="1"/>
                          </pic:cNvPicPr>
                        </pic:nvPicPr>
                        <pic:blipFill>
                          <a:blip r:embed="rId42"/>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firstLine="630"/>
              <w:rPr>
                <w:rFonts w:ascii="Muli Regular" w:eastAsia="Muli" w:hAnsi="Muli Regular" w:cs="Arial"/>
                <w:b/>
                <w:sz w:val="20"/>
              </w:rPr>
            </w:pPr>
          </w:p>
        </w:tc>
        <w:tc>
          <w:tcPr>
            <w:tcW w:w="7087" w:type="dxa"/>
          </w:tcPr>
          <w:p w:rsidR="00FE259D" w:rsidRPr="00B868A8" w:rsidRDefault="00597BA0" w:rsidP="00597BA0">
            <w:pPr>
              <w:spacing w:line="276" w:lineRule="auto"/>
              <w:rPr>
                <w:rFonts w:ascii="Muli Regular" w:eastAsia="Muli" w:hAnsi="Muli Regular" w:cs="Arial"/>
                <w:sz w:val="20"/>
              </w:rPr>
            </w:pPr>
            <w:r w:rsidRPr="00597BA0">
              <w:rPr>
                <w:rFonts w:ascii="Arial" w:eastAsia="Muli" w:hAnsi="Muli Regular"/>
                <w:b/>
                <w:noProof/>
                <w:sz w:val="36"/>
                <w:lang w:val="en-US"/>
              </w:rPr>
              <w:drawing>
                <wp:inline distT="0" distB="0" distL="0" distR="0">
                  <wp:extent cx="289560" cy="289560"/>
                  <wp:effectExtent l="25400" t="0" r="0" b="0"/>
                  <wp:docPr id="2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0"/>
              </w:rPr>
              <w:t>Diapositiva 2</w:t>
            </w:r>
            <w:r>
              <w:rPr>
                <w:rFonts w:ascii="Muli Regular" w:eastAsia="Muli" w:hAnsi="Muli Regular" w:cs="Arial"/>
                <w:b/>
                <w:sz w:val="20"/>
              </w:rPr>
              <w:t>8</w:t>
            </w:r>
            <w:r w:rsidR="00507662" w:rsidRPr="00B868A8">
              <w:rPr>
                <w:rFonts w:ascii="Muli Regular" w:eastAsia="Muli" w:hAnsi="Muli Regular" w:cs="Arial"/>
                <w:b/>
                <w:sz w:val="20"/>
              </w:rPr>
              <w:t xml:space="preserve"> </w:t>
            </w:r>
            <w:r w:rsidR="00507662" w:rsidRPr="00B868A8">
              <w:rPr>
                <w:rFonts w:ascii="Muli Regular" w:eastAsia="Muli" w:hAnsi="Muli Regular" w:cs="Arial"/>
                <w:sz w:val="20"/>
              </w:rPr>
              <w:t>(30 minutos)</w:t>
            </w:r>
          </w:p>
          <w:p w:rsidR="00FE259D" w:rsidRPr="00B868A8" w:rsidRDefault="00FE259D">
            <w:pPr>
              <w:spacing w:line="276" w:lineRule="auto"/>
              <w:ind w:left="18" w:hanging="18"/>
              <w:rPr>
                <w:rFonts w:ascii="Muli Regular" w:eastAsia="Muli" w:hAnsi="Muli Regular" w:cs="Arial"/>
                <w:b/>
                <w:i/>
                <w:sz w:val="20"/>
              </w:rPr>
            </w:pP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b/>
                <w:sz w:val="20"/>
              </w:rPr>
              <w:t>Materiales:</w:t>
            </w:r>
          </w:p>
          <w:p w:rsidR="00FE259D" w:rsidRPr="00B868A8" w:rsidRDefault="00507662">
            <w:pPr>
              <w:numPr>
                <w:ilvl w:val="0"/>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color w:val="000000"/>
                <w:sz w:val="20"/>
                <w:u w:val="single"/>
              </w:rPr>
              <w:t xml:space="preserve">Hoja informativa </w:t>
            </w:r>
            <w:r w:rsidRPr="00B868A8">
              <w:rPr>
                <w:rFonts w:ascii="Muli Regular" w:eastAsia="Muli" w:hAnsi="Muli Regular" w:cs="Arial"/>
                <w:sz w:val="20"/>
                <w:u w:val="single"/>
              </w:rPr>
              <w:t>8A,</w:t>
            </w:r>
            <w:r w:rsidRPr="00B868A8">
              <w:rPr>
                <w:rFonts w:ascii="Muli Regular" w:eastAsia="Muli" w:hAnsi="Muli Regular" w:cs="Arial"/>
                <w:sz w:val="20"/>
              </w:rPr>
              <w:t xml:space="preserve"> </w:t>
            </w:r>
            <w:r w:rsidRPr="00B868A8">
              <w:rPr>
                <w:rFonts w:ascii="Muli Regular" w:eastAsia="Muli" w:hAnsi="Muli Regular" w:cs="Arial"/>
                <w:sz w:val="20"/>
                <w:u w:val="single"/>
              </w:rPr>
              <w:t>8B,</w:t>
            </w:r>
            <w:r w:rsidRPr="00B868A8">
              <w:rPr>
                <w:rFonts w:ascii="Muli Regular" w:eastAsia="Muli" w:hAnsi="Muli Regular" w:cs="Arial"/>
                <w:sz w:val="20"/>
              </w:rPr>
              <w:t xml:space="preserve"> </w:t>
            </w:r>
            <w:r w:rsidRPr="00B868A8">
              <w:rPr>
                <w:rFonts w:ascii="Muli Regular" w:eastAsia="Muli" w:hAnsi="Muli Regular" w:cs="Arial"/>
                <w:sz w:val="20"/>
                <w:u w:val="single"/>
              </w:rPr>
              <w:t>8C</w:t>
            </w:r>
            <w:r w:rsidRPr="00B868A8">
              <w:rPr>
                <w:rFonts w:ascii="Muli Regular" w:eastAsia="Muli" w:hAnsi="Muli Regular" w:cs="Arial"/>
                <w:color w:val="000000"/>
                <w:sz w:val="20"/>
              </w:rPr>
              <w:t>: Casos prácticos (un caso práctico por grupo)</w:t>
            </w:r>
          </w:p>
          <w:p w:rsidR="00FE259D" w:rsidRPr="00B868A8" w:rsidRDefault="00507662">
            <w:pPr>
              <w:numPr>
                <w:ilvl w:val="0"/>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u w:val="single"/>
              </w:rPr>
              <w:t>Apéndice 7</w:t>
            </w:r>
            <w:r w:rsidRPr="00B868A8">
              <w:rPr>
                <w:rFonts w:ascii="Muli Regular" w:eastAsia="Muli" w:hAnsi="Muli Regular" w:cs="Arial"/>
                <w:color w:val="000000"/>
                <w:sz w:val="20"/>
              </w:rPr>
              <w:t xml:space="preserve">: Notas para el moderador </w:t>
            </w:r>
            <w:r w:rsidRPr="00B868A8">
              <w:rPr>
                <w:rFonts w:ascii="Muli Regular" w:eastAsia="Muli" w:hAnsi="Muli Regular" w:cs="Arial"/>
                <w:sz w:val="20"/>
              </w:rPr>
              <w:t>para los casos prácticos</w:t>
            </w:r>
          </w:p>
          <w:p w:rsidR="00FE259D" w:rsidRPr="00B868A8" w:rsidRDefault="00507662">
            <w:pPr>
              <w:numPr>
                <w:ilvl w:val="0"/>
                <w:numId w:val="30"/>
              </w:numPr>
              <w:spacing w:line="276" w:lineRule="auto"/>
              <w:rPr>
                <w:rFonts w:ascii="Muli Regular" w:eastAsia="Muli" w:hAnsi="Muli Regular" w:cs="Arial"/>
                <w:sz w:val="20"/>
              </w:rPr>
            </w:pPr>
            <w:r w:rsidRPr="00B868A8">
              <w:rPr>
                <w:rFonts w:ascii="Muli Regular" w:eastAsia="Muli" w:hAnsi="Muli Regular" w:cs="Arial"/>
                <w:sz w:val="20"/>
              </w:rPr>
              <w:t>Papel de rotafolio y marcadores</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 </w:t>
            </w: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color w:val="000000"/>
                <w:sz w:val="20"/>
              </w:rPr>
              <w:t xml:space="preserve">Los participantes leen su caso práctico y debaten las preguntas incluidas en la </w:t>
            </w:r>
            <w:r w:rsidRPr="00B868A8">
              <w:rPr>
                <w:rFonts w:ascii="Muli Regular" w:eastAsia="Muli" w:hAnsi="Muli Regular" w:cs="Arial"/>
                <w:color w:val="000000"/>
                <w:sz w:val="20"/>
                <w:u w:val="single"/>
              </w:rPr>
              <w:t>Diapositiva 2</w:t>
            </w:r>
            <w:r w:rsidRPr="00B868A8">
              <w:rPr>
                <w:rFonts w:ascii="Muli Regular" w:eastAsia="Muli" w:hAnsi="Muli Regular" w:cs="Arial"/>
                <w:sz w:val="20"/>
                <w:u w:val="single"/>
              </w:rPr>
              <w:t>7</w:t>
            </w:r>
            <w:r w:rsidRPr="00B868A8">
              <w:rPr>
                <w:rFonts w:ascii="Muli Regular" w:eastAsia="Muli" w:hAnsi="Muli Regular" w:cs="Arial"/>
                <w:color w:val="000000"/>
                <w:sz w:val="20"/>
              </w:rPr>
              <w:t xml:space="preserve">. </w:t>
            </w:r>
          </w:p>
          <w:p w:rsidR="00FE259D" w:rsidRPr="00B868A8" w:rsidRDefault="00507662">
            <w:pPr>
              <w:numPr>
                <w:ilvl w:val="1"/>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¿Qué intervenciones de PSS/SEL puede detectar en este estudio?</w:t>
            </w:r>
          </w:p>
          <w:p w:rsidR="00FE259D" w:rsidRPr="00B868A8" w:rsidRDefault="00507662">
            <w:pPr>
              <w:numPr>
                <w:ilvl w:val="1"/>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¿Cuál es el grupo objetivo de la intervención? ¿Cómo se benefician?</w:t>
            </w:r>
          </w:p>
          <w:p w:rsidR="00FE259D" w:rsidRPr="00B868A8" w:rsidRDefault="00507662">
            <w:pPr>
              <w:numPr>
                <w:ilvl w:val="1"/>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¿Quién más podría beneficiarse de esta intervención? ¿Cómo?</w:t>
            </w:r>
          </w:p>
          <w:p w:rsidR="00FE259D" w:rsidRPr="00B868A8" w:rsidRDefault="00507662">
            <w:pPr>
              <w:numPr>
                <w:ilvl w:val="1"/>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¿En qué nivel de la pirámide PSS-SEL se sitúa la intervención?</w:t>
            </w:r>
          </w:p>
          <w:p w:rsidR="00FE259D" w:rsidRPr="00B868A8" w:rsidRDefault="00507662">
            <w:pPr>
              <w:numPr>
                <w:ilvl w:val="0"/>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color w:val="000000"/>
                <w:sz w:val="20"/>
              </w:rPr>
              <w:t>Pida a los participantes que usen su</w:t>
            </w:r>
            <w:r w:rsidRPr="00B868A8">
              <w:rPr>
                <w:rFonts w:ascii="Muli Regular" w:eastAsia="Muli" w:hAnsi="Muli Regular" w:cs="Arial"/>
                <w:sz w:val="20"/>
              </w:rPr>
              <w:t>rotafolio para presentar su debate, pueden usar palabras, imágenes o ambas cosas.</w:t>
            </w:r>
          </w:p>
          <w:p w:rsidR="00FE259D" w:rsidRPr="00B868A8" w:rsidRDefault="00507662">
            <w:pPr>
              <w:numPr>
                <w:ilvl w:val="0"/>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Pida</w:t>
            </w:r>
            <w:r w:rsidRPr="00B868A8">
              <w:rPr>
                <w:rFonts w:ascii="Muli Regular" w:eastAsia="Muli" w:hAnsi="Muli Regular" w:cs="Arial"/>
                <w:color w:val="000000"/>
                <w:sz w:val="20"/>
              </w:rPr>
              <w:t xml:space="preserve"> a los grupos que compartan su caso práctico usando su . Utilice las notas del facilitador en el </w:t>
            </w:r>
            <w:r w:rsidRPr="00B868A8">
              <w:rPr>
                <w:rFonts w:ascii="Muli Regular" w:eastAsia="Muli" w:hAnsi="Muli Regular" w:cs="Arial"/>
                <w:color w:val="000000"/>
                <w:sz w:val="20"/>
                <w:u w:val="single"/>
              </w:rPr>
              <w:t>Apéndice</w:t>
            </w:r>
            <w:r w:rsidRPr="00B868A8">
              <w:rPr>
                <w:rFonts w:ascii="Muli Regular" w:eastAsia="Muli" w:hAnsi="Muli Regular" w:cs="Arial"/>
                <w:sz w:val="20"/>
                <w:u w:val="single"/>
              </w:rPr>
              <w:t xml:space="preserve"> 7 </w:t>
            </w:r>
            <w:r w:rsidRPr="00B868A8">
              <w:rPr>
                <w:rFonts w:ascii="Muli Regular" w:eastAsia="Muli" w:hAnsi="Muli Regular" w:cs="Arial"/>
                <w:sz w:val="20"/>
              </w:rPr>
              <w:t>para ayudar a estructurar el debate.</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b/>
                <w:sz w:val="20"/>
              </w:rPr>
              <w:t>Guión:</w:t>
            </w:r>
            <w:r w:rsidRPr="00B868A8">
              <w:rPr>
                <w:rFonts w:ascii="Muli Regular" w:eastAsia="Muli" w:hAnsi="Muli Regular" w:cs="Arial"/>
                <w:sz w:val="20"/>
              </w:rPr>
              <w:t xml:space="preserve"> </w:t>
            </w:r>
          </w:p>
          <w:p w:rsidR="00FE259D" w:rsidRPr="00B868A8" w:rsidRDefault="00507662">
            <w:pPr>
              <w:spacing w:line="276" w:lineRule="auto"/>
              <w:ind w:left="18" w:hanging="18"/>
              <w:rPr>
                <w:rFonts w:ascii="Muli Regular" w:eastAsia="Muli" w:hAnsi="Muli Regular" w:cs="Arial"/>
                <w:sz w:val="20"/>
              </w:rPr>
            </w:pPr>
            <w:r w:rsidRPr="00B868A8">
              <w:rPr>
                <w:rFonts w:ascii="Muli Regular" w:eastAsia="Muli" w:hAnsi="Muli Regular" w:cs="Arial"/>
                <w:sz w:val="20"/>
              </w:rPr>
              <w:t>Cada grupo debe tener un caso práctico. Por favor, lea su caso práctico y comente las preguntas en la diapositiva. Utilice el papel de rotafolio para presentar su debate sobre el caso práctico. Puede utilizar palabras, imágenes o una combinación de ambas. Tienen unos 20 minutos para trabajar juntos, luego compartiremos nuestras conclusiones.</w:t>
            </w:r>
          </w:p>
          <w:p w:rsidR="00FE259D" w:rsidRPr="00B868A8" w:rsidRDefault="00FE259D">
            <w:pPr>
              <w:spacing w:line="276" w:lineRule="auto"/>
              <w:ind w:left="18" w:hanging="18"/>
              <w:rPr>
                <w:rFonts w:ascii="Muli Regular" w:eastAsia="Muli" w:hAnsi="Muli Regular" w:cs="Arial"/>
                <w:sz w:val="20"/>
              </w:rPr>
            </w:pPr>
          </w:p>
        </w:tc>
      </w:tr>
    </w:tbl>
    <w:p w:rsidR="00FE259D" w:rsidRPr="00B868A8" w:rsidRDefault="00FE259D">
      <w:pPr>
        <w:spacing w:line="276" w:lineRule="auto"/>
        <w:ind w:left="-360"/>
        <w:rPr>
          <w:rFonts w:ascii="Muli Regular" w:eastAsia="Muli" w:hAnsi="Muli Regular" w:cs="Arial"/>
          <w:sz w:val="22"/>
        </w:rPr>
      </w:pPr>
    </w:p>
    <w:p w:rsidR="00FE259D" w:rsidRPr="00B868A8" w:rsidRDefault="00FE259D">
      <w:pPr>
        <w:spacing w:line="276" w:lineRule="auto"/>
        <w:ind w:left="-360"/>
        <w:rPr>
          <w:rFonts w:ascii="Muli Regular" w:eastAsia="Muli" w:hAnsi="Muli Regular" w:cs="Arial"/>
          <w:b/>
          <w:sz w:val="22"/>
        </w:rPr>
      </w:pPr>
    </w:p>
    <w:p w:rsidR="00FE259D" w:rsidRPr="00B868A8" w:rsidRDefault="00FE259D">
      <w:pPr>
        <w:spacing w:line="276" w:lineRule="auto"/>
        <w:ind w:left="-360"/>
        <w:rPr>
          <w:rFonts w:ascii="Muli Regular" w:eastAsia="Muli" w:hAnsi="Muli Regular" w:cs="Arial"/>
          <w:b/>
          <w:sz w:val="22"/>
        </w:rPr>
      </w:pPr>
    </w:p>
    <w:p w:rsidR="00FE259D" w:rsidRPr="00B868A8" w:rsidRDefault="00507662" w:rsidP="00597BA0">
      <w:pPr>
        <w:spacing w:line="276" w:lineRule="auto"/>
        <w:ind w:left="-360"/>
        <w:rPr>
          <w:rFonts w:ascii="Muli Regular" w:eastAsia="Muli" w:hAnsi="Muli Regular" w:cs="Arial"/>
          <w:b/>
          <w:sz w:val="22"/>
        </w:rPr>
      </w:pPr>
      <w:r w:rsidRPr="00B868A8">
        <w:rPr>
          <w:rFonts w:ascii="Muli Regular" w:eastAsia="Muli" w:hAnsi="Muli Regular" w:cs="Arial"/>
          <w:b/>
          <w:sz w:val="22"/>
        </w:rPr>
        <w:t>Sección 5: Estrategias PSS y SEL</w:t>
      </w:r>
    </w:p>
    <w:p w:rsidR="00FE259D" w:rsidRPr="00B868A8" w:rsidRDefault="00507662">
      <w:pPr>
        <w:spacing w:line="276" w:lineRule="auto"/>
        <w:ind w:left="-360"/>
        <w:rPr>
          <w:rFonts w:ascii="Muli Regular" w:eastAsia="Muli" w:hAnsi="Muli Regular" w:cs="Arial"/>
          <w:i/>
          <w:sz w:val="22"/>
        </w:rPr>
      </w:pPr>
      <w:r w:rsidRPr="00B868A8">
        <w:rPr>
          <w:rFonts w:ascii="Muli Regular" w:eastAsia="Muli" w:hAnsi="Muli Regular" w:cs="Arial"/>
          <w:sz w:val="22"/>
        </w:rPr>
        <w:t xml:space="preserve">Tiempo: 45 minutos </w:t>
      </w:r>
      <w:r w:rsidRPr="00B868A8">
        <w:rPr>
          <w:rFonts w:ascii="Muli Regular" w:eastAsia="Muli" w:hAnsi="Muli Regular" w:cs="Arial"/>
          <w:i/>
          <w:sz w:val="22"/>
        </w:rPr>
        <w:t>(75 minutos con las actividades complementarias)</w:t>
      </w:r>
      <w:r w:rsidRPr="00B868A8">
        <w:rPr>
          <w:rFonts w:ascii="Muli Regular" w:eastAsia="Muli" w:hAnsi="Muli Regular" w:cs="Arial"/>
          <w:sz w:val="22"/>
        </w:rPr>
        <w:t xml:space="preserve"> </w:t>
      </w:r>
    </w:p>
    <w:p w:rsidR="00FE259D" w:rsidRPr="00B868A8" w:rsidRDefault="00FE259D">
      <w:pPr>
        <w:spacing w:line="276" w:lineRule="auto"/>
        <w:ind w:left="-360"/>
        <w:rPr>
          <w:rFonts w:ascii="Muli Regular" w:eastAsia="Muli" w:hAnsi="Muli Regular" w:cs="Arial"/>
          <w:sz w:val="22"/>
        </w:rPr>
      </w:pPr>
    </w:p>
    <w:tbl>
      <w:tblPr>
        <w:tblStyle w:val="af8"/>
        <w:tblW w:w="10507"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7087"/>
      </w:tblGrid>
      <w:tr w:rsidR="00FE259D" w:rsidRPr="00B868A8">
        <w:tc>
          <w:tcPr>
            <w:tcW w:w="3420" w:type="dxa"/>
          </w:tcPr>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 xml:space="preserve">Diapositiva </w:t>
            </w:r>
            <w:r w:rsidR="00597BA0">
              <w:rPr>
                <w:rFonts w:ascii="Muli Regular" w:eastAsia="Muli" w:hAnsi="Muli Regular" w:cs="Arial"/>
                <w:b/>
                <w:sz w:val="20"/>
              </w:rPr>
              <w:t>30</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62" name="Picture 24" descr="Macintosh HD:Users:petertransburg:Downloads:Screenshots:Screen Shot 2020-03-23 at 00.4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Macintosh HD:Users:petertransburg:Downloads:Screenshots:Screen Shot 2020-03-23 at 00.45.57.png"/>
                          <pic:cNvPicPr>
                            <a:picLocks noChangeAspect="1" noChangeArrowheads="1"/>
                          </pic:cNvPicPr>
                        </pic:nvPicPr>
                        <pic:blipFill>
                          <a:blip r:embed="rId43"/>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firstLine="630"/>
              <w:rPr>
                <w:rFonts w:ascii="Muli Regular" w:eastAsia="Muli" w:hAnsi="Muli Regular" w:cs="Arial"/>
                <w:b/>
                <w:sz w:val="20"/>
              </w:rPr>
            </w:pPr>
          </w:p>
        </w:tc>
        <w:tc>
          <w:tcPr>
            <w:tcW w:w="7087" w:type="dxa"/>
          </w:tcPr>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 xml:space="preserve">Diapositiva </w:t>
            </w:r>
            <w:r w:rsidR="00597BA0">
              <w:rPr>
                <w:rFonts w:ascii="Muli Regular" w:eastAsia="Muli" w:hAnsi="Muli Regular" w:cs="Arial"/>
                <w:b/>
                <w:sz w:val="20"/>
              </w:rPr>
              <w:t>30</w:t>
            </w:r>
            <w:r w:rsidRPr="00B868A8">
              <w:rPr>
                <w:rFonts w:ascii="Muli Regular" w:eastAsia="Muli" w:hAnsi="Muli Regular" w:cs="Arial"/>
                <w:b/>
                <w:sz w:val="20"/>
              </w:rPr>
              <w:t xml:space="preserve"> </w:t>
            </w:r>
            <w:r w:rsidRPr="00B868A8">
              <w:rPr>
                <w:rFonts w:ascii="Muli Regular" w:eastAsia="Muli" w:hAnsi="Muli Regular" w:cs="Arial"/>
                <w:sz w:val="20"/>
              </w:rPr>
              <w:t>(5 minutos)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pPr>
              <w:numPr>
                <w:ilvl w:val="0"/>
                <w:numId w:val="11"/>
              </w:numPr>
              <w:pBdr>
                <w:top w:val="nil"/>
                <w:left w:val="nil"/>
                <w:bottom w:val="nil"/>
                <w:right w:val="nil"/>
                <w:between w:val="nil"/>
              </w:pBdr>
              <w:spacing w:line="276" w:lineRule="auto"/>
              <w:rPr>
                <w:rFonts w:ascii="Muli Regular" w:eastAsia="Muli" w:hAnsi="Muli Regular" w:cs="Arial"/>
                <w:i/>
                <w:color w:val="000000"/>
                <w:sz w:val="20"/>
              </w:rPr>
            </w:pPr>
            <w:r w:rsidRPr="00B868A8">
              <w:rPr>
                <w:rFonts w:ascii="Muli Regular" w:eastAsia="Muli" w:hAnsi="Muli Regular" w:cs="Arial"/>
                <w:i/>
                <w:color w:val="000000"/>
                <w:sz w:val="20"/>
              </w:rPr>
              <w:t>Notas de Orientación de la INEE sobre el Apoyo Psicosocial</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i/>
                <w:color w:val="000000"/>
                <w:sz w:val="20"/>
              </w:rPr>
              <w:t>La Nota de Orientación de la INEE sobre Apoyo Psicosocial</w:t>
            </w:r>
            <w:r w:rsidRPr="00B868A8">
              <w:rPr>
                <w:rFonts w:ascii="Muli Regular" w:eastAsia="Muli" w:hAnsi="Muli Regular" w:cs="Arial"/>
                <w:color w:val="000000"/>
                <w:sz w:val="20"/>
              </w:rPr>
              <w:t xml:space="preserve"> puede utilizarse como herramienta para guiar las intervenciones de PSS-SEL.</w:t>
            </w:r>
            <w:r w:rsidRPr="00B868A8">
              <w:rPr>
                <w:rFonts w:ascii="Muli Regular" w:hAnsi="Muli Regular"/>
              </w:rPr>
              <w:t xml:space="preserve"> </w:t>
            </w:r>
          </w:p>
          <w:p w:rsidR="00FE259D" w:rsidRPr="00B868A8" w:rsidRDefault="00507662">
            <w:pPr>
              <w:numPr>
                <w:ilvl w:val="0"/>
                <w:numId w:val="5"/>
              </w:numPr>
              <w:spacing w:line="276" w:lineRule="auto"/>
              <w:rPr>
                <w:rFonts w:ascii="Muli Regular" w:eastAsia="Muli" w:hAnsi="Muli Regular" w:cs="Arial"/>
                <w:sz w:val="20"/>
              </w:rPr>
            </w:pPr>
            <w:r w:rsidRPr="00B868A8">
              <w:rPr>
                <w:rFonts w:ascii="Muli Regular" w:eastAsia="Muli" w:hAnsi="Muli Regular" w:cs="Arial"/>
                <w:i/>
                <w:sz w:val="20"/>
              </w:rPr>
              <w:t>La Nota de orientación sobre apoyo psicosocial de la INEE</w:t>
            </w:r>
            <w:r w:rsidRPr="00B868A8">
              <w:rPr>
                <w:rFonts w:ascii="Muli Regular" w:eastAsia="Muli" w:hAnsi="Muli Regular" w:cs="Arial"/>
                <w:sz w:val="20"/>
              </w:rPr>
              <w:t xml:space="preserve"> se organiza en torno a las Normas Mínimas de la INEE:</w:t>
            </w:r>
            <w:r w:rsidRPr="00B868A8">
              <w:rPr>
                <w:rFonts w:ascii="Muli Regular" w:hAnsi="Muli Regular"/>
              </w:rPr>
              <w:t xml:space="preserve"> </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Normas fundamentales</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Acceso y  ambiente de aprendizaje</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Enseñanza y aprendizaje</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Maestros y otro personal educativo</w:t>
            </w:r>
          </w:p>
          <w:p w:rsidR="00FE259D" w:rsidRPr="00B868A8" w:rsidRDefault="00507662">
            <w:pPr>
              <w:numPr>
                <w:ilvl w:val="1"/>
                <w:numId w:val="5"/>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Política educativa</w:t>
            </w:r>
            <w:r w:rsidRPr="00B868A8">
              <w:rPr>
                <w:rFonts w:ascii="Muli Regular" w:hAnsi="Muli Regular"/>
              </w:rPr>
              <w:t xml:space="preserve"> </w:t>
            </w:r>
          </w:p>
          <w:p w:rsidR="00FE259D" w:rsidRPr="00B868A8" w:rsidRDefault="00507662">
            <w:pPr>
              <w:numPr>
                <w:ilvl w:val="0"/>
                <w:numId w:val="5"/>
              </w:numPr>
              <w:pBdr>
                <w:top w:val="nil"/>
                <w:left w:val="nil"/>
                <w:bottom w:val="nil"/>
                <w:right w:val="nil"/>
                <w:between w:val="nil"/>
              </w:pBdr>
              <w:spacing w:line="276" w:lineRule="auto"/>
              <w:rPr>
                <w:rFonts w:ascii="Muli Regular" w:eastAsia="Muli" w:hAnsi="Muli Regular" w:cs="Arial"/>
                <w:i/>
                <w:sz w:val="20"/>
              </w:rPr>
            </w:pPr>
            <w:r w:rsidRPr="00B868A8">
              <w:rPr>
                <w:rFonts w:ascii="Muli Regular" w:eastAsia="Muli" w:hAnsi="Muli Regular" w:cs="Arial"/>
                <w:i/>
                <w:sz w:val="20"/>
              </w:rPr>
              <w:t>Nota: Recuerde que antes de hacer esta formación, los participantes deben haber recibido una orientación en línea o en persona sobre las Normas Mínimas de la INEE. Esta actividad supone que los participantes tienen algún conocimiento de las Normas Mínimas de la INEE</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r w:rsidRPr="00B868A8">
              <w:rPr>
                <w:rFonts w:ascii="Muli Regular" w:eastAsia="Muli" w:hAnsi="Muli Regular" w:cs="Arial"/>
                <w:sz w:val="20"/>
              </w:rPr>
              <w:t xml:space="preserve"> </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La Nota de Orientación de la INEE sobre Apoyo Psicosocial se puede utilizar como una herramienta para planificar e implementar intervenciones de PSS y SEL. La Nota de Orientación también proporciona ejemplos de programas PSS que se han ejecutado por todo el mundo. La Nota de Orientación está organizada en torno a los ámbitos de las Normas mínimas de la INEE: normas fundamentales, acceso y entorno de aprendizaje, enseñanza y aprendizaje, maestros y otro personal educativo; y política educativa.</w:t>
            </w:r>
          </w:p>
        </w:tc>
      </w:tr>
      <w:tr w:rsidR="00FE259D" w:rsidRPr="00B868A8">
        <w:tc>
          <w:tcPr>
            <w:tcW w:w="3420" w:type="dxa"/>
          </w:tcPr>
          <w:p w:rsidR="00FE259D" w:rsidRPr="00B868A8" w:rsidRDefault="00FE259D">
            <w:pPr>
              <w:spacing w:line="276" w:lineRule="auto"/>
              <w:ind w:left="-630" w:firstLine="630"/>
              <w:rPr>
                <w:rFonts w:ascii="Muli Regular" w:eastAsia="Muli" w:hAnsi="Muli Regular" w:cs="Arial"/>
                <w:b/>
                <w:sz w:val="20"/>
              </w:rPr>
            </w:pPr>
          </w:p>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3</w:t>
            </w:r>
            <w:r w:rsidR="00597BA0">
              <w:rPr>
                <w:rFonts w:ascii="Muli Regular" w:eastAsia="Muli" w:hAnsi="Muli Regular" w:cs="Arial"/>
                <w:b/>
                <w:sz w:val="20"/>
              </w:rPr>
              <w:t>1</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63" name="Picture 25" descr="Macintosh HD:Users:petertransburg:Downloads:Screenshots:Screen Shot 2020-03-23 at 00.46.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acintosh HD:Users:petertransburg:Downloads:Screenshots:Screen Shot 2020-03-23 at 00.46.04.png"/>
                          <pic:cNvPicPr>
                            <a:picLocks noChangeAspect="1" noChangeArrowheads="1"/>
                          </pic:cNvPicPr>
                        </pic:nvPicPr>
                        <pic:blipFill>
                          <a:blip r:embed="rId44"/>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firstLine="630"/>
              <w:rPr>
                <w:rFonts w:ascii="Muli Regular" w:eastAsia="Muli" w:hAnsi="Muli Regular" w:cs="Arial"/>
                <w:b/>
                <w:sz w:val="20"/>
              </w:rPr>
            </w:pPr>
          </w:p>
        </w:tc>
        <w:tc>
          <w:tcPr>
            <w:tcW w:w="7087" w:type="dxa"/>
          </w:tcPr>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24" w:firstLine="24"/>
              <w:rPr>
                <w:rFonts w:ascii="Muli Regular" w:eastAsia="Muli" w:hAnsi="Muli Regular" w:cs="Arial"/>
                <w:sz w:val="20"/>
              </w:rPr>
            </w:pPr>
            <w:r w:rsidRPr="00B868A8">
              <w:rPr>
                <w:rFonts w:ascii="Muli Regular" w:eastAsia="Muli" w:hAnsi="Muli Regular" w:cs="Arial"/>
                <w:b/>
                <w:sz w:val="20"/>
              </w:rPr>
              <w:t>Diapositiva 3</w:t>
            </w:r>
            <w:r w:rsidR="00597BA0">
              <w:rPr>
                <w:rFonts w:ascii="Muli Regular" w:eastAsia="Muli" w:hAnsi="Muli Regular" w:cs="Arial"/>
                <w:b/>
                <w:sz w:val="20"/>
              </w:rPr>
              <w:t>1</w:t>
            </w:r>
            <w:r w:rsidRPr="00B868A8">
              <w:rPr>
                <w:rFonts w:ascii="Muli Regular" w:eastAsia="Muli" w:hAnsi="Muli Regular" w:cs="Arial"/>
                <w:sz w:val="20"/>
              </w:rPr>
              <w:t xml:space="preserve"> (30 minutos)</w:t>
            </w:r>
            <w:r w:rsidRPr="00B868A8">
              <w:rPr>
                <w:rFonts w:ascii="Muli Regular" w:hAnsi="Muli Regular"/>
              </w:rPr>
              <w:t xml:space="preserve"> </w:t>
            </w:r>
          </w:p>
          <w:p w:rsidR="00FE259D" w:rsidRPr="00B868A8" w:rsidRDefault="00FE259D">
            <w:pPr>
              <w:spacing w:line="276" w:lineRule="auto"/>
              <w:ind w:left="-24" w:firstLine="24"/>
              <w:rPr>
                <w:rFonts w:ascii="Muli Regular" w:eastAsia="Muli" w:hAnsi="Muli Regular" w:cs="Arial"/>
                <w:b/>
                <w:sz w:val="20"/>
              </w:rPr>
            </w:pPr>
          </w:p>
          <w:p w:rsidR="00FE259D" w:rsidRPr="00B868A8" w:rsidRDefault="00507662">
            <w:pPr>
              <w:spacing w:line="276" w:lineRule="auto"/>
              <w:ind w:firstLine="24"/>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pPr>
              <w:numPr>
                <w:ilvl w:val="0"/>
                <w:numId w:val="30"/>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u w:val="single"/>
              </w:rPr>
              <w:t>Hoja informativa 9</w:t>
            </w:r>
            <w:r w:rsidRPr="00B868A8">
              <w:rPr>
                <w:rFonts w:ascii="Muli Regular" w:eastAsia="Muli" w:hAnsi="Muli Regular" w:cs="Arial"/>
                <w:sz w:val="20"/>
              </w:rPr>
              <w:t>: PSS y SEL y las Normas Mínimas de la INEE</w:t>
            </w:r>
            <w:r w:rsidRPr="00B868A8">
              <w:rPr>
                <w:rFonts w:ascii="Muli Regular" w:hAnsi="Muli Regular"/>
              </w:rPr>
              <w:t xml:space="preserve"> </w:t>
            </w:r>
          </w:p>
          <w:p w:rsidR="00FE259D" w:rsidRPr="00B868A8" w:rsidRDefault="001001FE">
            <w:pPr>
              <w:numPr>
                <w:ilvl w:val="0"/>
                <w:numId w:val="30"/>
              </w:numPr>
              <w:spacing w:line="276" w:lineRule="auto"/>
              <w:rPr>
                <w:rFonts w:ascii="Muli Regular" w:eastAsia="Muli" w:hAnsi="Muli Regular" w:cs="Arial"/>
                <w:sz w:val="20"/>
              </w:rPr>
            </w:pPr>
            <w:hyperlink r:id="rId45">
              <w:r w:rsidR="00507662" w:rsidRPr="00B868A8">
                <w:rPr>
                  <w:rFonts w:ascii="Muli Regular" w:eastAsia="Muli" w:hAnsi="Muli Regular" w:cs="Arial"/>
                  <w:color w:val="1155CC"/>
                  <w:sz w:val="20"/>
                  <w:u w:val="single"/>
                </w:rPr>
                <w:t>Notas de Orientación de la INEE sobre el Apoyo Psicosocial</w:t>
              </w:r>
            </w:hyperlink>
          </w:p>
          <w:p w:rsidR="00FE259D" w:rsidRPr="00B868A8" w:rsidRDefault="00FE259D">
            <w:pPr>
              <w:spacing w:line="276" w:lineRule="auto"/>
              <w:ind w:firstLine="24"/>
              <w:rPr>
                <w:rFonts w:ascii="Muli Regular" w:eastAsia="Muli" w:hAnsi="Muli Regular" w:cs="Arial"/>
                <w:i/>
                <w:sz w:val="20"/>
              </w:rPr>
            </w:pPr>
          </w:p>
          <w:p w:rsidR="00FE259D" w:rsidRPr="00B868A8" w:rsidRDefault="00FE259D">
            <w:pPr>
              <w:spacing w:line="276" w:lineRule="auto"/>
              <w:ind w:left="-24" w:firstLine="24"/>
              <w:rPr>
                <w:rFonts w:ascii="Muli Regular" w:eastAsia="Muli" w:hAnsi="Muli Regular" w:cs="Arial"/>
                <w:b/>
                <w:i/>
                <w:sz w:val="20"/>
              </w:rPr>
            </w:pPr>
          </w:p>
          <w:p w:rsidR="00FE259D" w:rsidRPr="00B868A8" w:rsidRDefault="00507662">
            <w:pPr>
              <w:spacing w:line="276" w:lineRule="auto"/>
              <w:ind w:left="-24" w:firstLine="24"/>
              <w:rPr>
                <w:rFonts w:ascii="Muli Regular" w:eastAsia="Muli" w:hAnsi="Muli Regular" w:cs="Arial"/>
                <w:b/>
                <w:sz w:val="20"/>
              </w:rPr>
            </w:pPr>
            <w:r w:rsidRPr="00B868A8">
              <w:rPr>
                <w:rFonts w:ascii="Muli Regular" w:eastAsia="Muli" w:hAnsi="Muli Regular" w:cs="Arial"/>
                <w:b/>
                <w:sz w:val="20"/>
              </w:rPr>
              <w:t>Notas para el facilitador:</w:t>
            </w:r>
          </w:p>
          <w:p w:rsidR="00FE259D" w:rsidRPr="00B868A8" w:rsidRDefault="00507662">
            <w:pPr>
              <w:numPr>
                <w:ilvl w:val="0"/>
                <w:numId w:val="48"/>
              </w:numPr>
              <w:pBdr>
                <w:top w:val="nil"/>
                <w:left w:val="nil"/>
                <w:bottom w:val="nil"/>
                <w:right w:val="nil"/>
                <w:between w:val="nil"/>
              </w:pBdr>
              <w:spacing w:line="276" w:lineRule="auto"/>
              <w:rPr>
                <w:rFonts w:ascii="Muli Regular" w:eastAsia="Muli" w:hAnsi="Muli Regular" w:cs="Arial"/>
                <w:color w:val="000000"/>
                <w:sz w:val="20"/>
              </w:rPr>
            </w:pPr>
            <w:r w:rsidRPr="00B868A8">
              <w:rPr>
                <w:rFonts w:ascii="Muli Regular" w:eastAsia="Muli" w:hAnsi="Muli Regular" w:cs="Arial"/>
                <w:color w:val="000000"/>
                <w:sz w:val="20"/>
              </w:rPr>
              <w:t>Utilizando los mismos casos prácticos, los participantes analizarán y sugerirán mejoras</w:t>
            </w:r>
            <w:r w:rsidRPr="00B868A8">
              <w:rPr>
                <w:rFonts w:ascii="Muli Regular" w:eastAsia="Muli" w:hAnsi="Muli Regular" w:cs="Arial"/>
                <w:sz w:val="20"/>
              </w:rPr>
              <w:t xml:space="preserve"> a </w:t>
            </w:r>
            <w:r w:rsidRPr="00B868A8">
              <w:rPr>
                <w:rFonts w:ascii="Muli Regular" w:eastAsia="Muli" w:hAnsi="Muli Regular" w:cs="Arial"/>
                <w:color w:val="000000"/>
                <w:sz w:val="20"/>
              </w:rPr>
              <w:t>las intervenciones utilizando</w:t>
            </w:r>
            <w:r w:rsidRPr="00B868A8">
              <w:rPr>
                <w:rFonts w:ascii="Muli Regular" w:eastAsia="Muli" w:hAnsi="Muli Regular" w:cs="Arial"/>
                <w:sz w:val="20"/>
              </w:rPr>
              <w:t xml:space="preserve"> las Normas </w:t>
            </w:r>
            <w:r w:rsidRPr="00B868A8">
              <w:rPr>
                <w:rFonts w:ascii="Muli Regular" w:eastAsia="Muli" w:hAnsi="Muli Regular" w:cs="Arial"/>
                <w:color w:val="000000"/>
                <w:sz w:val="20"/>
              </w:rPr>
              <w:t>Mínimas de la INEE</w:t>
            </w:r>
            <w:r w:rsidRPr="00B868A8">
              <w:rPr>
                <w:rFonts w:ascii="Muli Regular" w:eastAsia="Muli" w:hAnsi="Muli Regular" w:cs="Arial"/>
                <w:sz w:val="20"/>
              </w:rPr>
              <w:t>.</w:t>
            </w:r>
            <w:r w:rsidRPr="00B868A8">
              <w:rPr>
                <w:rFonts w:ascii="Muli Regular" w:hAnsi="Muli Regular"/>
              </w:rPr>
              <w:t xml:space="preserve"> </w:t>
            </w:r>
          </w:p>
          <w:p w:rsidR="00FE259D" w:rsidRPr="00B868A8" w:rsidRDefault="00507662">
            <w:pPr>
              <w:numPr>
                <w:ilvl w:val="0"/>
                <w:numId w:val="48"/>
              </w:numPr>
              <w:spacing w:line="276" w:lineRule="auto"/>
              <w:rPr>
                <w:rFonts w:ascii="Muli Regular" w:eastAsia="Muli" w:hAnsi="Muli Regular" w:cs="Arial"/>
                <w:sz w:val="20"/>
              </w:rPr>
            </w:pPr>
            <w:r w:rsidRPr="00B868A8">
              <w:rPr>
                <w:rFonts w:ascii="Muli Regular" w:eastAsia="Muli" w:hAnsi="Muli Regular" w:cs="Arial"/>
                <w:i/>
                <w:sz w:val="20"/>
              </w:rPr>
              <w:t xml:space="preserve">Nota: Si no dispone de mucho tiempo, asigne a cada grupo sólo un ámbito de las Normas Mínimas de la INEE incluidas en la </w:t>
            </w:r>
            <w:r w:rsidRPr="00B868A8">
              <w:rPr>
                <w:rFonts w:ascii="Muli Regular" w:eastAsia="Muli" w:hAnsi="Muli Regular" w:cs="Arial"/>
                <w:i/>
                <w:sz w:val="20"/>
                <w:u w:val="single"/>
              </w:rPr>
              <w:t>Hoja informativa 9</w:t>
            </w:r>
            <w:r w:rsidRPr="00B868A8">
              <w:rPr>
                <w:rFonts w:ascii="Muli Regular" w:eastAsia="Muli" w:hAnsi="Muli Regular" w:cs="Arial"/>
                <w:i/>
                <w:sz w:val="20"/>
              </w:rPr>
              <w:t xml:space="preserve"> y luego haga que todos los grupos lo presenten. </w:t>
            </w:r>
            <w:r w:rsidRPr="00B868A8">
              <w:rPr>
                <w:rFonts w:ascii="Muli Regular" w:eastAsia="Muli" w:hAnsi="Muli Regular" w:cs="Arial"/>
                <w:sz w:val="20"/>
              </w:rPr>
              <w:t xml:space="preserve">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En la próxima actividad, continuaremos trabajando en los mismos grupos, con los casos prácticos. Utilizando la </w:t>
            </w:r>
            <w:r w:rsidRPr="00B868A8">
              <w:rPr>
                <w:rFonts w:ascii="Muli Regular" w:eastAsia="Muli" w:hAnsi="Muli Regular" w:cs="Arial"/>
                <w:i/>
                <w:sz w:val="20"/>
              </w:rPr>
              <w:t>Nota de Orientación de la INEE sobre apoyo psicosocial</w:t>
            </w:r>
            <w:r w:rsidRPr="00B868A8">
              <w:rPr>
                <w:rFonts w:ascii="Muli Regular" w:eastAsia="Muli" w:hAnsi="Muli Regular" w:cs="Arial"/>
                <w:sz w:val="20"/>
              </w:rPr>
              <w:t xml:space="preserve"> analice sus casos prácticos de acuerdo con los cinco ámbitos de las Normas Mínimas de la INEE. Use la </w:t>
            </w:r>
            <w:r w:rsidRPr="00B868A8">
              <w:rPr>
                <w:rFonts w:ascii="Muli Regular" w:eastAsia="Muli" w:hAnsi="Muli Regular" w:cs="Arial"/>
                <w:sz w:val="20"/>
                <w:u w:val="single"/>
              </w:rPr>
              <w:t>Hoja informativa 9</w:t>
            </w:r>
            <w:r w:rsidRPr="00B868A8">
              <w:rPr>
                <w:rFonts w:ascii="Muli Regular" w:eastAsia="Muli" w:hAnsi="Muli Regular" w:cs="Arial"/>
                <w:sz w:val="20"/>
              </w:rPr>
              <w:t xml:space="preserve"> para captar:</w:t>
            </w:r>
          </w:p>
          <w:p w:rsidR="00FE259D" w:rsidRPr="00B868A8" w:rsidRDefault="00507662">
            <w:pPr>
              <w:numPr>
                <w:ilvl w:val="0"/>
                <w:numId w:val="38"/>
              </w:numPr>
              <w:spacing w:line="276" w:lineRule="auto"/>
              <w:rPr>
                <w:rFonts w:ascii="Muli Regular" w:eastAsia="Muli" w:hAnsi="Muli Regular" w:cs="Arial"/>
                <w:sz w:val="20"/>
              </w:rPr>
            </w:pPr>
            <w:r w:rsidRPr="00B868A8">
              <w:rPr>
                <w:rFonts w:ascii="Muli Regular" w:eastAsia="Muli" w:hAnsi="Muli Regular" w:cs="Arial"/>
                <w:sz w:val="20"/>
              </w:rPr>
              <w:t>¿Cómo aborda la intervención en su caso práctico cada dominio?</w:t>
            </w:r>
          </w:p>
          <w:p w:rsidR="00FE259D" w:rsidRPr="00B868A8" w:rsidRDefault="00507662">
            <w:pPr>
              <w:numPr>
                <w:ilvl w:val="0"/>
                <w:numId w:val="38"/>
              </w:numPr>
              <w:spacing w:line="276" w:lineRule="auto"/>
              <w:rPr>
                <w:rFonts w:ascii="Muli Regular" w:eastAsia="Muli" w:hAnsi="Muli Regular" w:cs="Arial"/>
                <w:sz w:val="20"/>
              </w:rPr>
            </w:pPr>
            <w:r w:rsidRPr="00B868A8">
              <w:rPr>
                <w:rFonts w:ascii="Muli Regular" w:eastAsia="Muli" w:hAnsi="Muli Regular" w:cs="Arial"/>
                <w:sz w:val="20"/>
              </w:rPr>
              <w:t>¿Cómo es posible que la intervención en su caso práctico sea insuficiente?</w:t>
            </w:r>
          </w:p>
          <w:p w:rsidR="00FE259D" w:rsidRPr="00B868A8" w:rsidRDefault="00507662">
            <w:pPr>
              <w:numPr>
                <w:ilvl w:val="0"/>
                <w:numId w:val="38"/>
              </w:numPr>
              <w:spacing w:line="276" w:lineRule="auto"/>
              <w:rPr>
                <w:rFonts w:ascii="Muli Regular" w:eastAsia="Muli" w:hAnsi="Muli Regular" w:cs="Arial"/>
                <w:sz w:val="20"/>
              </w:rPr>
            </w:pPr>
            <w:r w:rsidRPr="00B868A8">
              <w:rPr>
                <w:rFonts w:ascii="Muli Regular" w:eastAsia="Muli" w:hAnsi="Muli Regular" w:cs="Arial"/>
                <w:sz w:val="20"/>
              </w:rPr>
              <w:t>¿Cómo puede mejorarse la intervención en su caso práctico?</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Tendrán 30 minutos para trabajar en sus grupos pequeños y luego lo comentaremos todos juntos. </w:t>
            </w:r>
          </w:p>
          <w:p w:rsidR="00FE259D" w:rsidRPr="00B868A8" w:rsidRDefault="00FE259D">
            <w:pPr>
              <w:spacing w:line="276" w:lineRule="auto"/>
              <w:rPr>
                <w:rFonts w:ascii="Muli Regular" w:eastAsia="Muli" w:hAnsi="Muli Regular" w:cs="Arial"/>
                <w:sz w:val="20"/>
              </w:rPr>
            </w:pPr>
          </w:p>
        </w:tc>
      </w:tr>
      <w:tr w:rsidR="00FE259D" w:rsidRPr="00B868A8">
        <w:tc>
          <w:tcPr>
            <w:tcW w:w="3420" w:type="dxa"/>
            <w:shd w:val="clear" w:color="auto" w:fill="EFEFEF"/>
          </w:tcPr>
          <w:p w:rsidR="00FE259D" w:rsidRPr="00B868A8" w:rsidRDefault="00507662">
            <w:pPr>
              <w:spacing w:line="276" w:lineRule="auto"/>
              <w:ind w:left="-630" w:firstLine="630"/>
              <w:rPr>
                <w:rFonts w:ascii="Muli Regular" w:eastAsia="Muli" w:hAnsi="Muli Regular" w:cs="Arial"/>
                <w:b/>
                <w:sz w:val="20"/>
              </w:rPr>
            </w:pPr>
            <w:r w:rsidRPr="00B868A8">
              <w:rPr>
                <w:rFonts w:ascii="Muli Regular" w:eastAsia="Muli" w:hAnsi="Muli Regular" w:cs="Arial"/>
                <w:b/>
                <w:sz w:val="20"/>
              </w:rPr>
              <w:t>Diapositiva 3</w:t>
            </w:r>
            <w:r w:rsidR="00597BA0">
              <w:rPr>
                <w:rFonts w:ascii="Muli Regular" w:eastAsia="Muli" w:hAnsi="Muli Regular" w:cs="Arial"/>
                <w:b/>
                <w:sz w:val="20"/>
              </w:rPr>
              <w:t>2</w:t>
            </w:r>
            <w:r w:rsidRPr="00B868A8">
              <w:rPr>
                <w:rFonts w:ascii="Muli Regular" w:eastAsia="Muli" w:hAnsi="Muli Regular" w:cs="Arial"/>
                <w:b/>
                <w:sz w:val="20"/>
              </w:rPr>
              <w:t>:</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64" name="Picture 26" descr="Macintosh HD:Users:petertransburg:Downloads:Screenshots:Screen Shot 2020-03-23 at 00.46.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Macintosh HD:Users:petertransburg:Downloads:Screenshots:Screen Shot 2020-03-23 at 00.46.10.png"/>
                          <pic:cNvPicPr>
                            <a:picLocks noChangeAspect="1" noChangeArrowheads="1"/>
                          </pic:cNvPicPr>
                        </pic:nvPicPr>
                        <pic:blipFill>
                          <a:blip r:embed="rId46"/>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shd w:val="clear" w:color="auto" w:fill="EFEFEF"/>
          </w:tcPr>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Diapositiva 3</w:t>
            </w:r>
            <w:r w:rsidR="00597BA0">
              <w:rPr>
                <w:rFonts w:ascii="Muli Regular" w:eastAsia="Muli" w:hAnsi="Muli Regular" w:cs="Arial"/>
                <w:b/>
                <w:sz w:val="20"/>
              </w:rPr>
              <w:t>2</w:t>
            </w:r>
            <w:r w:rsidRPr="00B868A8">
              <w:rPr>
                <w:rFonts w:ascii="Muli Regular" w:eastAsia="Muli" w:hAnsi="Muli Regular" w:cs="Arial"/>
                <w:b/>
                <w:sz w:val="20"/>
              </w:rPr>
              <w:t>:</w:t>
            </w:r>
            <w:r w:rsidRPr="00B868A8">
              <w:rPr>
                <w:rFonts w:ascii="Muli Regular" w:eastAsia="Muli" w:hAnsi="Muli Regular" w:cs="Arial"/>
                <w:sz w:val="20"/>
              </w:rPr>
              <w:t xml:space="preserve"> </w:t>
            </w:r>
            <w:r w:rsidRPr="00B868A8">
              <w:rPr>
                <w:rFonts w:ascii="Muli Regular" w:eastAsia="Muli" w:hAnsi="Muli Regular" w:cs="Arial"/>
                <w:b/>
                <w:i/>
                <w:color w:val="2E75B5"/>
                <w:sz w:val="20"/>
              </w:rPr>
              <w:t>Actividad complementaria</w:t>
            </w:r>
            <w:r w:rsidRPr="00B868A8">
              <w:rPr>
                <w:rFonts w:ascii="Muli Regular" w:eastAsia="Muli" w:hAnsi="Muli Regular" w:cs="Arial"/>
                <w:color w:val="2E75B5"/>
                <w:sz w:val="20"/>
              </w:rPr>
              <w:t xml:space="preserve"> (30 minutos)</w:t>
            </w:r>
            <w:r w:rsidRPr="00B868A8">
              <w:rPr>
                <w:rFonts w:ascii="Muli Regular" w:hAnsi="Muli Regular"/>
              </w:rPr>
              <w:t xml:space="preserve"> </w:t>
            </w:r>
          </w:p>
          <w:p w:rsidR="00FE259D" w:rsidRPr="00B868A8" w:rsidRDefault="00FE259D">
            <w:pPr>
              <w:spacing w:line="276" w:lineRule="auto"/>
              <w:rPr>
                <w:rFonts w:ascii="Muli Regular" w:eastAsia="Muli" w:hAnsi="Muli Regular" w:cs="Arial"/>
                <w:b/>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Propósito:</w:t>
            </w:r>
            <w:r w:rsidRPr="00B868A8">
              <w:rPr>
                <w:rFonts w:ascii="Muli Regular" w:eastAsia="Muli" w:hAnsi="Muli Regular" w:cs="Arial"/>
                <w:sz w:val="20"/>
              </w:rPr>
              <w:t xml:space="preserve"> Esta actividad complementaria se puede utilizar como una evaluación acumulativa, para determinar si los participantes han entendido y pueden aplicar la información presentada en esta capacitación.  Los participantes identificarán las necesidades de PSS y SEL en una población meta con la que están familiarizados y planificarán las intervenciones relevantes de PSS y SEL.</w:t>
            </w:r>
          </w:p>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pPr>
              <w:numPr>
                <w:ilvl w:val="0"/>
                <w:numId w:val="2"/>
              </w:numPr>
              <w:spacing w:line="276" w:lineRule="auto"/>
              <w:rPr>
                <w:rFonts w:ascii="Muli Regular" w:eastAsia="Muli" w:hAnsi="Muli Regular" w:cs="Arial"/>
                <w:sz w:val="20"/>
              </w:rPr>
            </w:pPr>
            <w:r w:rsidRPr="00B868A8">
              <w:rPr>
                <w:rFonts w:ascii="Muli Regular" w:eastAsia="Muli" w:hAnsi="Muli Regular" w:cs="Arial"/>
                <w:sz w:val="20"/>
                <w:u w:val="single"/>
              </w:rPr>
              <w:t>Hoja informativa 10</w:t>
            </w:r>
            <w:r w:rsidRPr="00B868A8">
              <w:rPr>
                <w:rFonts w:ascii="Muli Regular" w:eastAsia="Muli" w:hAnsi="Muli Regular" w:cs="Arial"/>
                <w:sz w:val="20"/>
              </w:rPr>
              <w:t>: Plan de Acción</w:t>
            </w:r>
            <w:r w:rsidRPr="00B868A8">
              <w:rPr>
                <w:rFonts w:ascii="Muli Regular" w:hAnsi="Muli Regular"/>
              </w:rPr>
              <w:t xml:space="preserve"> </w:t>
            </w:r>
          </w:p>
          <w:p w:rsidR="00FE259D" w:rsidRPr="00B868A8" w:rsidRDefault="00FE259D">
            <w:pPr>
              <w:spacing w:line="276" w:lineRule="auto"/>
              <w:ind w:left="-630"/>
              <w:rPr>
                <w:rFonts w:ascii="Muli Regular" w:eastAsia="Muli" w:hAnsi="Muli Regular" w:cs="Arial"/>
                <w:b/>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50"/>
              </w:numPr>
              <w:spacing w:line="276" w:lineRule="auto"/>
              <w:rPr>
                <w:rFonts w:ascii="Muli Regular" w:eastAsia="Muli" w:hAnsi="Muli Regular" w:cs="Arial"/>
                <w:sz w:val="20"/>
              </w:rPr>
            </w:pPr>
            <w:r w:rsidRPr="00B868A8">
              <w:rPr>
                <w:rFonts w:ascii="Muli Regular" w:eastAsia="Muli" w:hAnsi="Muli Regular" w:cs="Arial"/>
                <w:sz w:val="20"/>
              </w:rPr>
              <w:t xml:space="preserve">Distribuya la </w:t>
            </w:r>
            <w:r w:rsidRPr="00B868A8">
              <w:rPr>
                <w:rFonts w:ascii="Muli Regular" w:eastAsia="Muli" w:hAnsi="Muli Regular" w:cs="Arial"/>
                <w:sz w:val="20"/>
                <w:u w:val="single"/>
              </w:rPr>
              <w:t>Hoja informativa 10</w:t>
            </w:r>
            <w:r w:rsidRPr="00B868A8">
              <w:rPr>
                <w:rFonts w:ascii="Muli Regular" w:eastAsia="Muli" w:hAnsi="Muli Regular" w:cs="Arial"/>
                <w:sz w:val="20"/>
              </w:rPr>
              <w:t>: Plan de Acción.</w:t>
            </w:r>
          </w:p>
          <w:p w:rsidR="00FE259D" w:rsidRPr="00B868A8" w:rsidRDefault="00507662">
            <w:pPr>
              <w:numPr>
                <w:ilvl w:val="0"/>
                <w:numId w:val="50"/>
              </w:numPr>
              <w:spacing w:line="276" w:lineRule="auto"/>
              <w:rPr>
                <w:rFonts w:ascii="Muli Regular" w:eastAsia="Muli" w:hAnsi="Muli Regular" w:cs="Arial"/>
                <w:sz w:val="20"/>
              </w:rPr>
            </w:pPr>
            <w:r w:rsidRPr="00B868A8">
              <w:rPr>
                <w:rFonts w:ascii="Muli Regular" w:eastAsia="Muli" w:hAnsi="Muli Regular" w:cs="Arial"/>
                <w:sz w:val="20"/>
              </w:rPr>
              <w:t xml:space="preserve">Explique que los participantes tendrán 30 minutos para trabajar con un compañero/grupo pequeño para desarrollar un plan de acción para una intervención PSS y SEL. </w:t>
            </w:r>
          </w:p>
          <w:p w:rsidR="00FE259D" w:rsidRPr="00B868A8" w:rsidRDefault="00507662">
            <w:pPr>
              <w:numPr>
                <w:ilvl w:val="1"/>
                <w:numId w:val="50"/>
              </w:numPr>
              <w:spacing w:line="276" w:lineRule="auto"/>
              <w:rPr>
                <w:rFonts w:ascii="Muli Regular" w:eastAsia="Muli" w:hAnsi="Muli Regular" w:cs="Arial"/>
                <w:sz w:val="20"/>
              </w:rPr>
            </w:pPr>
            <w:r w:rsidRPr="00B868A8">
              <w:rPr>
                <w:rFonts w:ascii="Muli Regular" w:eastAsia="Muli" w:hAnsi="Muli Regular" w:cs="Arial"/>
                <w:sz w:val="20"/>
              </w:rPr>
              <w:t xml:space="preserve">Pida a los participantes que elijan un contexto en el que hayan trabajado o en el que estén trabajando actualmente. </w:t>
            </w:r>
          </w:p>
          <w:p w:rsidR="00FE259D" w:rsidRPr="00B868A8" w:rsidRDefault="00507662">
            <w:pPr>
              <w:numPr>
                <w:ilvl w:val="1"/>
                <w:numId w:val="50"/>
              </w:numPr>
              <w:spacing w:line="276" w:lineRule="auto"/>
              <w:rPr>
                <w:rFonts w:ascii="Muli Regular" w:eastAsia="Muli" w:hAnsi="Muli Regular" w:cs="Arial"/>
                <w:sz w:val="20"/>
              </w:rPr>
            </w:pPr>
            <w:r w:rsidRPr="00B868A8">
              <w:rPr>
                <w:rFonts w:ascii="Muli Regular" w:eastAsia="Muli" w:hAnsi="Muli Regular" w:cs="Arial"/>
                <w:sz w:val="20"/>
              </w:rPr>
              <w:t xml:space="preserve">Los participantes deben usar las preguntas de la </w:t>
            </w:r>
            <w:r w:rsidRPr="00B868A8">
              <w:rPr>
                <w:rFonts w:ascii="Muli Regular" w:eastAsia="Muli" w:hAnsi="Muli Regular" w:cs="Arial"/>
                <w:sz w:val="20"/>
                <w:u w:val="single"/>
              </w:rPr>
              <w:t>Hoja informativa 10</w:t>
            </w:r>
            <w:r w:rsidRPr="00B868A8">
              <w:rPr>
                <w:rFonts w:ascii="Muli Regular" w:eastAsia="Muli" w:hAnsi="Muli Regular" w:cs="Arial"/>
                <w:sz w:val="20"/>
              </w:rPr>
              <w:t xml:space="preserve"> para guiarse en su planificación.</w:t>
            </w:r>
          </w:p>
          <w:p w:rsidR="00FE259D" w:rsidRPr="00B868A8" w:rsidRDefault="00FE259D">
            <w:pPr>
              <w:spacing w:line="276" w:lineRule="auto"/>
              <w:ind w:left="720"/>
              <w:rPr>
                <w:rFonts w:ascii="Muli Regular" w:eastAsia="Muli" w:hAnsi="Muli Regular" w:cs="Arial"/>
                <w:sz w:val="20"/>
              </w:rPr>
            </w:pPr>
          </w:p>
          <w:p w:rsidR="00FE259D" w:rsidRPr="00B868A8" w:rsidRDefault="00507662">
            <w:pPr>
              <w:spacing w:line="276" w:lineRule="auto"/>
              <w:rPr>
                <w:rFonts w:ascii="Muli Regular" w:eastAsia="Muli" w:hAnsi="Muli Regular" w:cs="Arial"/>
                <w:b/>
                <w:sz w:val="20"/>
              </w:rPr>
            </w:pPr>
            <w:r w:rsidRPr="00B868A8">
              <w:rPr>
                <w:rFonts w:ascii="Muli Regular" w:eastAsia="Muli" w:hAnsi="Muli Regular" w:cs="Arial"/>
                <w:b/>
                <w:sz w:val="20"/>
              </w:rPr>
              <w:t>Guión:</w:t>
            </w: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22"/>
                <w:id w:val="-1837218862"/>
              </w:sdtPr>
              <w:sdtContent>
                <w:r w:rsidR="00597BA0" w:rsidRPr="00597BA0">
                  <w:rPr>
                    <w:rFonts w:ascii="Muli Regular" w:eastAsia="Arial Unicode MS" w:hAnsi="Segoe UI Emoji" w:cs="Segoe UI Emoji"/>
                    <w:b/>
                    <w:noProof/>
                    <w:sz w:val="20"/>
                    <w:lang w:val="en-US"/>
                  </w:rPr>
                  <w:drawing>
                    <wp:inline distT="0" distB="0" distL="0" distR="0">
                      <wp:extent cx="200660" cy="267557"/>
                      <wp:effectExtent l="0" t="0" r="0" b="0"/>
                      <wp:docPr id="1073741851"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¿Ha trabajado alguna vez en un contexto que en su opinión se hubiera beneficiado de una intervención de PSS y SEL? ¿Dónde y por qué?</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Como última actividad de hoy, vamos a practicar cómo aplicar algunos de los conceptos que hemos aprendido. Usando la </w:t>
            </w:r>
            <w:r w:rsidRPr="00B868A8">
              <w:rPr>
                <w:rFonts w:ascii="Muli Regular" w:eastAsia="Muli" w:hAnsi="Muli Regular" w:cs="Arial"/>
                <w:sz w:val="20"/>
                <w:u w:val="single"/>
              </w:rPr>
              <w:t>Hoja informativa 10</w:t>
            </w:r>
            <w:r w:rsidRPr="00B868A8">
              <w:rPr>
                <w:rFonts w:ascii="Muli Regular" w:eastAsia="Muli" w:hAnsi="Muli Regular" w:cs="Arial"/>
                <w:sz w:val="20"/>
              </w:rPr>
              <w:t xml:space="preserve"> como guía, usted va a crear un plan de acción para ejecutar una intervención PSS y SEL. Trabajando en parejas o en pequeños grupos, por favor elija un contexto en el que haya trabajado o esté trabajando actualmente y que piense se podría haber beneficiado de una intervención de PSS y SEL. </w:t>
            </w:r>
          </w:p>
          <w:p w:rsidR="00FE259D" w:rsidRPr="00B868A8" w:rsidRDefault="00FE259D">
            <w:pPr>
              <w:spacing w:line="276" w:lineRule="auto"/>
              <w:rPr>
                <w:rFonts w:ascii="Muli Regular" w:eastAsia="Muli" w:hAnsi="Muli Regular" w:cs="Arial"/>
                <w:sz w:val="20"/>
              </w:rPr>
            </w:pPr>
          </w:p>
          <w:p w:rsidR="00FE259D" w:rsidRPr="00B868A8" w:rsidRDefault="00507662">
            <w:pPr>
              <w:numPr>
                <w:ilvl w:val="0"/>
                <w:numId w:val="37"/>
              </w:numPr>
              <w:spacing w:line="276" w:lineRule="auto"/>
              <w:rPr>
                <w:rFonts w:ascii="Muli Regular" w:eastAsia="Muli" w:hAnsi="Muli Regular" w:cs="Arial"/>
                <w:sz w:val="20"/>
              </w:rPr>
            </w:pPr>
            <w:r w:rsidRPr="00B868A8">
              <w:rPr>
                <w:rFonts w:ascii="Muli Regular" w:eastAsia="Muli" w:hAnsi="Muli Regular" w:cs="Arial"/>
                <w:sz w:val="20"/>
              </w:rPr>
              <w:t xml:space="preserve">Identificar una población meta (por ejemplo: niñas adolescentes) y las necesidades de PSS y SEL en esa población. </w:t>
            </w:r>
          </w:p>
          <w:p w:rsidR="00FE259D" w:rsidRPr="00B868A8" w:rsidRDefault="00507662">
            <w:pPr>
              <w:numPr>
                <w:ilvl w:val="0"/>
                <w:numId w:val="37"/>
              </w:numPr>
              <w:spacing w:line="276" w:lineRule="auto"/>
              <w:rPr>
                <w:rFonts w:ascii="Muli Regular" w:eastAsia="Muli" w:hAnsi="Muli Regular" w:cs="Arial"/>
                <w:sz w:val="20"/>
              </w:rPr>
            </w:pPr>
            <w:r w:rsidRPr="00B868A8">
              <w:rPr>
                <w:rFonts w:ascii="Muli Regular" w:eastAsia="Muli" w:hAnsi="Muli Regular" w:cs="Arial"/>
                <w:sz w:val="20"/>
              </w:rPr>
              <w:t>Luego, elabore una lista de recursos que necesitará para aplicar su intervención, pensando de forma exigente sobre los recursos que ya tiene y cómo adquirir recursos adicionales.</w:t>
            </w:r>
          </w:p>
          <w:p w:rsidR="00FE259D" w:rsidRPr="00B868A8" w:rsidRDefault="00507662">
            <w:pPr>
              <w:numPr>
                <w:ilvl w:val="0"/>
                <w:numId w:val="37"/>
              </w:numPr>
              <w:spacing w:line="276" w:lineRule="auto"/>
              <w:rPr>
                <w:rFonts w:ascii="Muli Regular" w:eastAsia="Muli" w:hAnsi="Muli Regular" w:cs="Arial"/>
                <w:sz w:val="20"/>
              </w:rPr>
            </w:pPr>
            <w:r w:rsidRPr="00B868A8">
              <w:rPr>
                <w:rFonts w:ascii="Muli Regular" w:eastAsia="Muli" w:hAnsi="Muli Regular" w:cs="Arial"/>
                <w:sz w:val="20"/>
              </w:rPr>
              <w:t>Finalmente, aporte algunos desafíos posibles para aplicar su intervención y las estrategias necesarias para abordar esos desafíos.</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 xml:space="preserve">Por favor, consulte las hojas informativas anteriores o la Nota de Orientación sobre apoyo psicosocial para ayudar a estructurar su planificación. Siéntanse libres de hacerme cualquier pregunta. (Si tenemos tiempo) luego tendrán la oportunidad de presentar su plan de acción.  </w:t>
            </w:r>
          </w:p>
          <w:p w:rsidR="00FE259D" w:rsidRPr="00B868A8" w:rsidRDefault="00FE259D">
            <w:pPr>
              <w:spacing w:line="276" w:lineRule="auto"/>
              <w:ind w:left="-630"/>
              <w:rPr>
                <w:rFonts w:ascii="Muli Regular" w:eastAsia="Muli" w:hAnsi="Muli Regular" w:cs="Arial"/>
                <w:b/>
                <w:sz w:val="20"/>
              </w:rPr>
            </w:pPr>
          </w:p>
        </w:tc>
      </w:tr>
    </w:tbl>
    <w:p w:rsidR="00FE259D" w:rsidRPr="00B868A8" w:rsidRDefault="00FE259D">
      <w:pPr>
        <w:spacing w:line="276" w:lineRule="auto"/>
        <w:ind w:left="-360"/>
        <w:rPr>
          <w:rFonts w:ascii="Muli Regular" w:eastAsia="Muli" w:hAnsi="Muli Regular" w:cs="Arial"/>
          <w:sz w:val="22"/>
        </w:rPr>
      </w:pPr>
    </w:p>
    <w:p w:rsidR="00FE259D" w:rsidRPr="00B868A8" w:rsidRDefault="00507662">
      <w:pPr>
        <w:spacing w:line="276" w:lineRule="auto"/>
        <w:ind w:left="-360"/>
        <w:rPr>
          <w:rFonts w:ascii="Muli Regular" w:eastAsia="Muli" w:hAnsi="Muli Regular" w:cs="Arial"/>
          <w:b/>
          <w:sz w:val="22"/>
        </w:rPr>
      </w:pPr>
      <w:r w:rsidRPr="00B868A8">
        <w:rPr>
          <w:rFonts w:ascii="Muli Regular" w:eastAsia="Muli" w:hAnsi="Muli Regular" w:cs="Arial"/>
          <w:b/>
          <w:sz w:val="22"/>
        </w:rPr>
        <w:t>Evaluación de la formación</w:t>
      </w:r>
    </w:p>
    <w:p w:rsidR="00FE259D" w:rsidRPr="00B868A8" w:rsidRDefault="00507662">
      <w:pPr>
        <w:spacing w:line="276" w:lineRule="auto"/>
        <w:ind w:left="-360"/>
        <w:rPr>
          <w:rFonts w:ascii="Muli Regular" w:eastAsia="Muli" w:hAnsi="Muli Regular" w:cs="Arial"/>
          <w:sz w:val="22"/>
        </w:rPr>
      </w:pPr>
      <w:r w:rsidRPr="00B868A8">
        <w:rPr>
          <w:rFonts w:ascii="Muli Regular" w:eastAsia="Muli" w:hAnsi="Muli Regular" w:cs="Arial"/>
          <w:sz w:val="22"/>
        </w:rPr>
        <w:t>Duración: 10 minutos</w:t>
      </w:r>
      <w:r w:rsidRPr="00B868A8">
        <w:rPr>
          <w:rFonts w:ascii="Muli Regular" w:eastAsia="Muli" w:hAnsi="Muli Regular" w:cs="Arial"/>
          <w:sz w:val="22"/>
        </w:rPr>
        <w:br/>
      </w:r>
    </w:p>
    <w:tbl>
      <w:tblPr>
        <w:tblStyle w:val="af9"/>
        <w:tblW w:w="10507"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3420"/>
        <w:gridCol w:w="7087"/>
      </w:tblGrid>
      <w:tr w:rsidR="00FE259D" w:rsidRPr="00B868A8">
        <w:tc>
          <w:tcPr>
            <w:tcW w:w="3420" w:type="dxa"/>
          </w:tcPr>
          <w:p w:rsidR="00FE259D" w:rsidRPr="00B868A8" w:rsidRDefault="00FE259D">
            <w:pPr>
              <w:spacing w:line="276" w:lineRule="auto"/>
              <w:ind w:left="-630" w:firstLine="630"/>
              <w:rPr>
                <w:rFonts w:ascii="Muli Regular" w:eastAsia="Muli" w:hAnsi="Muli Regular" w:cs="Arial"/>
                <w:b/>
                <w:sz w:val="20"/>
              </w:rPr>
            </w:pPr>
          </w:p>
          <w:p w:rsidR="00FE259D" w:rsidRPr="00B868A8" w:rsidRDefault="00597BA0">
            <w:pPr>
              <w:spacing w:line="276" w:lineRule="auto"/>
              <w:ind w:left="-630" w:firstLine="630"/>
              <w:rPr>
                <w:rFonts w:ascii="Muli Regular" w:eastAsia="Muli" w:hAnsi="Muli Regular" w:cs="Arial"/>
                <w:b/>
                <w:sz w:val="20"/>
              </w:rPr>
            </w:pPr>
            <w:r>
              <w:rPr>
                <w:rFonts w:ascii="Muli Regular" w:eastAsia="Muli" w:hAnsi="Muli Regular" w:cs="Arial"/>
                <w:b/>
                <w:sz w:val="20"/>
              </w:rPr>
              <w:t>Diapositiva 33</w:t>
            </w:r>
          </w:p>
          <w:p w:rsidR="00FE259D" w:rsidRPr="00B868A8" w:rsidRDefault="00F40821">
            <w:pPr>
              <w:ind w:left="-630" w:firstLine="630"/>
              <w:rPr>
                <w:rFonts w:ascii="Muli Regular" w:eastAsia="Muli" w:hAnsi="Muli Regular" w:cs="Arial"/>
                <w:sz w:val="20"/>
              </w:rPr>
            </w:pPr>
            <w:r>
              <w:rPr>
                <w:rFonts w:ascii="Muli Regular" w:eastAsia="Muli" w:hAnsi="Muli Regular" w:cs="Arial"/>
                <w:noProof/>
                <w:sz w:val="20"/>
                <w:lang w:val="en-US"/>
              </w:rPr>
              <w:drawing>
                <wp:inline distT="0" distB="0" distL="0" distR="0">
                  <wp:extent cx="2032000" cy="1270000"/>
                  <wp:effectExtent l="25400" t="0" r="0" b="0"/>
                  <wp:docPr id="166" name="Picture 27" descr="Macintosh HD:Users:petertransburg:Downloads:Screenshots:Screen Shot 2020-03-23 at 00.46.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Macintosh HD:Users:petertransburg:Downloads:Screenshots:Screen Shot 2020-03-23 at 00.46.17.png"/>
                          <pic:cNvPicPr>
                            <a:picLocks noChangeAspect="1" noChangeArrowheads="1"/>
                          </pic:cNvPicPr>
                        </pic:nvPicPr>
                        <pic:blipFill>
                          <a:blip r:embed="rId47"/>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p w:rsidR="00FE259D" w:rsidRPr="00B868A8" w:rsidRDefault="00FE259D">
            <w:pPr>
              <w:spacing w:line="276" w:lineRule="auto"/>
              <w:ind w:left="-630" w:firstLine="630"/>
              <w:rPr>
                <w:rFonts w:ascii="Muli Regular" w:eastAsia="Muli" w:hAnsi="Muli Regular" w:cs="Arial"/>
                <w:b/>
                <w:sz w:val="20"/>
              </w:rPr>
            </w:pPr>
          </w:p>
        </w:tc>
        <w:tc>
          <w:tcPr>
            <w:tcW w:w="7087" w:type="dxa"/>
          </w:tcPr>
          <w:p w:rsidR="00FE259D" w:rsidRPr="00B868A8" w:rsidRDefault="00FE259D">
            <w:pPr>
              <w:spacing w:line="276" w:lineRule="auto"/>
              <w:ind w:left="28"/>
              <w:rPr>
                <w:rFonts w:ascii="Muli Regular" w:eastAsia="Muli" w:hAnsi="Muli Regular" w:cs="Arial"/>
                <w:sz w:val="20"/>
              </w:rPr>
            </w:pPr>
          </w:p>
          <w:p w:rsidR="00FE259D" w:rsidRPr="00B868A8" w:rsidRDefault="00597BA0">
            <w:pPr>
              <w:spacing w:line="276" w:lineRule="auto"/>
              <w:ind w:left="28"/>
              <w:rPr>
                <w:rFonts w:ascii="Muli Regular" w:eastAsia="Muli" w:hAnsi="Muli Regular" w:cs="Arial"/>
                <w:sz w:val="20"/>
              </w:rPr>
            </w:pPr>
            <w:r>
              <w:rPr>
                <w:rFonts w:ascii="Muli Regular" w:eastAsia="Muli" w:hAnsi="Muli Regular" w:cs="Arial"/>
                <w:b/>
                <w:sz w:val="20"/>
              </w:rPr>
              <w:t>Diapositiva 33</w:t>
            </w:r>
            <w:r w:rsidR="00507662" w:rsidRPr="00B868A8">
              <w:rPr>
                <w:rFonts w:ascii="Muli Regular" w:eastAsia="Muli" w:hAnsi="Muli Regular" w:cs="Arial"/>
                <w:b/>
                <w:sz w:val="20"/>
              </w:rPr>
              <w:t xml:space="preserve"> </w:t>
            </w:r>
            <w:r w:rsidR="00507662" w:rsidRPr="00B868A8">
              <w:rPr>
                <w:rFonts w:ascii="Muli Regular" w:eastAsia="Muli" w:hAnsi="Muli Regular" w:cs="Arial"/>
                <w:sz w:val="20"/>
              </w:rPr>
              <w:t>(5 minutos)</w:t>
            </w:r>
            <w:r w:rsidR="00507662" w:rsidRPr="00B868A8">
              <w:rPr>
                <w:rFonts w:ascii="Muli Regular" w:hAnsi="Muli Regular"/>
              </w:rPr>
              <w:t xml:space="preserve"> </w:t>
            </w:r>
          </w:p>
          <w:p w:rsidR="00FE259D" w:rsidRPr="00B868A8" w:rsidRDefault="00FE259D">
            <w:pPr>
              <w:spacing w:line="276" w:lineRule="auto"/>
              <w:ind w:left="28"/>
              <w:rPr>
                <w:rFonts w:ascii="Muli Regular" w:eastAsia="Muli" w:hAnsi="Muli Regular" w:cs="Arial"/>
                <w:sz w:val="20"/>
              </w:rPr>
            </w:pPr>
          </w:p>
          <w:p w:rsidR="00FE259D" w:rsidRPr="00B868A8" w:rsidRDefault="00507662">
            <w:pPr>
              <w:spacing w:line="276" w:lineRule="auto"/>
              <w:ind w:left="28"/>
              <w:rPr>
                <w:rFonts w:ascii="Muli Regular" w:eastAsia="Muli" w:hAnsi="Muli Regular" w:cs="Arial"/>
                <w:b/>
                <w:sz w:val="20"/>
              </w:rPr>
            </w:pPr>
            <w:r w:rsidRPr="00B868A8">
              <w:rPr>
                <w:rFonts w:ascii="Muli Regular" w:eastAsia="Muli" w:hAnsi="Muli Regular" w:cs="Arial"/>
                <w:b/>
                <w:sz w:val="20"/>
              </w:rPr>
              <w:t>Materiales:</w:t>
            </w:r>
          </w:p>
          <w:p w:rsidR="00FE259D" w:rsidRPr="00B868A8" w:rsidRDefault="00507662">
            <w:pPr>
              <w:numPr>
                <w:ilvl w:val="0"/>
                <w:numId w:val="8"/>
              </w:numPr>
              <w:spacing w:line="276" w:lineRule="auto"/>
              <w:rPr>
                <w:rFonts w:ascii="Muli Regular" w:eastAsia="Muli" w:hAnsi="Muli Regular" w:cs="Arial"/>
                <w:sz w:val="20"/>
              </w:rPr>
            </w:pPr>
            <w:r w:rsidRPr="00B868A8">
              <w:rPr>
                <w:rFonts w:ascii="Muli Regular" w:eastAsia="Muli" w:hAnsi="Muli Regular" w:cs="Arial"/>
                <w:sz w:val="20"/>
                <w:u w:val="single"/>
              </w:rPr>
              <w:t>Diapositiva 11</w:t>
            </w:r>
            <w:r w:rsidRPr="00B868A8">
              <w:rPr>
                <w:rFonts w:ascii="Muli Regular" w:eastAsia="Muli" w:hAnsi="Muli Regular" w:cs="Arial"/>
                <w:sz w:val="20"/>
              </w:rPr>
              <w:t>: Autorreflexión</w:t>
            </w:r>
            <w:r w:rsidRPr="00B868A8">
              <w:rPr>
                <w:rFonts w:ascii="Muli Regular" w:hAnsi="Muli Regular"/>
              </w:rPr>
              <w:t xml:space="preserve"> </w:t>
            </w:r>
          </w:p>
          <w:p w:rsidR="00FE259D" w:rsidRPr="00B868A8" w:rsidRDefault="00FE259D">
            <w:pPr>
              <w:spacing w:line="276" w:lineRule="auto"/>
              <w:ind w:left="720"/>
              <w:rPr>
                <w:rFonts w:ascii="Muli Regular" w:eastAsia="Muli" w:hAnsi="Muli Regular" w:cs="Arial"/>
                <w:sz w:val="20"/>
              </w:rPr>
            </w:pPr>
          </w:p>
          <w:p w:rsidR="00FE259D" w:rsidRPr="00B868A8" w:rsidRDefault="00507662">
            <w:pPr>
              <w:spacing w:line="276" w:lineRule="auto"/>
              <w:ind w:left="28"/>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17"/>
              </w:numPr>
              <w:pBdr>
                <w:top w:val="nil"/>
                <w:left w:val="nil"/>
                <w:bottom w:val="nil"/>
                <w:right w:val="nil"/>
                <w:between w:val="nil"/>
              </w:pBdr>
              <w:spacing w:line="276" w:lineRule="auto"/>
              <w:rPr>
                <w:rFonts w:ascii="Muli Regular" w:eastAsia="Arial" w:hAnsi="Muli Regular" w:cs="Arial"/>
                <w:sz w:val="20"/>
              </w:rPr>
            </w:pPr>
            <w:r w:rsidRPr="00B868A8">
              <w:rPr>
                <w:rFonts w:ascii="Muli Regular" w:eastAsia="Muli" w:hAnsi="Muli Regular" w:cs="Arial"/>
                <w:b/>
                <w:sz w:val="20"/>
              </w:rPr>
              <w:t>Opción 1:</w:t>
            </w:r>
            <w:r w:rsidRPr="00B868A8">
              <w:rPr>
                <w:rFonts w:ascii="Muli Regular" w:eastAsia="Muli" w:hAnsi="Muli Regular" w:cs="Arial"/>
                <w:sz w:val="20"/>
              </w:rPr>
              <w:t xml:space="preserve"> Pida a los participantes que reflexionen en silencio sobre la capacitación y respondan a las preguntas de autorreflexión incluidas en la </w:t>
            </w:r>
            <w:r w:rsidRPr="00B868A8">
              <w:rPr>
                <w:rFonts w:ascii="Muli Regular" w:eastAsia="Muli" w:hAnsi="Muli Regular" w:cs="Arial"/>
                <w:sz w:val="20"/>
                <w:u w:val="single"/>
              </w:rPr>
              <w:t>Hoja Informativa 11</w:t>
            </w:r>
            <w:r w:rsidRPr="00B868A8">
              <w:rPr>
                <w:rFonts w:ascii="Muli Regular" w:eastAsia="Muli" w:hAnsi="Muli Regular" w:cs="Arial"/>
                <w:sz w:val="20"/>
              </w:rPr>
              <w:t>.</w:t>
            </w:r>
            <w:r w:rsidRPr="00B868A8">
              <w:rPr>
                <w:rFonts w:ascii="Muli Regular" w:hAnsi="Muli Regular"/>
              </w:rPr>
              <w:t xml:space="preserve"> </w:t>
            </w:r>
          </w:p>
          <w:p w:rsidR="00FE259D" w:rsidRPr="00B868A8" w:rsidRDefault="00507662">
            <w:pPr>
              <w:numPr>
                <w:ilvl w:val="0"/>
                <w:numId w:val="17"/>
              </w:numPr>
              <w:pBdr>
                <w:top w:val="nil"/>
                <w:left w:val="nil"/>
                <w:bottom w:val="nil"/>
                <w:right w:val="nil"/>
                <w:between w:val="nil"/>
              </w:pBdr>
              <w:spacing w:line="276" w:lineRule="auto"/>
              <w:rPr>
                <w:rFonts w:ascii="Muli Regular" w:eastAsia="Arial" w:hAnsi="Muli Regular" w:cs="Arial"/>
                <w:sz w:val="20"/>
              </w:rPr>
            </w:pPr>
            <w:r w:rsidRPr="00B868A8">
              <w:rPr>
                <w:rFonts w:ascii="Muli Regular" w:eastAsia="Muli" w:hAnsi="Muli Regular" w:cs="Arial"/>
                <w:b/>
                <w:sz w:val="20"/>
              </w:rPr>
              <w:t xml:space="preserve">Opción 2: </w:t>
            </w:r>
            <w:r w:rsidRPr="00B868A8">
              <w:rPr>
                <w:rFonts w:ascii="Muli Regular" w:eastAsia="Muli" w:hAnsi="Muli Regular" w:cs="Arial"/>
                <w:sz w:val="20"/>
              </w:rPr>
              <w:t xml:space="preserve">Pida a los participantes que comenten las preguntas incluidas en la </w:t>
            </w:r>
            <w:r w:rsidRPr="00B868A8">
              <w:rPr>
                <w:rFonts w:ascii="Muli Regular" w:eastAsia="Muli" w:hAnsi="Muli Regular" w:cs="Arial"/>
                <w:sz w:val="20"/>
                <w:u w:val="single"/>
              </w:rPr>
              <w:t>Hoja Informativa 11</w:t>
            </w:r>
            <w:r w:rsidRPr="00B868A8">
              <w:rPr>
                <w:rFonts w:ascii="Muli Regular" w:eastAsia="Muli" w:hAnsi="Muli Regular" w:cs="Arial"/>
                <w:sz w:val="20"/>
              </w:rPr>
              <w:t xml:space="preserve"> en parejas o en pequeños grupos. </w:t>
            </w:r>
            <w:r w:rsidRPr="00B868A8">
              <w:rPr>
                <w:rFonts w:ascii="Muli Regular" w:hAnsi="Muli Regular"/>
              </w:rPr>
              <w:t xml:space="preserve"> </w:t>
            </w:r>
          </w:p>
          <w:p w:rsidR="00FE259D" w:rsidRPr="00B868A8" w:rsidRDefault="00507662">
            <w:pPr>
              <w:numPr>
                <w:ilvl w:val="0"/>
                <w:numId w:val="17"/>
              </w:numPr>
              <w:pBdr>
                <w:top w:val="nil"/>
                <w:left w:val="nil"/>
                <w:bottom w:val="nil"/>
                <w:right w:val="nil"/>
                <w:between w:val="nil"/>
              </w:pBdr>
              <w:spacing w:line="276" w:lineRule="auto"/>
              <w:rPr>
                <w:rFonts w:ascii="Muli Regular" w:eastAsia="Muli" w:hAnsi="Muli Regular" w:cs="Arial"/>
                <w:sz w:val="20"/>
              </w:rPr>
            </w:pPr>
            <w:r w:rsidRPr="00B868A8">
              <w:rPr>
                <w:rFonts w:ascii="Muli Regular" w:eastAsia="Muli" w:hAnsi="Muli Regular" w:cs="Arial"/>
                <w:sz w:val="20"/>
              </w:rPr>
              <w:t xml:space="preserve">Para cualquiera de las dos opciones, reserve tiempo para responder cualquier pregunta que los participantes puedan tener. Anime a los participantes a responder las preguntas de los demás. </w:t>
            </w:r>
          </w:p>
          <w:p w:rsidR="00FE259D" w:rsidRPr="00B868A8" w:rsidRDefault="00FE259D">
            <w:pPr>
              <w:spacing w:line="276" w:lineRule="auto"/>
              <w:rPr>
                <w:rFonts w:ascii="Muli Regular" w:eastAsia="Muli" w:hAnsi="Muli Regular" w:cs="Arial"/>
                <w:sz w:val="20"/>
              </w:rPr>
            </w:pPr>
          </w:p>
          <w:p w:rsidR="00FE259D" w:rsidRPr="00B868A8" w:rsidRDefault="00507662">
            <w:pPr>
              <w:spacing w:line="276" w:lineRule="auto"/>
              <w:ind w:left="28"/>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rPr>
                <w:rFonts w:ascii="Muli Regular" w:eastAsia="Muli" w:hAnsi="Muli Regular" w:cs="Arial"/>
                <w:sz w:val="20"/>
              </w:rPr>
            </w:pPr>
            <w:r w:rsidRPr="00B868A8">
              <w:rPr>
                <w:rFonts w:ascii="Muli Regular" w:eastAsia="Muli" w:hAnsi="Muli Regular" w:cs="Arial"/>
                <w:sz w:val="20"/>
              </w:rPr>
              <w:t>Por favor, tómense unos minutos para reflexionar sobre el taller de hoy. Reflexionen sobre las siguientes preguntas:</w:t>
            </w:r>
          </w:p>
          <w:p w:rsidR="00FE259D" w:rsidRPr="00B868A8" w:rsidRDefault="00507662">
            <w:pPr>
              <w:numPr>
                <w:ilvl w:val="0"/>
                <w:numId w:val="17"/>
              </w:numPr>
              <w:spacing w:line="276" w:lineRule="auto"/>
              <w:rPr>
                <w:rFonts w:ascii="Muli Regular" w:eastAsia="Muli" w:hAnsi="Muli Regular" w:cs="Arial"/>
                <w:sz w:val="20"/>
              </w:rPr>
            </w:pPr>
            <w:r w:rsidRPr="00B868A8">
              <w:rPr>
                <w:rFonts w:ascii="Muli Regular" w:eastAsia="Muli" w:hAnsi="Muli Regular" w:cs="Arial"/>
                <w:sz w:val="20"/>
              </w:rPr>
              <w:t>¿Pueden mencionar 3 cosas que aprendieron hoy?</w:t>
            </w:r>
          </w:p>
          <w:p w:rsidR="00FE259D" w:rsidRPr="00B868A8" w:rsidRDefault="00507662">
            <w:pPr>
              <w:numPr>
                <w:ilvl w:val="0"/>
                <w:numId w:val="17"/>
              </w:numPr>
              <w:spacing w:line="276" w:lineRule="auto"/>
              <w:rPr>
                <w:rFonts w:ascii="Muli Regular" w:eastAsia="Muli" w:hAnsi="Muli Regular" w:cs="Arial"/>
                <w:sz w:val="20"/>
              </w:rPr>
            </w:pPr>
            <w:r w:rsidRPr="00B868A8">
              <w:rPr>
                <w:rFonts w:ascii="Muli Regular" w:eastAsia="Muli" w:hAnsi="Muli Regular" w:cs="Arial"/>
                <w:sz w:val="20"/>
              </w:rPr>
              <w:t>¿Cuáles serían 2 nuevas ideas/estrategias que utilizará en su trabajo?</w:t>
            </w:r>
          </w:p>
          <w:p w:rsidR="00FE259D" w:rsidRPr="00B868A8" w:rsidRDefault="00507662">
            <w:pPr>
              <w:numPr>
                <w:ilvl w:val="0"/>
                <w:numId w:val="17"/>
              </w:numPr>
              <w:spacing w:line="276" w:lineRule="auto"/>
              <w:rPr>
                <w:rFonts w:ascii="Muli Regular" w:eastAsia="Muli" w:hAnsi="Muli Regular" w:cs="Arial"/>
                <w:sz w:val="20"/>
              </w:rPr>
            </w:pPr>
            <w:r w:rsidRPr="00B868A8">
              <w:rPr>
                <w:rFonts w:ascii="Muli Regular" w:eastAsia="Muli" w:hAnsi="Muli Regular" w:cs="Arial"/>
                <w:sz w:val="20"/>
              </w:rPr>
              <w:t>¿Tienen aún alguna pregunta?</w:t>
            </w:r>
          </w:p>
          <w:p w:rsidR="00FE259D" w:rsidRPr="00B868A8" w:rsidRDefault="00FE259D">
            <w:pPr>
              <w:spacing w:line="276" w:lineRule="auto"/>
              <w:rPr>
                <w:rFonts w:ascii="Muli Regular" w:eastAsia="Muli" w:hAnsi="Muli Regular" w:cs="Arial"/>
                <w:sz w:val="20"/>
              </w:rPr>
            </w:pPr>
          </w:p>
          <w:p w:rsidR="00FE259D" w:rsidRPr="00B868A8" w:rsidRDefault="001001FE">
            <w:pPr>
              <w:spacing w:line="276" w:lineRule="auto"/>
              <w:rPr>
                <w:rFonts w:ascii="Muli Regular" w:eastAsia="Muli" w:hAnsi="Muli Regular" w:cs="Arial"/>
                <w:b/>
                <w:color w:val="CC0000"/>
                <w:sz w:val="20"/>
              </w:rPr>
            </w:pPr>
            <w:sdt>
              <w:sdtPr>
                <w:rPr>
                  <w:rFonts w:ascii="Muli Regular" w:hAnsi="Muli Regular" w:cs="Arial"/>
                </w:rPr>
                <w:tag w:val="goog_rdk_23"/>
                <w:id w:val="411445202"/>
              </w:sdtPr>
              <w:sdtContent>
                <w:r w:rsidR="00597BA0" w:rsidRPr="00597BA0">
                  <w:rPr>
                    <w:rFonts w:ascii="Muli Regular" w:eastAsia="Arial Unicode MS" w:hAnsi="Segoe UI Emoji" w:cs="Segoe UI Emoji"/>
                    <w:b/>
                    <w:noProof/>
                    <w:sz w:val="20"/>
                    <w:lang w:val="en-US"/>
                  </w:rPr>
                  <w:drawing>
                    <wp:inline distT="0" distB="0" distL="0" distR="0">
                      <wp:extent cx="200660" cy="267557"/>
                      <wp:effectExtent l="0" t="0" r="0" b="0"/>
                      <wp:docPr id="23" name="Picture 4" descr="question-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stion-solid.png"/>
                              <pic:cNvPicPr/>
                            </pic:nvPicPr>
                            <pic:blipFill>
                              <a:blip r:embed="rId15"/>
                              <a:stretch>
                                <a:fillRect/>
                              </a:stretch>
                            </pic:blipFill>
                            <pic:spPr>
                              <a:xfrm>
                                <a:off x="0" y="0"/>
                                <a:ext cx="203359" cy="271155"/>
                              </a:xfrm>
                              <a:prstGeom prst="rect">
                                <a:avLst/>
                              </a:prstGeom>
                            </pic:spPr>
                          </pic:pic>
                        </a:graphicData>
                      </a:graphic>
                    </wp:inline>
                  </w:drawing>
                </w:r>
              </w:sdtContent>
            </w:sdt>
            <w:r w:rsidR="00507662" w:rsidRPr="00B868A8">
              <w:rPr>
                <w:rFonts w:ascii="Muli Regular" w:eastAsia="Muli" w:hAnsi="Muli Regular" w:cs="Arial"/>
                <w:b/>
                <w:color w:val="CC0000"/>
                <w:sz w:val="20"/>
              </w:rPr>
              <w:t xml:space="preserve"> ¿Alguien tiene alguna reflexión o pregunta que quiera compartir con el grupo?</w:t>
            </w:r>
            <w:r w:rsidR="00507662" w:rsidRPr="00B868A8">
              <w:rPr>
                <w:rFonts w:ascii="Muli Regular" w:hAnsi="Muli Regular"/>
              </w:rPr>
              <w:t xml:space="preserve"> </w:t>
            </w:r>
          </w:p>
          <w:p w:rsidR="00FE259D" w:rsidRPr="00B868A8" w:rsidRDefault="00FE259D">
            <w:pPr>
              <w:spacing w:line="276" w:lineRule="auto"/>
              <w:ind w:left="28"/>
              <w:rPr>
                <w:rFonts w:ascii="Muli Regular" w:eastAsia="Muli" w:hAnsi="Muli Regular" w:cs="Arial"/>
                <w:sz w:val="20"/>
              </w:rPr>
            </w:pPr>
          </w:p>
        </w:tc>
      </w:tr>
      <w:tr w:rsidR="00FE259D" w:rsidRPr="00B868A8">
        <w:tc>
          <w:tcPr>
            <w:tcW w:w="3420" w:type="dxa"/>
          </w:tcPr>
          <w:p w:rsidR="00FE259D" w:rsidRPr="00B868A8" w:rsidRDefault="00FE259D">
            <w:pPr>
              <w:spacing w:line="276" w:lineRule="auto"/>
              <w:rPr>
                <w:rFonts w:ascii="Muli Regular" w:eastAsia="Muli" w:hAnsi="Muli Regular" w:cs="Arial"/>
                <w:b/>
                <w:sz w:val="20"/>
              </w:rPr>
            </w:pPr>
          </w:p>
          <w:p w:rsidR="00FE259D" w:rsidRPr="00B868A8" w:rsidRDefault="00597BA0">
            <w:pPr>
              <w:spacing w:line="276" w:lineRule="auto"/>
              <w:ind w:left="-630" w:firstLine="630"/>
              <w:rPr>
                <w:rFonts w:ascii="Muli Regular" w:eastAsia="Muli" w:hAnsi="Muli Regular" w:cs="Arial"/>
                <w:b/>
                <w:sz w:val="20"/>
              </w:rPr>
            </w:pPr>
            <w:r>
              <w:rPr>
                <w:rFonts w:ascii="Muli Regular" w:eastAsia="Muli" w:hAnsi="Muli Regular" w:cs="Arial"/>
                <w:b/>
                <w:sz w:val="20"/>
              </w:rPr>
              <w:t>Diapositiva 34</w:t>
            </w:r>
          </w:p>
          <w:p w:rsidR="00FE259D" w:rsidRPr="00B868A8" w:rsidRDefault="00F40821">
            <w:pPr>
              <w:spacing w:line="276" w:lineRule="auto"/>
              <w:ind w:left="-630" w:firstLine="630"/>
              <w:rPr>
                <w:rFonts w:ascii="Muli Regular" w:eastAsia="Muli" w:hAnsi="Muli Regular" w:cs="Arial"/>
                <w:b/>
                <w:sz w:val="20"/>
              </w:rPr>
            </w:pPr>
            <w:r>
              <w:rPr>
                <w:rFonts w:ascii="Muli Regular" w:eastAsia="Muli" w:hAnsi="Muli Regular" w:cs="Arial"/>
                <w:b/>
                <w:noProof/>
                <w:sz w:val="20"/>
                <w:lang w:val="en-US"/>
              </w:rPr>
              <w:drawing>
                <wp:inline distT="0" distB="0" distL="0" distR="0">
                  <wp:extent cx="2032000" cy="1270000"/>
                  <wp:effectExtent l="25400" t="0" r="0" b="0"/>
                  <wp:docPr id="167" name="Picture 28" descr="Macintosh HD:Users:petertransburg:Downloads:Screenshots:Screen Shot 2020-03-23 at 00.46.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petertransburg:Downloads:Screenshots:Screen Shot 2020-03-23 at 00.46.23.png"/>
                          <pic:cNvPicPr>
                            <a:picLocks noChangeAspect="1" noChangeArrowheads="1"/>
                          </pic:cNvPicPr>
                        </pic:nvPicPr>
                        <pic:blipFill>
                          <a:blip r:embed="rId48"/>
                          <a:srcRect/>
                          <a:stretch>
                            <a:fillRect/>
                          </a:stretch>
                        </pic:blipFill>
                        <pic:spPr bwMode="auto">
                          <a:xfrm>
                            <a:off x="0" y="0"/>
                            <a:ext cx="2032000" cy="1270000"/>
                          </a:xfrm>
                          <a:prstGeom prst="rect">
                            <a:avLst/>
                          </a:prstGeom>
                          <a:noFill/>
                          <a:ln w="9525">
                            <a:noFill/>
                            <a:miter lim="800000"/>
                            <a:headEnd/>
                            <a:tailEnd/>
                          </a:ln>
                        </pic:spPr>
                      </pic:pic>
                    </a:graphicData>
                  </a:graphic>
                </wp:inline>
              </w:drawing>
            </w:r>
          </w:p>
        </w:tc>
        <w:tc>
          <w:tcPr>
            <w:tcW w:w="7087" w:type="dxa"/>
          </w:tcPr>
          <w:p w:rsidR="00FE259D" w:rsidRPr="00B868A8" w:rsidRDefault="00FE259D">
            <w:pPr>
              <w:spacing w:line="276" w:lineRule="auto"/>
              <w:ind w:left="28"/>
              <w:rPr>
                <w:rFonts w:ascii="Muli Regular" w:eastAsia="Muli" w:hAnsi="Muli Regular" w:cs="Arial"/>
                <w:sz w:val="20"/>
              </w:rPr>
            </w:pPr>
          </w:p>
          <w:p w:rsidR="00FE259D" w:rsidRPr="00B868A8" w:rsidRDefault="00597BA0">
            <w:pPr>
              <w:spacing w:line="276" w:lineRule="auto"/>
              <w:ind w:left="28"/>
              <w:rPr>
                <w:rFonts w:ascii="Muli Regular" w:eastAsia="Muli" w:hAnsi="Muli Regular" w:cs="Arial"/>
                <w:sz w:val="20"/>
              </w:rPr>
            </w:pPr>
            <w:r w:rsidRPr="00597BA0">
              <w:rPr>
                <w:rFonts w:ascii="Arial" w:eastAsia="Muli" w:hAnsi="Muli Regular"/>
                <w:b/>
                <w:noProof/>
                <w:sz w:val="36"/>
                <w:lang w:val="en-US"/>
              </w:rPr>
              <w:drawing>
                <wp:inline distT="0" distB="0" distL="0" distR="0">
                  <wp:extent cx="289560" cy="289560"/>
                  <wp:effectExtent l="25400" t="0" r="0" b="0"/>
                  <wp:docPr id="107374185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87915" cy="287915"/>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0"/>
              </w:rPr>
              <w:t>Diapositiva 3</w:t>
            </w:r>
            <w:r>
              <w:rPr>
                <w:rFonts w:ascii="Muli Regular" w:eastAsia="Muli" w:hAnsi="Muli Regular" w:cs="Arial"/>
                <w:b/>
                <w:sz w:val="20"/>
              </w:rPr>
              <w:t>4</w:t>
            </w:r>
            <w:r w:rsidR="00507662" w:rsidRPr="00B868A8">
              <w:rPr>
                <w:rFonts w:ascii="Muli Regular" w:eastAsia="Muli" w:hAnsi="Muli Regular" w:cs="Arial"/>
                <w:sz w:val="20"/>
              </w:rPr>
              <w:t xml:space="preserve"> (5 minutos)</w:t>
            </w:r>
            <w:r w:rsidR="00507662" w:rsidRPr="00B868A8">
              <w:rPr>
                <w:rFonts w:ascii="Muli Regular" w:hAnsi="Muli Regular"/>
              </w:rPr>
              <w:t xml:space="preserve"> </w:t>
            </w:r>
          </w:p>
          <w:p w:rsidR="00FE259D" w:rsidRPr="00B868A8" w:rsidRDefault="00FE259D">
            <w:pPr>
              <w:spacing w:line="276" w:lineRule="auto"/>
              <w:ind w:left="28"/>
              <w:rPr>
                <w:rFonts w:ascii="Muli Regular" w:eastAsia="Muli" w:hAnsi="Muli Regular" w:cs="Arial"/>
                <w:b/>
                <w:sz w:val="20"/>
              </w:rPr>
            </w:pPr>
          </w:p>
          <w:p w:rsidR="00FE259D" w:rsidRPr="00B868A8" w:rsidRDefault="00507662">
            <w:pPr>
              <w:spacing w:line="276" w:lineRule="auto"/>
              <w:ind w:left="28"/>
              <w:rPr>
                <w:rFonts w:ascii="Muli Regular" w:eastAsia="Muli" w:hAnsi="Muli Regular" w:cs="Arial"/>
                <w:sz w:val="20"/>
              </w:rPr>
            </w:pPr>
            <w:r w:rsidRPr="00B868A8">
              <w:rPr>
                <w:rFonts w:ascii="Muli Regular" w:eastAsia="Muli" w:hAnsi="Muli Regular" w:cs="Arial"/>
                <w:b/>
                <w:sz w:val="20"/>
              </w:rPr>
              <w:t>Materiales:</w:t>
            </w:r>
          </w:p>
          <w:p w:rsidR="00FE259D" w:rsidRPr="00B868A8" w:rsidRDefault="00507662">
            <w:pPr>
              <w:numPr>
                <w:ilvl w:val="0"/>
                <w:numId w:val="15"/>
              </w:numPr>
              <w:pBdr>
                <w:top w:val="nil"/>
                <w:left w:val="nil"/>
                <w:bottom w:val="nil"/>
                <w:right w:val="nil"/>
                <w:between w:val="nil"/>
              </w:pBdr>
              <w:spacing w:line="276" w:lineRule="auto"/>
              <w:ind w:left="28" w:firstLine="270"/>
              <w:rPr>
                <w:rFonts w:ascii="Muli Regular" w:eastAsia="Muli" w:hAnsi="Muli Regular" w:cs="Arial"/>
                <w:color w:val="000000"/>
                <w:sz w:val="20"/>
              </w:rPr>
            </w:pPr>
            <w:r w:rsidRPr="00B868A8">
              <w:rPr>
                <w:rFonts w:ascii="Muli Regular" w:eastAsia="Muli" w:hAnsi="Muli Regular" w:cs="Arial"/>
                <w:color w:val="000000"/>
                <w:sz w:val="20"/>
                <w:u w:val="single"/>
              </w:rPr>
              <w:t xml:space="preserve">Hoja informativa </w:t>
            </w:r>
            <w:r w:rsidRPr="00B868A8">
              <w:rPr>
                <w:rFonts w:ascii="Muli Regular" w:eastAsia="Muli" w:hAnsi="Muli Regular" w:cs="Arial"/>
                <w:sz w:val="20"/>
                <w:u w:val="single"/>
              </w:rPr>
              <w:t>12</w:t>
            </w:r>
            <w:r w:rsidRPr="00B868A8">
              <w:rPr>
                <w:rFonts w:ascii="Muli Regular" w:eastAsia="Muli" w:hAnsi="Muli Regular" w:cs="Arial"/>
                <w:color w:val="000000"/>
                <w:sz w:val="20"/>
              </w:rPr>
              <w:t>: Formulario de evaluación</w:t>
            </w:r>
            <w:r w:rsidRPr="00B868A8">
              <w:rPr>
                <w:rFonts w:ascii="Muli Regular" w:hAnsi="Muli Regular"/>
              </w:rPr>
              <w:t xml:space="preserve"> </w:t>
            </w:r>
          </w:p>
          <w:p w:rsidR="00FE259D" w:rsidRPr="00B868A8" w:rsidRDefault="00FE259D">
            <w:pPr>
              <w:spacing w:line="276" w:lineRule="auto"/>
              <w:ind w:left="28"/>
              <w:rPr>
                <w:rFonts w:ascii="Muli Regular" w:eastAsia="Muli" w:hAnsi="Muli Regular" w:cs="Arial"/>
                <w:sz w:val="20"/>
              </w:rPr>
            </w:pPr>
          </w:p>
          <w:p w:rsidR="00FE259D" w:rsidRPr="00B868A8" w:rsidRDefault="00507662">
            <w:pPr>
              <w:spacing w:line="276" w:lineRule="auto"/>
              <w:ind w:left="28"/>
              <w:rPr>
                <w:rFonts w:ascii="Muli Regular" w:eastAsia="Muli" w:hAnsi="Muli Regular" w:cs="Arial"/>
                <w:sz w:val="20"/>
              </w:rPr>
            </w:pPr>
            <w:r w:rsidRPr="00B868A8">
              <w:rPr>
                <w:rFonts w:ascii="Muli Regular" w:eastAsia="Muli" w:hAnsi="Muli Regular" w:cs="Arial"/>
                <w:b/>
                <w:sz w:val="20"/>
              </w:rPr>
              <w:t>Notas para el facilitador:</w:t>
            </w:r>
          </w:p>
          <w:p w:rsidR="00FE259D" w:rsidRPr="00B868A8" w:rsidRDefault="00507662">
            <w:pPr>
              <w:numPr>
                <w:ilvl w:val="0"/>
                <w:numId w:val="15"/>
              </w:numPr>
              <w:pBdr>
                <w:top w:val="nil"/>
                <w:left w:val="nil"/>
                <w:bottom w:val="nil"/>
                <w:right w:val="nil"/>
                <w:between w:val="nil"/>
              </w:pBdr>
              <w:spacing w:line="276" w:lineRule="auto"/>
              <w:ind w:hanging="450"/>
              <w:rPr>
                <w:rFonts w:ascii="Muli Regular" w:eastAsia="Muli" w:hAnsi="Muli Regular" w:cs="Arial"/>
                <w:color w:val="000000"/>
                <w:sz w:val="20"/>
              </w:rPr>
            </w:pPr>
            <w:r w:rsidRPr="00B868A8">
              <w:rPr>
                <w:rFonts w:ascii="Muli Regular" w:eastAsia="Muli" w:hAnsi="Muli Regular" w:cs="Arial"/>
                <w:color w:val="000000"/>
                <w:sz w:val="20"/>
              </w:rPr>
              <w:t xml:space="preserve">Dé </w:t>
            </w:r>
            <w:r w:rsidRPr="00B868A8">
              <w:rPr>
                <w:rFonts w:ascii="Muli Regular" w:eastAsia="Muli" w:hAnsi="Muli Regular" w:cs="Arial"/>
                <w:sz w:val="20"/>
              </w:rPr>
              <w:t>5</w:t>
            </w:r>
            <w:r w:rsidRPr="00B868A8">
              <w:rPr>
                <w:rFonts w:ascii="Muli Regular" w:eastAsia="Muli" w:hAnsi="Muli Regular" w:cs="Arial"/>
                <w:color w:val="000000"/>
                <w:sz w:val="20"/>
              </w:rPr>
              <w:t xml:space="preserve"> minutos a los participantes para que completen el formulario</w:t>
            </w:r>
            <w:r w:rsidRPr="00B868A8">
              <w:rPr>
                <w:rFonts w:ascii="Muli Regular" w:eastAsia="Muli" w:hAnsi="Muli Regular" w:cs="Arial"/>
                <w:sz w:val="20"/>
              </w:rPr>
              <w:t xml:space="preserve"> </w:t>
            </w:r>
            <w:r w:rsidRPr="00B868A8">
              <w:rPr>
                <w:rFonts w:ascii="Muli Regular" w:eastAsia="Muli" w:hAnsi="Muli Regular" w:cs="Arial"/>
                <w:color w:val="000000"/>
                <w:sz w:val="20"/>
              </w:rPr>
              <w:t>de evaluación.</w:t>
            </w:r>
            <w:r w:rsidRPr="00B868A8">
              <w:rPr>
                <w:rFonts w:ascii="Muli Regular" w:hAnsi="Muli Regular"/>
              </w:rPr>
              <w:t xml:space="preserve"> </w:t>
            </w:r>
          </w:p>
          <w:p w:rsidR="00FE259D" w:rsidRPr="00B868A8" w:rsidRDefault="00FE259D">
            <w:pPr>
              <w:spacing w:line="276" w:lineRule="auto"/>
              <w:ind w:left="28"/>
              <w:rPr>
                <w:rFonts w:ascii="Muli Regular" w:eastAsia="Muli" w:hAnsi="Muli Regular" w:cs="Arial"/>
                <w:sz w:val="20"/>
              </w:rPr>
            </w:pPr>
          </w:p>
          <w:p w:rsidR="00FE259D" w:rsidRPr="00B868A8" w:rsidRDefault="00507662">
            <w:pPr>
              <w:spacing w:line="276" w:lineRule="auto"/>
              <w:ind w:left="28"/>
              <w:rPr>
                <w:rFonts w:ascii="Muli Regular" w:eastAsia="Muli" w:hAnsi="Muli Regular" w:cs="Arial"/>
                <w:sz w:val="20"/>
              </w:rPr>
            </w:pPr>
            <w:r w:rsidRPr="00B868A8">
              <w:rPr>
                <w:rFonts w:ascii="Muli Regular" w:eastAsia="Muli" w:hAnsi="Muli Regular" w:cs="Arial"/>
                <w:b/>
                <w:sz w:val="20"/>
              </w:rPr>
              <w:t>Guión:</w:t>
            </w:r>
          </w:p>
          <w:p w:rsidR="00FE259D" w:rsidRPr="00B868A8" w:rsidRDefault="00507662">
            <w:pPr>
              <w:spacing w:line="276" w:lineRule="auto"/>
              <w:ind w:left="28"/>
              <w:rPr>
                <w:rFonts w:ascii="Muli Regular" w:eastAsia="Muli" w:hAnsi="Muli Regular" w:cs="Arial"/>
                <w:sz w:val="20"/>
              </w:rPr>
            </w:pPr>
            <w:r w:rsidRPr="00B868A8">
              <w:rPr>
                <w:rFonts w:ascii="Muli Regular" w:eastAsia="Muli" w:hAnsi="Muli Regular" w:cs="Arial"/>
                <w:sz w:val="20"/>
              </w:rPr>
              <w:t>Gracias a todos por asistir al taller de hoy. Por favor, rellene el formulario de evaluación para ayudarnos a mejorar un poco más nuestros talleres de capacitación.</w:t>
            </w:r>
          </w:p>
        </w:tc>
      </w:tr>
    </w:tbl>
    <w:p w:rsidR="00FE259D" w:rsidRPr="00B868A8" w:rsidRDefault="00FE259D">
      <w:pPr>
        <w:spacing w:line="276" w:lineRule="auto"/>
        <w:ind w:left="-630" w:firstLine="630"/>
        <w:rPr>
          <w:rFonts w:ascii="Muli Regular" w:eastAsia="Muli" w:hAnsi="Muli Regular" w:cs="Arial"/>
          <w:sz w:val="22"/>
        </w:rPr>
      </w:pPr>
    </w:p>
    <w:p w:rsidR="00FE259D" w:rsidRPr="00B868A8" w:rsidRDefault="00FE259D">
      <w:pPr>
        <w:spacing w:line="276" w:lineRule="auto"/>
        <w:rPr>
          <w:rFonts w:ascii="Muli Regular" w:eastAsia="Muli" w:hAnsi="Muli Regular" w:cs="Arial"/>
          <w:b/>
          <w:sz w:val="28"/>
        </w:rPr>
      </w:pPr>
    </w:p>
    <w:p w:rsidR="00FE259D" w:rsidRPr="00597BA0" w:rsidRDefault="00507662" w:rsidP="00597BA0">
      <w:pPr>
        <w:pStyle w:val="Heading1"/>
      </w:pPr>
      <w:bookmarkStart w:id="12" w:name="_heading=h.otnz649nevzj" w:colFirst="0" w:colLast="0"/>
      <w:bookmarkEnd w:id="12"/>
      <w:r w:rsidRPr="00B868A8">
        <w:br w:type="page"/>
      </w:r>
      <w:bookmarkStart w:id="13" w:name="bookmark=id.qet38fe05od5" w:colFirst="0" w:colLast="0"/>
      <w:bookmarkStart w:id="14" w:name="_Toc443655559"/>
      <w:bookmarkEnd w:id="13"/>
      <w:r w:rsidRPr="00B868A8">
        <w:t>Materiales para el moderador</w:t>
      </w:r>
      <w:bookmarkEnd w:id="14"/>
      <w:r w:rsidRPr="00B868A8">
        <w:t xml:space="preserve"> </w:t>
      </w:r>
    </w:p>
    <w:p w:rsidR="00FE259D" w:rsidRPr="00B868A8" w:rsidRDefault="00FE259D">
      <w:pPr>
        <w:spacing w:line="276" w:lineRule="auto"/>
        <w:rPr>
          <w:rFonts w:ascii="Muli Regular" w:eastAsia="Muli" w:hAnsi="Muli Regular" w:cs="Arial"/>
          <w:b/>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Apéndice 0: </w:t>
      </w:r>
      <w:r w:rsidRPr="00B868A8">
        <w:rPr>
          <w:rFonts w:ascii="Muli Regular" w:eastAsia="Muli" w:hAnsi="Muli Regular" w:cs="Arial"/>
          <w:sz w:val="22"/>
        </w:rPr>
        <w:t>Recursos en línea</w:t>
      </w:r>
      <w:r w:rsidRPr="00B868A8">
        <w:rPr>
          <w:rFonts w:ascii="Muli Regular" w:hAnsi="Muli Regular"/>
        </w:rPr>
        <w:t xml:space="preserve"> </w:t>
      </w:r>
    </w:p>
    <w:p w:rsidR="00FE259D" w:rsidRPr="00B868A8" w:rsidRDefault="00597BA0">
      <w:pPr>
        <w:spacing w:line="276" w:lineRule="auto"/>
        <w:rPr>
          <w:rFonts w:ascii="Muli Regular" w:eastAsia="Muli" w:hAnsi="Muli Regular" w:cs="Arial"/>
          <w:sz w:val="22"/>
        </w:rPr>
      </w:pPr>
      <w:r w:rsidRPr="00B868A8">
        <w:rPr>
          <w:rFonts w:ascii="Muli Regular" w:eastAsia="Muli" w:hAnsi="Muli Regular" w:cs="Arial"/>
          <w:b/>
          <w:sz w:val="22"/>
        </w:rPr>
        <w:t xml:space="preserve">Apéndice </w:t>
      </w:r>
      <w:r w:rsidR="00507662" w:rsidRPr="00B868A8">
        <w:rPr>
          <w:rFonts w:ascii="Muli Regular" w:eastAsia="Muli" w:hAnsi="Muli Regular" w:cs="Arial"/>
          <w:b/>
          <w:sz w:val="22"/>
        </w:rPr>
        <w:t>1:</w:t>
      </w:r>
      <w:r>
        <w:rPr>
          <w:rFonts w:ascii="Muli Regular" w:eastAsia="Muli" w:hAnsi="Muli Regular" w:cs="Arial"/>
          <w:b/>
          <w:sz w:val="22"/>
        </w:rPr>
        <w:t xml:space="preserve"> </w:t>
      </w:r>
      <w:r w:rsidR="00507662" w:rsidRPr="00B868A8">
        <w:rPr>
          <w:rFonts w:ascii="Muli Regular" w:eastAsia="Muli" w:hAnsi="Muli Regular" w:cs="Arial"/>
          <w:sz w:val="22"/>
        </w:rPr>
        <w:t>Fotos de la actividad</w:t>
      </w:r>
      <w:r w:rsidR="00507662"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Apéndice 2: </w:t>
      </w:r>
      <w:r w:rsidRPr="00B868A8">
        <w:rPr>
          <w:rFonts w:ascii="Muli Regular" w:eastAsia="Muli" w:hAnsi="Muli Regular" w:cs="Arial"/>
          <w:sz w:val="22"/>
        </w:rPr>
        <w:t>Notas del facilitador sobre las fotos de la actividad</w:t>
      </w:r>
      <w:r w:rsidRPr="00B868A8">
        <w:rPr>
          <w:rFonts w:ascii="Muli Regular" w:hAnsi="Muli Regular"/>
        </w:rPr>
        <w:t xml:space="preserve"> </w:t>
      </w:r>
    </w:p>
    <w:p w:rsidR="00FE259D" w:rsidRPr="00B868A8" w:rsidRDefault="00597BA0">
      <w:pPr>
        <w:spacing w:line="276" w:lineRule="auto"/>
        <w:rPr>
          <w:rFonts w:ascii="Muli Regular" w:eastAsia="Muli" w:hAnsi="Muli Regular" w:cs="Arial"/>
          <w:sz w:val="22"/>
        </w:rPr>
      </w:pPr>
      <w:r w:rsidRPr="00B868A8">
        <w:rPr>
          <w:rFonts w:ascii="Muli Regular" w:eastAsia="Muli" w:hAnsi="Muli Regular" w:cs="Arial"/>
          <w:b/>
          <w:sz w:val="22"/>
        </w:rPr>
        <w:t xml:space="preserve">Apéndice </w:t>
      </w:r>
      <w:r w:rsidR="00507662" w:rsidRPr="00B868A8">
        <w:rPr>
          <w:rFonts w:ascii="Muli Regular" w:eastAsia="Muli" w:hAnsi="Muli Regular" w:cs="Arial"/>
          <w:b/>
          <w:sz w:val="22"/>
        </w:rPr>
        <w:t xml:space="preserve">3: </w:t>
      </w:r>
      <w:r w:rsidR="00507662" w:rsidRPr="00B868A8">
        <w:rPr>
          <w:rFonts w:ascii="Muli Regular" w:eastAsia="Muli" w:hAnsi="Muli Regular" w:cs="Arial"/>
          <w:sz w:val="22"/>
        </w:rPr>
        <w:t>Actividad de asociación de los síntomas de estrés</w:t>
      </w:r>
      <w:r w:rsidR="00507662"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Apéndice 4: </w:t>
      </w:r>
      <w:r w:rsidRPr="00B868A8">
        <w:rPr>
          <w:rFonts w:ascii="Muli Regular" w:eastAsia="Muli" w:hAnsi="Muli Regular" w:cs="Arial"/>
          <w:sz w:val="22"/>
        </w:rPr>
        <w:t>Práctica de términos clave</w:t>
      </w:r>
      <w:r w:rsidRPr="00B868A8">
        <w:rPr>
          <w:rFonts w:ascii="Muli Regular" w:hAnsi="Muli Regular"/>
        </w:rPr>
        <w:t xml:space="preserve"> </w:t>
      </w:r>
    </w:p>
    <w:p w:rsidR="00FE259D" w:rsidRPr="00B868A8" w:rsidRDefault="00597BA0">
      <w:pPr>
        <w:spacing w:line="276" w:lineRule="auto"/>
        <w:rPr>
          <w:rFonts w:ascii="Muli Regular" w:eastAsia="Muli" w:hAnsi="Muli Regular" w:cs="Arial"/>
          <w:sz w:val="22"/>
        </w:rPr>
      </w:pPr>
      <w:r w:rsidRPr="00B868A8">
        <w:rPr>
          <w:rFonts w:ascii="Muli Regular" w:eastAsia="Muli" w:hAnsi="Muli Regular" w:cs="Arial"/>
          <w:b/>
          <w:sz w:val="22"/>
        </w:rPr>
        <w:t xml:space="preserve">Apéndice </w:t>
      </w:r>
      <w:r w:rsidR="00507662" w:rsidRPr="00B868A8">
        <w:rPr>
          <w:rFonts w:ascii="Muli Regular" w:eastAsia="Muli" w:hAnsi="Muli Regular" w:cs="Arial"/>
          <w:b/>
          <w:sz w:val="22"/>
        </w:rPr>
        <w:t>5:</w:t>
      </w:r>
      <w:r>
        <w:rPr>
          <w:rFonts w:ascii="Muli Regular" w:eastAsia="Muli" w:hAnsi="Muli Regular" w:cs="Arial"/>
          <w:b/>
          <w:sz w:val="22"/>
        </w:rPr>
        <w:t xml:space="preserve"> </w:t>
      </w:r>
      <w:r w:rsidR="00507662" w:rsidRPr="00B868A8">
        <w:rPr>
          <w:rFonts w:ascii="Muli Regular" w:eastAsia="Muli" w:hAnsi="Muli Regular" w:cs="Arial"/>
          <w:sz w:val="22"/>
        </w:rPr>
        <w:t>Hoja de respuestas para la Pirámide de Intervención PSS y SEL</w:t>
      </w:r>
      <w:r w:rsidR="00507662"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Apéndice 6:</w:t>
      </w:r>
      <w:r w:rsidRPr="00B868A8">
        <w:rPr>
          <w:rFonts w:ascii="Muli Regular" w:eastAsia="Muli" w:hAnsi="Muli Regular" w:cs="Arial"/>
          <w:sz w:val="22"/>
        </w:rPr>
        <w:t xml:space="preserve"> PSS y SEL en la práctica</w:t>
      </w:r>
      <w:r w:rsidRPr="00B868A8">
        <w:rPr>
          <w:rFonts w:ascii="Muli Regular" w:hAnsi="Muli Regular"/>
        </w:rPr>
        <w:t xml:space="preserve"> </w:t>
      </w:r>
    </w:p>
    <w:p w:rsidR="00FE259D" w:rsidRPr="00B868A8" w:rsidRDefault="00597BA0">
      <w:pPr>
        <w:spacing w:line="276" w:lineRule="auto"/>
        <w:rPr>
          <w:rFonts w:ascii="Muli Regular" w:eastAsia="Muli" w:hAnsi="Muli Regular" w:cs="Arial"/>
          <w:sz w:val="22"/>
        </w:rPr>
      </w:pPr>
      <w:r w:rsidRPr="00B868A8">
        <w:rPr>
          <w:rFonts w:ascii="Muli Regular" w:eastAsia="Muli" w:hAnsi="Muli Regular" w:cs="Arial"/>
          <w:b/>
          <w:sz w:val="22"/>
        </w:rPr>
        <w:t xml:space="preserve">Apéndice </w:t>
      </w:r>
      <w:r w:rsidR="00507662" w:rsidRPr="00B868A8">
        <w:rPr>
          <w:rFonts w:ascii="Muli Regular" w:eastAsia="Muli" w:hAnsi="Muli Regular" w:cs="Arial"/>
          <w:b/>
          <w:sz w:val="22"/>
        </w:rPr>
        <w:t>7:</w:t>
      </w:r>
      <w:r w:rsidR="00507662" w:rsidRPr="00B868A8">
        <w:rPr>
          <w:rFonts w:ascii="Muli Regular" w:eastAsia="Muli" w:hAnsi="Muli Regular" w:cs="Arial"/>
          <w:sz w:val="22"/>
        </w:rPr>
        <w:t xml:space="preserve"> Notas del facilitador sobre los casos prácticos</w:t>
      </w:r>
      <w:r w:rsidR="00507662" w:rsidRPr="00B868A8">
        <w:rPr>
          <w:rFonts w:ascii="Muli Regular" w:hAnsi="Muli Regular"/>
        </w:rPr>
        <w:t xml:space="preserve"> </w:t>
      </w:r>
    </w:p>
    <w:p w:rsidR="00FE259D" w:rsidRPr="00B868A8" w:rsidRDefault="00597BA0">
      <w:pPr>
        <w:spacing w:line="276" w:lineRule="auto"/>
        <w:rPr>
          <w:rFonts w:ascii="Muli Regular" w:eastAsia="Muli" w:hAnsi="Muli Regular" w:cs="Arial"/>
          <w:sz w:val="22"/>
        </w:rPr>
      </w:pPr>
      <w:r w:rsidRPr="00B868A8">
        <w:rPr>
          <w:rFonts w:ascii="Muli Regular" w:eastAsia="Muli" w:hAnsi="Muli Regular" w:cs="Arial"/>
          <w:b/>
          <w:sz w:val="22"/>
        </w:rPr>
        <w:t xml:space="preserve">Apéndice </w:t>
      </w:r>
      <w:r w:rsidR="00507662" w:rsidRPr="00B868A8">
        <w:rPr>
          <w:rFonts w:ascii="Muli Regular" w:eastAsia="Muli" w:hAnsi="Muli Regular" w:cs="Arial"/>
          <w:b/>
          <w:sz w:val="22"/>
        </w:rPr>
        <w:t>8:</w:t>
      </w:r>
      <w:r w:rsidR="00507662" w:rsidRPr="00B868A8">
        <w:rPr>
          <w:rFonts w:ascii="Muli Regular" w:eastAsia="Muli" w:hAnsi="Muli Regular" w:cs="Arial"/>
          <w:sz w:val="22"/>
        </w:rPr>
        <w:t xml:space="preserve"> Formulario de comentarios del facilitador</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hAnsi="Muli Regular" w:cs="Arial"/>
        </w:rPr>
        <w:br w:type="page"/>
      </w:r>
    </w:p>
    <w:p w:rsidR="00FE259D" w:rsidRPr="00B868A8" w:rsidRDefault="00507662">
      <w:pPr>
        <w:spacing w:line="276" w:lineRule="auto"/>
        <w:rPr>
          <w:rFonts w:ascii="Muli Regular" w:eastAsia="Muli" w:hAnsi="Muli Regular" w:cs="Arial"/>
          <w:sz w:val="28"/>
        </w:rPr>
      </w:pPr>
      <w:r w:rsidRPr="00B868A8">
        <w:rPr>
          <w:rFonts w:ascii="Muli Regular" w:eastAsia="Muli" w:hAnsi="Muli Regular" w:cs="Arial"/>
          <w:b/>
          <w:sz w:val="28"/>
        </w:rPr>
        <w:t>Apéndice 0: Recursos en línea</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Recursos destacados:</w:t>
      </w:r>
    </w:p>
    <w:p w:rsidR="00FE259D" w:rsidRPr="00B868A8" w:rsidRDefault="00507662">
      <w:pPr>
        <w:numPr>
          <w:ilvl w:val="0"/>
          <w:numId w:val="12"/>
        </w:numPr>
        <w:spacing w:line="276" w:lineRule="auto"/>
        <w:rPr>
          <w:rFonts w:ascii="Muli Regular" w:eastAsia="Muli" w:hAnsi="Muli Regular" w:cs="Arial"/>
          <w:sz w:val="22"/>
        </w:rPr>
      </w:pPr>
      <w:r w:rsidRPr="00B868A8">
        <w:rPr>
          <w:rFonts w:ascii="Muli Regular" w:eastAsia="Muli" w:hAnsi="Muli Regular" w:cs="Arial"/>
          <w:sz w:val="22"/>
        </w:rPr>
        <w:t xml:space="preserve">Colección de Recursos de Apoyo Psicosocial y Aprendizaje socioemocional de la INEE </w:t>
      </w:r>
      <w:hyperlink r:id="rId49">
        <w:r w:rsidRPr="00B868A8">
          <w:rPr>
            <w:rFonts w:ascii="Muli Regular" w:eastAsia="Muli" w:hAnsi="Muli Regular" w:cs="Arial"/>
            <w:color w:val="2E75B5"/>
            <w:sz w:val="22"/>
            <w:u w:val="single"/>
          </w:rPr>
          <w:t>https://inee.org/collections/psychosocial-support-and-social-and-emotional-learning</w:t>
        </w:r>
      </w:hyperlink>
      <w:r w:rsidRPr="00B868A8">
        <w:rPr>
          <w:rFonts w:ascii="Muli Regular" w:eastAsia="Muli" w:hAnsi="Muli Regular" w:cs="Arial"/>
          <w:sz w:val="22"/>
        </w:rPr>
        <w:t xml:space="preserve"> </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Apoyo psicosocial general</w:t>
      </w:r>
    </w:p>
    <w:p w:rsidR="00FE259D" w:rsidRPr="00B868A8" w:rsidRDefault="00507662">
      <w:pPr>
        <w:numPr>
          <w:ilvl w:val="0"/>
          <w:numId w:val="10"/>
        </w:numPr>
        <w:spacing w:line="276" w:lineRule="auto"/>
        <w:rPr>
          <w:rFonts w:ascii="Muli Regular" w:eastAsia="Muli" w:hAnsi="Muli Regular" w:cs="Arial"/>
          <w:sz w:val="22"/>
        </w:rPr>
      </w:pPr>
      <w:r w:rsidRPr="00B868A8">
        <w:rPr>
          <w:rFonts w:ascii="Muli Regular" w:eastAsia="Muli" w:hAnsi="Muli Regular" w:cs="Arial"/>
          <w:sz w:val="22"/>
        </w:rPr>
        <w:t>Comité Permanente entre Organismos (IASC, por sus siglas en inglés). 2007. Directrices del IASC sobre salud mental y apoyo psicosocial en situaciones de emergencia.</w:t>
      </w:r>
      <w:hyperlink r:id="rId50">
        <w:r w:rsidRPr="00B868A8">
          <w:rPr>
            <w:rFonts w:ascii="Muli Regular" w:eastAsia="Muli" w:hAnsi="Muli Regular" w:cs="Arial"/>
            <w:sz w:val="22"/>
          </w:rPr>
          <w:t xml:space="preserve"> </w:t>
        </w:r>
      </w:hyperlink>
      <w:hyperlink r:id="rId51">
        <w:r w:rsidRPr="00B868A8">
          <w:rPr>
            <w:rFonts w:ascii="Muli Regular" w:eastAsia="Muli" w:hAnsi="Muli Regular" w:cs="Arial"/>
            <w:color w:val="2E75B5"/>
            <w:sz w:val="22"/>
            <w:u w:val="single"/>
          </w:rPr>
          <w:t>https://www.who.int/mental_health/emergencies/guidelines_iasc_mental_health_psychosocial_june_2007.pdf</w:t>
        </w:r>
      </w:hyperlink>
      <w:r w:rsidRPr="00B868A8">
        <w:rPr>
          <w:rFonts w:ascii="Muli Regular" w:eastAsia="Muli" w:hAnsi="Muli Regular" w:cs="Arial"/>
          <w:sz w:val="22"/>
        </w:rPr>
        <w:t xml:space="preserve"> </w:t>
      </w:r>
    </w:p>
    <w:p w:rsidR="00FE259D" w:rsidRPr="00B868A8" w:rsidRDefault="00507662">
      <w:pPr>
        <w:numPr>
          <w:ilvl w:val="0"/>
          <w:numId w:val="10"/>
        </w:numPr>
        <w:spacing w:line="276" w:lineRule="auto"/>
        <w:rPr>
          <w:rFonts w:ascii="Muli Regular" w:eastAsia="Muli" w:hAnsi="Muli Regular" w:cs="Arial"/>
          <w:sz w:val="22"/>
        </w:rPr>
      </w:pPr>
      <w:r w:rsidRPr="00B868A8">
        <w:rPr>
          <w:rFonts w:ascii="Muli Regular" w:eastAsia="Muli" w:hAnsi="Muli Regular" w:cs="Arial"/>
          <w:sz w:val="22"/>
        </w:rPr>
        <w:t>ACT Alianza e Iglesia de Suecia. 2015. Manual de capacitación en apoyo psicosocial basado en la comunidad.</w:t>
      </w:r>
      <w:hyperlink r:id="rId52">
        <w:r w:rsidRPr="00B868A8">
          <w:rPr>
            <w:rFonts w:ascii="Muli Regular" w:eastAsia="Muli" w:hAnsi="Muli Regular" w:cs="Arial"/>
            <w:sz w:val="22"/>
          </w:rPr>
          <w:t xml:space="preserve"> </w:t>
        </w:r>
      </w:hyperlink>
      <w:hyperlink r:id="rId53">
        <w:r w:rsidRPr="00B868A8">
          <w:rPr>
            <w:rFonts w:ascii="Muli Regular" w:eastAsia="Muli" w:hAnsi="Muli Regular" w:cs="Arial"/>
            <w:color w:val="2E75B5"/>
            <w:sz w:val="22"/>
            <w:u w:val="single"/>
          </w:rPr>
          <w:t>https://actalliance.org/wp-content/uploads/2015/07/Community_Based_Psychosocial_Support_Training_Manual.pdf</w:t>
        </w:r>
      </w:hyperlink>
      <w:r w:rsidRPr="00B868A8">
        <w:rPr>
          <w:rFonts w:ascii="Muli Regular" w:eastAsia="Muli" w:hAnsi="Muli Regular" w:cs="Arial"/>
          <w:sz w:val="22"/>
        </w:rPr>
        <w:t xml:space="preserve"> </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Apoyo psicosocial en la educación</w:t>
      </w:r>
    </w:p>
    <w:p w:rsidR="00FE259D" w:rsidRPr="00B868A8" w:rsidRDefault="00507662">
      <w:pPr>
        <w:numPr>
          <w:ilvl w:val="0"/>
          <w:numId w:val="4"/>
        </w:numPr>
        <w:rPr>
          <w:rFonts w:ascii="Muli Regular" w:eastAsia="Muli" w:hAnsi="Muli Regular" w:cs="Arial"/>
          <w:sz w:val="22"/>
        </w:rPr>
      </w:pPr>
      <w:r w:rsidRPr="00B868A8">
        <w:rPr>
          <w:rFonts w:ascii="Muli Regular" w:eastAsia="Muli" w:hAnsi="Muli Regular" w:cs="Arial"/>
          <w:sz w:val="22"/>
        </w:rPr>
        <w:t>Finn Church Aid. 2018. Mejorar el bienestar a través de la educación: Integrando el apoyo psicosocial basado en la comunidad con la educación en situaciones de emergencia.</w:t>
      </w:r>
      <w:hyperlink r:id="rId54">
        <w:r w:rsidRPr="00B868A8">
          <w:rPr>
            <w:rFonts w:ascii="Muli Regular" w:eastAsia="Muli" w:hAnsi="Muli Regular" w:cs="Arial"/>
            <w:color w:val="2E75B5"/>
            <w:sz w:val="22"/>
            <w:u w:val="single"/>
          </w:rPr>
          <w:t>https://inee.org/resources/improving-well-being-through-education</w:t>
        </w:r>
      </w:hyperlink>
      <w:r w:rsidRPr="00B868A8">
        <w:rPr>
          <w:rFonts w:ascii="Muli Regular" w:eastAsia="Muli" w:hAnsi="Muli Regular" w:cs="Arial"/>
          <w:sz w:val="22"/>
        </w:rPr>
        <w:t xml:space="preserve"> </w:t>
      </w:r>
    </w:p>
    <w:p w:rsidR="00FE259D" w:rsidRPr="00B868A8" w:rsidRDefault="00507662">
      <w:pPr>
        <w:numPr>
          <w:ilvl w:val="0"/>
          <w:numId w:val="4"/>
        </w:numPr>
        <w:rPr>
          <w:rFonts w:ascii="Muli Regular" w:eastAsia="Muli" w:hAnsi="Muli Regular" w:cs="Arial"/>
          <w:sz w:val="22"/>
        </w:rPr>
      </w:pPr>
      <w:r w:rsidRPr="00B868A8">
        <w:rPr>
          <w:rFonts w:ascii="Muli Regular" w:eastAsia="Muli" w:hAnsi="Muli Regular" w:cs="Arial"/>
          <w:sz w:val="22"/>
        </w:rPr>
        <w:t xml:space="preserve">Comité Internacional de Rescate. 2011. Creando Aulas de Sanación: Guía del Facilitador. </w:t>
      </w:r>
      <w:hyperlink r:id="rId55">
        <w:r w:rsidRPr="00B868A8">
          <w:rPr>
            <w:rFonts w:ascii="Muli Regular" w:eastAsia="Muli" w:hAnsi="Muli Regular" w:cs="Arial"/>
            <w:color w:val="2E75B5"/>
            <w:sz w:val="22"/>
            <w:u w:val="single"/>
          </w:rPr>
          <w:t>https://inee.org/resources/creating-healing-classrooms-multimedia-teacher-training-resource</w:t>
        </w:r>
      </w:hyperlink>
      <w:r w:rsidRPr="00B868A8">
        <w:rPr>
          <w:rFonts w:ascii="Muli Regular" w:eastAsia="Muli" w:hAnsi="Muli Regular" w:cs="Arial"/>
          <w:sz w:val="22"/>
        </w:rPr>
        <w:t xml:space="preserve"> </w:t>
      </w:r>
    </w:p>
    <w:p w:rsidR="00FE259D" w:rsidRPr="00B868A8" w:rsidRDefault="00FE259D">
      <w:pPr>
        <w:rPr>
          <w:rFonts w:ascii="Muli Regular" w:eastAsia="Muli" w:hAnsi="Muli Regular" w:cs="Arial"/>
          <w:b/>
          <w:sz w:val="36"/>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Aprendizaje sociaoemocional en la educación</w:t>
      </w:r>
    </w:p>
    <w:p w:rsidR="00FE259D" w:rsidRPr="00B868A8" w:rsidRDefault="00507662">
      <w:pPr>
        <w:numPr>
          <w:ilvl w:val="0"/>
          <w:numId w:val="4"/>
        </w:numPr>
        <w:rPr>
          <w:rFonts w:ascii="Muli Regular" w:eastAsia="Muli" w:hAnsi="Muli Regular" w:cs="Arial"/>
          <w:sz w:val="22"/>
        </w:rPr>
      </w:pPr>
      <w:r w:rsidRPr="00B868A8">
        <w:rPr>
          <w:rFonts w:ascii="Muli Regular" w:eastAsia="Muli" w:hAnsi="Muli Regular" w:cs="Arial"/>
          <w:sz w:val="22"/>
        </w:rPr>
        <w:t xml:space="preserve">Equipo del Informe de Seguimiento de la Educación Mundial. 2019. La educación como sanación: Abordar el trauma del desplazamiento a través del aprendizaje social y emocional. </w:t>
      </w:r>
      <w:hyperlink r:id="rId56">
        <w:r w:rsidRPr="00B868A8">
          <w:rPr>
            <w:rFonts w:ascii="Muli Regular" w:eastAsia="Muli" w:hAnsi="Muli Regular" w:cs="Arial"/>
            <w:color w:val="2E75B5"/>
            <w:sz w:val="22"/>
            <w:u w:val="single"/>
          </w:rPr>
          <w:t>https://unesdoc.unesco.org/ark:/48223/pf0000367812</w:t>
        </w:r>
      </w:hyperlink>
      <w:r w:rsidRPr="00B868A8">
        <w:rPr>
          <w:rFonts w:ascii="Muli Regular" w:eastAsia="Muli" w:hAnsi="Muli Regular" w:cs="Arial"/>
          <w:sz w:val="22"/>
        </w:rPr>
        <w:t xml:space="preserve"> </w:t>
      </w:r>
    </w:p>
    <w:p w:rsidR="00FE259D" w:rsidRPr="00B868A8" w:rsidRDefault="00FE259D">
      <w:pPr>
        <w:rPr>
          <w:rFonts w:ascii="Muli Regular" w:eastAsia="Muli" w:hAnsi="Muli Regular" w:cs="Arial"/>
          <w:sz w:val="22"/>
        </w:rPr>
      </w:pPr>
    </w:p>
    <w:p w:rsidR="00FE259D" w:rsidRPr="00B868A8" w:rsidRDefault="00507662">
      <w:pPr>
        <w:rPr>
          <w:rFonts w:ascii="Muli Regular" w:eastAsia="Muli" w:hAnsi="Muli Regular" w:cs="Arial"/>
          <w:sz w:val="22"/>
        </w:rPr>
      </w:pPr>
      <w:r w:rsidRPr="00B868A8">
        <w:rPr>
          <w:rFonts w:ascii="Muli Regular" w:eastAsia="Muli" w:hAnsi="Muli Regular" w:cs="Arial"/>
          <w:sz w:val="22"/>
        </w:rPr>
        <w:t>La resiliencia en la educación</w:t>
      </w:r>
    </w:p>
    <w:p w:rsidR="00FE259D" w:rsidRPr="00B868A8" w:rsidRDefault="00507662">
      <w:pPr>
        <w:numPr>
          <w:ilvl w:val="0"/>
          <w:numId w:val="31"/>
        </w:numPr>
        <w:rPr>
          <w:rFonts w:ascii="Muli Regular" w:eastAsia="Muli" w:hAnsi="Muli Regular" w:cs="Arial"/>
          <w:sz w:val="22"/>
        </w:rPr>
      </w:pPr>
      <w:r w:rsidRPr="00B868A8">
        <w:rPr>
          <w:rFonts w:ascii="Muli Regular" w:eastAsia="Muli" w:hAnsi="Muli Regular" w:cs="Arial"/>
          <w:sz w:val="22"/>
        </w:rPr>
        <w:t xml:space="preserve">USAID. 2019. Transformando Sistemas en Tiempos de Adversidad: Libro Blanco sobre Educación y Resiliencia </w:t>
      </w:r>
      <w:hyperlink r:id="rId57">
        <w:r w:rsidRPr="00B868A8">
          <w:rPr>
            <w:rFonts w:ascii="Muli Regular" w:eastAsia="Muli" w:hAnsi="Muli Regular" w:cs="Arial"/>
            <w:color w:val="2E75B5"/>
            <w:sz w:val="22"/>
            <w:u w:val="single"/>
          </w:rPr>
          <w:t>https://www.eccnetwork.net/resources/transforming-systems-times-adversity-education-and-resilience-white-paper</w:t>
        </w:r>
      </w:hyperlink>
      <w:r w:rsidRPr="00B868A8">
        <w:rPr>
          <w:rFonts w:ascii="Muli Regular" w:eastAsia="Muli" w:hAnsi="Muli Regular" w:cs="Arial"/>
          <w:sz w:val="22"/>
        </w:rPr>
        <w:t xml:space="preserve"> </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b/>
          <w:sz w:val="36"/>
        </w:rPr>
      </w:pPr>
      <w:r w:rsidRPr="00B868A8">
        <w:rPr>
          <w:rFonts w:ascii="Muli Regular" w:hAnsi="Muli Regular" w:cs="Arial"/>
        </w:rPr>
        <w:br w:type="page"/>
      </w:r>
    </w:p>
    <w:p w:rsidR="00FE259D" w:rsidRPr="00B868A8" w:rsidRDefault="00597BA0">
      <w:pPr>
        <w:spacing w:line="276" w:lineRule="auto"/>
        <w:rPr>
          <w:rFonts w:ascii="Muli Regular" w:eastAsia="Muli" w:hAnsi="Muli Regular" w:cs="Arial"/>
          <w:b/>
          <w:sz w:val="22"/>
        </w:rPr>
      </w:pPr>
      <w:r w:rsidRPr="00597BA0">
        <w:rPr>
          <w:rFonts w:ascii="Arial" w:eastAsia="Muli" w:hAnsi="Muli Regular"/>
          <w:b/>
          <w:noProof/>
          <w:sz w:val="36"/>
          <w:lang w:val="en-US"/>
        </w:rPr>
        <w:drawing>
          <wp:inline distT="0" distB="0" distL="0" distR="0">
            <wp:extent cx="312420" cy="312420"/>
            <wp:effectExtent l="25400" t="0" r="0" b="0"/>
            <wp:docPr id="107374185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8"/>
        </w:rPr>
        <w:t>Apéndice 1: Actividad de Fotografías</w:t>
      </w:r>
      <w:r w:rsidR="00507662" w:rsidRPr="00B868A8">
        <w:rPr>
          <w:rFonts w:ascii="Muli Regular" w:hAnsi="Muli Regular"/>
        </w:rPr>
        <w:t xml:space="preserve"> </w:t>
      </w:r>
    </w:p>
    <w:p w:rsidR="00FE259D" w:rsidRPr="00B868A8" w:rsidRDefault="00FE259D">
      <w:pPr>
        <w:spacing w:line="276" w:lineRule="auto"/>
        <w:jc w:val="center"/>
        <w:rPr>
          <w:rFonts w:ascii="Muli Regular" w:eastAsia="Muli" w:hAnsi="Muli Regular" w:cs="Arial"/>
          <w:b/>
          <w:sz w:val="28"/>
        </w:rPr>
      </w:pPr>
    </w:p>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noProof/>
          <w:lang w:val="en-US"/>
        </w:rPr>
        <w:drawing>
          <wp:inline distT="114300" distB="114300" distL="114300" distR="114300">
            <wp:extent cx="5943600" cy="3441700"/>
            <wp:effectExtent l="0" t="0" r="0" b="0"/>
            <wp:docPr id="12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8"/>
                    <a:srcRect/>
                    <a:stretch>
                      <a:fillRect/>
                    </a:stretch>
                  </pic:blipFill>
                  <pic:spPr>
                    <a:xfrm>
                      <a:off x="0" y="0"/>
                      <a:ext cx="5943600" cy="3441700"/>
                    </a:xfrm>
                    <a:prstGeom prst="rect">
                      <a:avLst/>
                    </a:prstGeom>
                    <a:ln/>
                  </pic:spPr>
                </pic:pic>
              </a:graphicData>
            </a:graphic>
          </wp:inline>
        </w:drawing>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noProof/>
          <w:lang w:val="en-US"/>
        </w:rPr>
        <w:drawing>
          <wp:inline distT="114300" distB="114300" distL="114300" distR="114300">
            <wp:extent cx="5943600" cy="3467100"/>
            <wp:effectExtent l="0" t="0" r="0" b="0"/>
            <wp:docPr id="113"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9"/>
                    <a:srcRect/>
                    <a:stretch>
                      <a:fillRect/>
                    </a:stretch>
                  </pic:blipFill>
                  <pic:spPr>
                    <a:xfrm>
                      <a:off x="0" y="0"/>
                      <a:ext cx="5943600" cy="3467100"/>
                    </a:xfrm>
                    <a:prstGeom prst="rect">
                      <a:avLst/>
                    </a:prstGeom>
                    <a:ln/>
                  </pic:spPr>
                </pic:pic>
              </a:graphicData>
            </a:graphic>
          </wp:inline>
        </w:drawing>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noProof/>
          <w:lang w:val="en-US"/>
        </w:rPr>
        <w:drawing>
          <wp:inline distT="114300" distB="114300" distL="114300" distR="114300">
            <wp:extent cx="5872163" cy="3583525"/>
            <wp:effectExtent l="0" t="0" r="0" b="0"/>
            <wp:docPr id="14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60"/>
                    <a:srcRect/>
                    <a:stretch>
                      <a:fillRect/>
                    </a:stretch>
                  </pic:blipFill>
                  <pic:spPr>
                    <a:xfrm>
                      <a:off x="0" y="0"/>
                      <a:ext cx="5872163" cy="3583525"/>
                    </a:xfrm>
                    <a:prstGeom prst="rect">
                      <a:avLst/>
                    </a:prstGeom>
                    <a:ln/>
                  </pic:spPr>
                </pic:pic>
              </a:graphicData>
            </a:graphic>
          </wp:inline>
        </w:drawing>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noProof/>
          <w:lang w:val="en-US"/>
        </w:rPr>
        <w:drawing>
          <wp:inline distT="114300" distB="114300" distL="114300" distR="114300">
            <wp:extent cx="5919529" cy="4195763"/>
            <wp:effectExtent l="0" t="0" r="0" b="0"/>
            <wp:docPr id="13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61"/>
                    <a:srcRect/>
                    <a:stretch>
                      <a:fillRect/>
                    </a:stretch>
                  </pic:blipFill>
                  <pic:spPr>
                    <a:xfrm>
                      <a:off x="0" y="0"/>
                      <a:ext cx="5919529" cy="4195763"/>
                    </a:xfrm>
                    <a:prstGeom prst="rect">
                      <a:avLst/>
                    </a:prstGeom>
                    <a:ln/>
                  </pic:spPr>
                </pic:pic>
              </a:graphicData>
            </a:graphic>
          </wp:inline>
        </w:drawing>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noProof/>
          <w:lang w:val="en-US"/>
        </w:rPr>
        <w:drawing>
          <wp:inline distT="114300" distB="114300" distL="114300" distR="114300">
            <wp:extent cx="5815972" cy="4062413"/>
            <wp:effectExtent l="0" t="0" r="0" b="0"/>
            <wp:docPr id="14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62"/>
                    <a:srcRect/>
                    <a:stretch>
                      <a:fillRect/>
                    </a:stretch>
                  </pic:blipFill>
                  <pic:spPr>
                    <a:xfrm>
                      <a:off x="0" y="0"/>
                      <a:ext cx="5815972" cy="4062413"/>
                    </a:xfrm>
                    <a:prstGeom prst="rect">
                      <a:avLst/>
                    </a:prstGeom>
                    <a:ln/>
                  </pic:spPr>
                </pic:pic>
              </a:graphicData>
            </a:graphic>
          </wp:inline>
        </w:drawing>
      </w:r>
    </w:p>
    <w:p w:rsidR="00FE259D" w:rsidRPr="00B868A8" w:rsidRDefault="00FE259D">
      <w:pPr>
        <w:spacing w:line="276" w:lineRule="auto"/>
        <w:jc w:val="center"/>
        <w:rPr>
          <w:rFonts w:ascii="Muli Regular" w:eastAsia="Muli" w:hAnsi="Muli Regular" w:cs="Arial"/>
          <w:sz w:val="22"/>
        </w:rPr>
      </w:pPr>
    </w:p>
    <w:p w:rsidR="00FE259D" w:rsidRPr="00B868A8" w:rsidRDefault="00FE259D">
      <w:pPr>
        <w:spacing w:line="276" w:lineRule="auto"/>
        <w:jc w:val="center"/>
        <w:rPr>
          <w:rFonts w:ascii="Muli Regular" w:eastAsia="Muli" w:hAnsi="Muli Regular" w:cs="Arial"/>
          <w:b/>
          <w:sz w:val="28"/>
        </w:rPr>
      </w:pPr>
    </w:p>
    <w:p w:rsidR="00FE259D" w:rsidRPr="00B868A8" w:rsidRDefault="00507662">
      <w:pPr>
        <w:spacing w:line="276" w:lineRule="auto"/>
        <w:jc w:val="center"/>
        <w:rPr>
          <w:rFonts w:ascii="Muli Regular" w:eastAsia="Muli" w:hAnsi="Muli Regular" w:cs="Arial"/>
          <w:b/>
          <w:sz w:val="28"/>
        </w:rPr>
      </w:pPr>
      <w:r w:rsidRPr="00B868A8">
        <w:rPr>
          <w:rFonts w:ascii="Muli Regular" w:hAnsi="Muli Regular" w:cs="Arial"/>
        </w:rPr>
        <w:br w:type="page"/>
      </w:r>
    </w:p>
    <w:p w:rsidR="00FE259D" w:rsidRPr="00B868A8" w:rsidRDefault="00597BA0">
      <w:pPr>
        <w:spacing w:line="276" w:lineRule="auto"/>
        <w:rPr>
          <w:rFonts w:ascii="Muli Regular" w:eastAsia="Muli" w:hAnsi="Muli Regular" w:cs="Arial"/>
          <w:b/>
          <w:sz w:val="28"/>
        </w:rPr>
      </w:pPr>
      <w:r w:rsidRPr="00597BA0">
        <w:rPr>
          <w:rFonts w:ascii="Arial" w:eastAsia="Muli" w:hAnsi="Muli Regular"/>
          <w:b/>
          <w:noProof/>
          <w:sz w:val="36"/>
          <w:lang w:val="en-US"/>
        </w:rPr>
        <w:drawing>
          <wp:inline distT="0" distB="0" distL="0" distR="0">
            <wp:extent cx="312420" cy="312420"/>
            <wp:effectExtent l="25400" t="0" r="0" b="0"/>
            <wp:docPr id="2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8"/>
        </w:rPr>
        <w:t>Apéndice 2: Notas del facilitador sobre las fotos de la actividad</w:t>
      </w:r>
      <w:r w:rsidR="00507662" w:rsidRPr="00B868A8">
        <w:rPr>
          <w:rFonts w:ascii="Muli Regular" w:hAnsi="Muli Regular"/>
        </w:rPr>
        <w:t xml:space="preserve"> </w:t>
      </w:r>
    </w:p>
    <w:p w:rsidR="00FE259D" w:rsidRPr="00B868A8" w:rsidRDefault="00FE259D">
      <w:pPr>
        <w:rPr>
          <w:rFonts w:ascii="Muli Regular" w:eastAsia="Muli" w:hAnsi="Muli Regular" w:cs="Arial"/>
        </w:rPr>
      </w:pPr>
    </w:p>
    <w:tbl>
      <w:tblPr>
        <w:tblStyle w:val="afa"/>
        <w:tblW w:w="9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4510"/>
        <w:gridCol w:w="5470"/>
      </w:tblGrid>
      <w:tr w:rsidR="00FE259D" w:rsidRPr="00B868A8">
        <w:trPr>
          <w:trHeight w:val="4800"/>
        </w:trPr>
        <w:tc>
          <w:tcPr>
            <w:tcW w:w="45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jc w:val="center"/>
              <w:rPr>
                <w:rFonts w:ascii="Muli Regular" w:eastAsia="Muli" w:hAnsi="Muli Regular" w:cs="Arial"/>
              </w:rPr>
            </w:pPr>
            <w:r w:rsidRPr="00B868A8">
              <w:rPr>
                <w:rFonts w:ascii="Muli Regular" w:eastAsia="Muli" w:hAnsi="Muli Regular" w:cs="Arial"/>
                <w:noProof/>
                <w:sz w:val="16"/>
                <w:lang w:val="en-US"/>
              </w:rPr>
              <w:drawing>
                <wp:inline distT="0" distB="0" distL="0" distR="0">
                  <wp:extent cx="2987040" cy="1727200"/>
                  <wp:effectExtent l="0" t="0" r="0" b="0"/>
                  <wp:docPr id="119" name="image29.png" descr="https://lh4.googleusercontent.com/N9Y5R3j_TrFBROvx8NS0XV7pHEreCWNODpQ6FHGMhzzpVd4b5oO_xVg_zUW5tZu8cYebXpWjw237LKnppBvxVQi2ZyF2MQk_yYvwhqLYY7Dabz73zWoUSrsG0KqtdSC26gpD-198"/>
                  <wp:cNvGraphicFramePr/>
                  <a:graphic xmlns:a="http://schemas.openxmlformats.org/drawingml/2006/main">
                    <a:graphicData uri="http://schemas.openxmlformats.org/drawingml/2006/picture">
                      <pic:pic xmlns:pic="http://schemas.openxmlformats.org/drawingml/2006/picture">
                        <pic:nvPicPr>
                          <pic:cNvPr id="0" name="image29.png" descr="https://lh4.googleusercontent.com/N9Y5R3j_TrFBROvx8NS0XV7pHEreCWNODpQ6FHGMhzzpVd4b5oO_xVg_zUW5tZu8cYebXpWjw237LKnppBvxVQi2ZyF2MQk_yYvwhqLYY7Dabz73zWoUSrsG0KqtdSC26gpD-198"/>
                          <pic:cNvPicPr preferRelativeResize="0"/>
                        </pic:nvPicPr>
                        <pic:blipFill>
                          <a:blip r:embed="rId58"/>
                          <a:srcRect/>
                          <a:stretch>
                            <a:fillRect/>
                          </a:stretch>
                        </pic:blipFill>
                        <pic:spPr>
                          <a:xfrm>
                            <a:off x="0" y="0"/>
                            <a:ext cx="2987040" cy="1727200"/>
                          </a:xfrm>
                          <a:prstGeom prst="rect">
                            <a:avLst/>
                          </a:prstGeom>
                          <a:ln/>
                        </pic:spPr>
                      </pic:pic>
                    </a:graphicData>
                  </a:graphic>
                </wp:inline>
              </w:drawing>
            </w:r>
          </w:p>
          <w:p w:rsidR="00FE259D" w:rsidRPr="00B868A8" w:rsidRDefault="00507662">
            <w:pPr>
              <w:jc w:val="center"/>
              <w:rPr>
                <w:rFonts w:ascii="Muli Regular" w:eastAsia="Muli" w:hAnsi="Muli Regular" w:cs="Arial"/>
              </w:rPr>
            </w:pPr>
            <w:r w:rsidRPr="00B868A8">
              <w:rPr>
                <w:rFonts w:ascii="Muli Regular" w:eastAsia="Muli" w:hAnsi="Muli Regular" w:cs="Arial"/>
                <w:sz w:val="16"/>
              </w:rPr>
              <w:t>Estudiantes en Camboya.</w:t>
            </w:r>
          </w:p>
        </w:tc>
        <w:tc>
          <w:tcPr>
            <w:tcW w:w="5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b/>
                <w:sz w:val="20"/>
              </w:rPr>
            </w:pPr>
            <w:r w:rsidRPr="00B868A8">
              <w:rPr>
                <w:rFonts w:ascii="Muli Regular" w:eastAsia="Muli" w:hAnsi="Muli Regular" w:cs="Arial"/>
                <w:b/>
                <w:sz w:val="20"/>
              </w:rPr>
              <w:t>Tema: Oportunidades educativas</w:t>
            </w:r>
          </w:p>
          <w:p w:rsidR="00FE259D" w:rsidRPr="00B868A8" w:rsidRDefault="00FE259D">
            <w:pPr>
              <w:rPr>
                <w:rFonts w:ascii="Muli Regular" w:eastAsia="Muli" w:hAnsi="Muli Regular" w:cs="Arial"/>
                <w:sz w:val="20"/>
              </w:rPr>
            </w:pPr>
          </w:p>
          <w:p w:rsidR="00FE259D" w:rsidRPr="00B868A8" w:rsidRDefault="00507662">
            <w:pPr>
              <w:rPr>
                <w:rFonts w:ascii="Muli Regular" w:eastAsia="Muli" w:hAnsi="Muli Regular" w:cs="Arial"/>
                <w:sz w:val="20"/>
              </w:rPr>
            </w:pPr>
            <w:r w:rsidRPr="00B868A8">
              <w:rPr>
                <w:rFonts w:ascii="Muli Regular" w:eastAsia="Muli" w:hAnsi="Muli Regular" w:cs="Arial"/>
                <w:b/>
                <w:sz w:val="20"/>
              </w:rPr>
              <w:t>Mensaje</w:t>
            </w:r>
            <w:r w:rsidRPr="00B868A8">
              <w:rPr>
                <w:rFonts w:ascii="Muli Regular" w:eastAsia="Muli" w:hAnsi="Muli Regular" w:cs="Arial"/>
                <w:sz w:val="20"/>
              </w:rPr>
              <w:t>: La educación continua y de calidad brinda oportunidades de aprendizaje y apoya al bienestar de muchas maneras. La educación ofrece una rutina estable y una estructura para el día, lo cual apoya al bienestar emocional. La escuela es un lugar para conocer a compañeros/as y miembros de la comunidad, lo cual respalda al comportamiento colaborativo y el bienestar social. Si existe la posibilidad de almorzar gratis en la escuela, ello favorece también al bienestar biológico. A largo plazo, las posibilidades de educación favorecen el bienestar material al asociar el aprendizaje con la obtención de ingresos y el sustento.</w:t>
            </w:r>
          </w:p>
          <w:p w:rsidR="00FE259D" w:rsidRPr="00B868A8" w:rsidRDefault="00507662">
            <w:pPr>
              <w:rPr>
                <w:rFonts w:ascii="Muli Regular" w:eastAsia="Muli" w:hAnsi="Muli Regular" w:cs="Arial"/>
                <w:sz w:val="20"/>
              </w:rPr>
            </w:pPr>
            <w:r w:rsidRPr="00B868A8">
              <w:rPr>
                <w:rFonts w:ascii="Muli Regular" w:eastAsia="Muli" w:hAnsi="Muli Regular" w:cs="Arial"/>
                <w:b/>
                <w:sz w:val="20"/>
              </w:rPr>
              <w:t>Si se ve afectado por una crisis</w:t>
            </w:r>
            <w:r w:rsidRPr="00B868A8">
              <w:rPr>
                <w:rFonts w:ascii="Muli Regular" w:eastAsia="Muli" w:hAnsi="Muli Regular" w:cs="Arial"/>
                <w:sz w:val="20"/>
              </w:rPr>
              <w:t>: Las rutinas diarias relacionadas con la escolarización se interrumpen; los niños, niñas y jóvenes pierden oportunidades de aprender, desarrollar sus capacidades e interactuar con sus compañeros/as en un entorno escolar; la falta de aprendizaje y desarrollo de habilidades pone a los jóvenes en riesgo de desempleo futuro, bajos salarios y diferentes desventajas sociales y económicas.</w:t>
            </w:r>
            <w:r w:rsidRPr="00B868A8">
              <w:rPr>
                <w:rFonts w:ascii="Muli Regular" w:hAnsi="Muli Regular"/>
              </w:rPr>
              <w:t xml:space="preserve"> </w:t>
            </w:r>
          </w:p>
          <w:p w:rsidR="00FE259D" w:rsidRPr="00B868A8" w:rsidRDefault="00FE259D">
            <w:pPr>
              <w:rPr>
                <w:rFonts w:ascii="Muli Regular" w:eastAsia="Muli" w:hAnsi="Muli Regular" w:cs="Arial"/>
                <w:sz w:val="20"/>
              </w:rPr>
            </w:pPr>
          </w:p>
        </w:tc>
      </w:tr>
      <w:tr w:rsidR="00FE259D" w:rsidRPr="00B868A8">
        <w:trPr>
          <w:trHeight w:val="4520"/>
        </w:trPr>
        <w:tc>
          <w:tcPr>
            <w:tcW w:w="45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jc w:val="center"/>
              <w:rPr>
                <w:rFonts w:ascii="Muli Regular" w:eastAsia="Muli" w:hAnsi="Muli Regular" w:cs="Arial"/>
              </w:rPr>
            </w:pPr>
            <w:r w:rsidRPr="00B868A8">
              <w:rPr>
                <w:rFonts w:ascii="Muli Regular" w:eastAsia="Muli" w:hAnsi="Muli Regular" w:cs="Arial"/>
                <w:noProof/>
                <w:sz w:val="16"/>
                <w:lang w:val="en-US"/>
              </w:rPr>
              <w:drawing>
                <wp:inline distT="0" distB="0" distL="0" distR="0">
                  <wp:extent cx="2987040" cy="1920240"/>
                  <wp:effectExtent l="0" t="0" r="0" b="0"/>
                  <wp:docPr id="137" name="image35.png" descr="https://lh6.googleusercontent.com/Dbt6a7cLSo5cy8aWajbS0OW6beTNTOpNhpoLpS_1NrR_9JrPGO2aqPzz-sRd__GVI7U1wE9nVr9qQQY8niDcF_s4Q6gvOdkKcfApQ8FZUeonP-bfZuzM0qiC3HjMXGfZIIzXwKxm"/>
                  <wp:cNvGraphicFramePr/>
                  <a:graphic xmlns:a="http://schemas.openxmlformats.org/drawingml/2006/main">
                    <a:graphicData uri="http://schemas.openxmlformats.org/drawingml/2006/picture">
                      <pic:pic xmlns:pic="http://schemas.openxmlformats.org/drawingml/2006/picture">
                        <pic:nvPicPr>
                          <pic:cNvPr id="0" name="image35.png" descr="https://lh6.googleusercontent.com/Dbt6a7cLSo5cy8aWajbS0OW6beTNTOpNhpoLpS_1NrR_9JrPGO2aqPzz-sRd__GVI7U1wE9nVr9qQQY8niDcF_s4Q6gvOdkKcfApQ8FZUeonP-bfZuzM0qiC3HjMXGfZIIzXwKxm"/>
                          <pic:cNvPicPr preferRelativeResize="0"/>
                        </pic:nvPicPr>
                        <pic:blipFill>
                          <a:blip r:embed="rId59"/>
                          <a:srcRect/>
                          <a:stretch>
                            <a:fillRect/>
                          </a:stretch>
                        </pic:blipFill>
                        <pic:spPr>
                          <a:xfrm>
                            <a:off x="0" y="0"/>
                            <a:ext cx="2987040" cy="1920240"/>
                          </a:xfrm>
                          <a:prstGeom prst="rect">
                            <a:avLst/>
                          </a:prstGeom>
                          <a:ln/>
                        </pic:spPr>
                      </pic:pic>
                    </a:graphicData>
                  </a:graphic>
                </wp:inline>
              </w:drawing>
            </w:r>
          </w:p>
          <w:p w:rsidR="00FE259D" w:rsidRPr="00B868A8" w:rsidRDefault="00507662">
            <w:pPr>
              <w:jc w:val="center"/>
              <w:rPr>
                <w:rFonts w:ascii="Muli Regular" w:eastAsia="Muli" w:hAnsi="Muli Regular" w:cs="Arial"/>
              </w:rPr>
            </w:pPr>
            <w:r w:rsidRPr="00B868A8">
              <w:rPr>
                <w:rFonts w:ascii="Muli Regular" w:eastAsia="Muli" w:hAnsi="Muli Regular" w:cs="Arial"/>
                <w:sz w:val="16"/>
              </w:rPr>
              <w:t>Jóvenes con antecedentes de refugiados jugando en el programa Peace United.</w:t>
            </w:r>
          </w:p>
        </w:tc>
        <w:tc>
          <w:tcPr>
            <w:tcW w:w="5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b/>
                <w:sz w:val="20"/>
              </w:rPr>
            </w:pPr>
            <w:r w:rsidRPr="00B868A8">
              <w:rPr>
                <w:rFonts w:ascii="Muli Regular" w:eastAsia="Muli" w:hAnsi="Muli Regular" w:cs="Arial"/>
                <w:b/>
                <w:sz w:val="20"/>
              </w:rPr>
              <w:t>Tema: Deportes y juegos</w:t>
            </w:r>
          </w:p>
          <w:p w:rsidR="00FE259D" w:rsidRPr="00B868A8" w:rsidRDefault="00FE259D">
            <w:pPr>
              <w:rPr>
                <w:rFonts w:ascii="Muli Regular" w:eastAsia="Muli" w:hAnsi="Muli Regular" w:cs="Arial"/>
                <w:sz w:val="20"/>
              </w:rPr>
            </w:pPr>
          </w:p>
          <w:p w:rsidR="00FE259D" w:rsidRPr="00B868A8" w:rsidRDefault="00507662">
            <w:pPr>
              <w:rPr>
                <w:rFonts w:ascii="Muli Regular" w:eastAsia="Muli" w:hAnsi="Muli Regular" w:cs="Arial"/>
                <w:sz w:val="20"/>
              </w:rPr>
            </w:pPr>
            <w:r w:rsidRPr="00B868A8">
              <w:rPr>
                <w:rFonts w:ascii="Muli Regular" w:eastAsia="Muli" w:hAnsi="Muli Regular" w:cs="Arial"/>
                <w:b/>
                <w:sz w:val="20"/>
              </w:rPr>
              <w:t>Mensaje</w:t>
            </w:r>
            <w:r w:rsidRPr="00B868A8">
              <w:rPr>
                <w:rFonts w:ascii="Muli Regular" w:eastAsia="Muli" w:hAnsi="Muli Regular" w:cs="Arial"/>
                <w:sz w:val="20"/>
              </w:rPr>
              <w:t>: Los deportes y el juego favorecen el desarrollo de relaciones saludables y fortalecen el sentido de pertenencia a la comunidad. Los juegos cooperativos como el fútbol pueden estimular la coexistencia y el bienestar social. Los deportes y el juego apoyan el desarrollo de las habilidades sociales y emocionales. Jugar con compañeros/as ayuda a los niños y niñas a relajarse y divertirse al favorecer su bienestar emocional. Otras actividades recreativas como dibujar, pintar, cantar, tocar instrumentos musicales, etc. son actividades importantes para apoyar el bienestar emocional de los niños, niñas y jóvenes.</w:t>
            </w:r>
          </w:p>
          <w:p w:rsidR="00FE259D" w:rsidRPr="00B868A8" w:rsidRDefault="00507662">
            <w:pPr>
              <w:rPr>
                <w:rFonts w:ascii="Muli Regular" w:eastAsia="Muli" w:hAnsi="Muli Regular" w:cs="Arial"/>
                <w:sz w:val="20"/>
              </w:rPr>
            </w:pPr>
            <w:r w:rsidRPr="00B868A8">
              <w:rPr>
                <w:rFonts w:ascii="Muli Regular" w:eastAsia="Muli" w:hAnsi="Muli Regular" w:cs="Arial"/>
                <w:b/>
                <w:sz w:val="20"/>
              </w:rPr>
              <w:t>Si se ven afectados por una crisis</w:t>
            </w:r>
            <w:r w:rsidRPr="00B868A8">
              <w:rPr>
                <w:rFonts w:ascii="Muli Regular" w:eastAsia="Muli" w:hAnsi="Muli Regular" w:cs="Arial"/>
                <w:sz w:val="20"/>
              </w:rPr>
              <w:t>: Los niños, niñas y jóvenes pierden oportunidades de jugar y de reunirse en la comunidad. Pierden oportunidades de autoexpresión y de gestión del estrés.</w:t>
            </w:r>
          </w:p>
        </w:tc>
      </w:tr>
      <w:tr w:rsidR="00FE259D" w:rsidRPr="00B868A8">
        <w:trPr>
          <w:trHeight w:val="4260"/>
        </w:trPr>
        <w:tc>
          <w:tcPr>
            <w:tcW w:w="45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jc w:val="center"/>
              <w:rPr>
                <w:rFonts w:ascii="Muli Regular" w:eastAsia="Muli" w:hAnsi="Muli Regular" w:cs="Arial"/>
              </w:rPr>
            </w:pPr>
            <w:r w:rsidRPr="00B868A8">
              <w:rPr>
                <w:rFonts w:ascii="Muli Regular" w:eastAsia="Muli" w:hAnsi="Muli Regular" w:cs="Arial"/>
                <w:noProof/>
                <w:sz w:val="16"/>
                <w:lang w:val="en-US"/>
              </w:rPr>
              <w:drawing>
                <wp:inline distT="0" distB="0" distL="0" distR="0">
                  <wp:extent cx="2987040" cy="1828800"/>
                  <wp:effectExtent l="0" t="0" r="0" b="0"/>
                  <wp:docPr id="115" name="image33.png" descr="https://lh3.googleusercontent.com/JpRvCPsRtm1RbNEYMiLLZK-MBl6Cq_sGnoRqRgdnwi3otgAsyakYf2JW_uXgwqJrSFoXBXylG-NDCh0rMvYXwGVuLnkKanbNinNsBzKxebmE9oKalAyaoAWX03yE9oQp0UdR3DE0"/>
                  <wp:cNvGraphicFramePr/>
                  <a:graphic xmlns:a="http://schemas.openxmlformats.org/drawingml/2006/main">
                    <a:graphicData uri="http://schemas.openxmlformats.org/drawingml/2006/picture">
                      <pic:pic xmlns:pic="http://schemas.openxmlformats.org/drawingml/2006/picture">
                        <pic:nvPicPr>
                          <pic:cNvPr id="0" name="image33.png" descr="https://lh3.googleusercontent.com/JpRvCPsRtm1RbNEYMiLLZK-MBl6Cq_sGnoRqRgdnwi3otgAsyakYf2JW_uXgwqJrSFoXBXylG-NDCh0rMvYXwGVuLnkKanbNinNsBzKxebmE9oKalAyaoAWX03yE9oQp0UdR3DE0"/>
                          <pic:cNvPicPr preferRelativeResize="0"/>
                        </pic:nvPicPr>
                        <pic:blipFill>
                          <a:blip r:embed="rId60"/>
                          <a:srcRect/>
                          <a:stretch>
                            <a:fillRect/>
                          </a:stretch>
                        </pic:blipFill>
                        <pic:spPr>
                          <a:xfrm>
                            <a:off x="0" y="0"/>
                            <a:ext cx="2987040" cy="1828800"/>
                          </a:xfrm>
                          <a:prstGeom prst="rect">
                            <a:avLst/>
                          </a:prstGeom>
                          <a:ln/>
                        </pic:spPr>
                      </pic:pic>
                    </a:graphicData>
                  </a:graphic>
                </wp:inline>
              </w:drawing>
            </w:r>
          </w:p>
          <w:p w:rsidR="00FE259D" w:rsidRPr="00B868A8" w:rsidRDefault="00507662">
            <w:pPr>
              <w:jc w:val="center"/>
              <w:rPr>
                <w:rFonts w:ascii="Muli Regular" w:eastAsia="Muli" w:hAnsi="Muli Regular" w:cs="Arial"/>
              </w:rPr>
            </w:pPr>
            <w:r w:rsidRPr="00B868A8">
              <w:rPr>
                <w:rFonts w:ascii="Muli Regular" w:eastAsia="Muli" w:hAnsi="Muli Regular" w:cs="Arial"/>
                <w:sz w:val="16"/>
              </w:rPr>
              <w:t>Familia proveniente de Siria.</w:t>
            </w:r>
          </w:p>
          <w:p w:rsidR="00FE259D" w:rsidRPr="00B868A8" w:rsidRDefault="00507662">
            <w:pPr>
              <w:jc w:val="center"/>
              <w:rPr>
                <w:rFonts w:ascii="Muli Regular" w:eastAsia="Muli" w:hAnsi="Muli Regular" w:cs="Arial"/>
              </w:rPr>
            </w:pPr>
            <w:r w:rsidRPr="00B868A8">
              <w:rPr>
                <w:rFonts w:ascii="Muli Regular" w:eastAsia="Muli" w:hAnsi="Muli Regular" w:cs="Arial"/>
                <w:sz w:val="16"/>
              </w:rPr>
              <w:t xml:space="preserve"> </w:t>
            </w:r>
          </w:p>
        </w:tc>
        <w:tc>
          <w:tcPr>
            <w:tcW w:w="5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b/>
                <w:sz w:val="20"/>
              </w:rPr>
            </w:pPr>
            <w:r w:rsidRPr="00B868A8">
              <w:rPr>
                <w:rFonts w:ascii="Muli Regular" w:eastAsia="Muli" w:hAnsi="Muli Regular" w:cs="Arial"/>
                <w:b/>
                <w:sz w:val="20"/>
              </w:rPr>
              <w:t>Tema: Los miembros de la familia pasan tiempo juntos</w:t>
            </w:r>
          </w:p>
          <w:p w:rsidR="00FE259D" w:rsidRPr="00B868A8" w:rsidRDefault="00FE259D">
            <w:pPr>
              <w:rPr>
                <w:rFonts w:ascii="Muli Regular" w:eastAsia="Muli" w:hAnsi="Muli Regular" w:cs="Arial"/>
                <w:sz w:val="20"/>
              </w:rPr>
            </w:pPr>
          </w:p>
          <w:p w:rsidR="00FE259D" w:rsidRPr="00B868A8" w:rsidRDefault="00507662">
            <w:pPr>
              <w:rPr>
                <w:rFonts w:ascii="Muli Regular" w:eastAsia="Muli" w:hAnsi="Muli Regular" w:cs="Arial"/>
                <w:sz w:val="20"/>
              </w:rPr>
            </w:pPr>
            <w:r w:rsidRPr="00B868A8">
              <w:rPr>
                <w:rFonts w:ascii="Muli Regular" w:eastAsia="Muli" w:hAnsi="Muli Regular" w:cs="Arial"/>
                <w:b/>
                <w:sz w:val="20"/>
              </w:rPr>
              <w:t>Mensaje</w:t>
            </w:r>
            <w:r w:rsidRPr="00B868A8">
              <w:rPr>
                <w:rFonts w:ascii="Muli Regular" w:eastAsia="Muli" w:hAnsi="Muli Regular" w:cs="Arial"/>
                <w:sz w:val="20"/>
              </w:rPr>
              <w:t>: La familia y los amigos crean estructuras sociales, sentimientos de seguridad y un sentido de pertenencia todo lo cual contribuye al bienestar emocional, social y mental. Entornos familiares seguros con alimentos adecuados y los artículos necesarios para la vida diaria favorecen el bienestar biológico y material.</w:t>
            </w:r>
          </w:p>
          <w:p w:rsidR="00FE259D" w:rsidRPr="00B868A8" w:rsidRDefault="00507662">
            <w:pPr>
              <w:rPr>
                <w:rFonts w:ascii="Muli Regular" w:eastAsia="Muli" w:hAnsi="Muli Regular" w:cs="Arial"/>
                <w:sz w:val="20"/>
              </w:rPr>
            </w:pPr>
            <w:r w:rsidRPr="00B868A8">
              <w:rPr>
                <w:rFonts w:ascii="Muli Regular" w:eastAsia="Muli" w:hAnsi="Muli Regular" w:cs="Arial"/>
                <w:b/>
                <w:sz w:val="20"/>
              </w:rPr>
              <w:t>Si se ve afectado por una crisis</w:t>
            </w:r>
            <w:r w:rsidRPr="00B868A8">
              <w:rPr>
                <w:rFonts w:ascii="Muli Regular" w:eastAsia="Muli" w:hAnsi="Muli Regular" w:cs="Arial"/>
                <w:sz w:val="20"/>
              </w:rPr>
              <w:t>: En las crisis humanitarias, las relaciones familiares pueden verse perturbadas de muchas maneras: los miembros de la familia pueden separarse unos de otros o, en casos graves, los miembros de la familia pueden perder la vida, quedar discapacitados o enfermarse gravemente. Esto perturba la integración social y crea sentimientos de miedo, pérdida y aislamiento. Esto influye en el desarrollo de los niños, niñas y jóvenes: las experiencias dolorosas, especialmente en la primera infancia, pueden causar daños permanentes en la salud mental.</w:t>
            </w:r>
          </w:p>
        </w:tc>
      </w:tr>
      <w:tr w:rsidR="00FE259D" w:rsidRPr="00B868A8">
        <w:trPr>
          <w:trHeight w:val="3460"/>
        </w:trPr>
        <w:tc>
          <w:tcPr>
            <w:tcW w:w="45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jc w:val="center"/>
              <w:rPr>
                <w:rFonts w:ascii="Muli Regular" w:eastAsia="Muli" w:hAnsi="Muli Regular" w:cs="Arial"/>
              </w:rPr>
            </w:pPr>
            <w:r w:rsidRPr="00B868A8">
              <w:rPr>
                <w:rFonts w:ascii="Muli Regular" w:eastAsia="Muli" w:hAnsi="Muli Regular" w:cs="Arial"/>
                <w:noProof/>
                <w:sz w:val="16"/>
                <w:lang w:val="en-US"/>
              </w:rPr>
              <w:drawing>
                <wp:inline distT="0" distB="0" distL="0" distR="0">
                  <wp:extent cx="2987040" cy="2123440"/>
                  <wp:effectExtent l="0" t="0" r="0" b="0"/>
                  <wp:docPr id="141" name="image32.png" descr="https://lh6.googleusercontent.com/EWalqkf6zmHHc7vVUBkFZF-9P2xf7xA44Bxcr8EJ-XwpgUlwyOOE4RL4uw6-ybBJoId0Zsugx5u_ClDRfTvzBNRlB_OlcqnslqXWkbc8IcEbh3bING1d41xrXy6p26B9ApxRq08W"/>
                  <wp:cNvGraphicFramePr/>
                  <a:graphic xmlns:a="http://schemas.openxmlformats.org/drawingml/2006/main">
                    <a:graphicData uri="http://schemas.openxmlformats.org/drawingml/2006/picture">
                      <pic:pic xmlns:pic="http://schemas.openxmlformats.org/drawingml/2006/picture">
                        <pic:nvPicPr>
                          <pic:cNvPr id="0" name="image32.png" descr="https://lh6.googleusercontent.com/EWalqkf6zmHHc7vVUBkFZF-9P2xf7xA44Bxcr8EJ-XwpgUlwyOOE4RL4uw6-ybBJoId0Zsugx5u_ClDRfTvzBNRlB_OlcqnslqXWkbc8IcEbh3bING1d41xrXy6p26B9ApxRq08W"/>
                          <pic:cNvPicPr preferRelativeResize="0"/>
                        </pic:nvPicPr>
                        <pic:blipFill>
                          <a:blip r:embed="rId61"/>
                          <a:srcRect/>
                          <a:stretch>
                            <a:fillRect/>
                          </a:stretch>
                        </pic:blipFill>
                        <pic:spPr>
                          <a:xfrm>
                            <a:off x="0" y="0"/>
                            <a:ext cx="2987040" cy="2123440"/>
                          </a:xfrm>
                          <a:prstGeom prst="rect">
                            <a:avLst/>
                          </a:prstGeom>
                          <a:ln/>
                        </pic:spPr>
                      </pic:pic>
                    </a:graphicData>
                  </a:graphic>
                </wp:inline>
              </w:drawing>
            </w:r>
          </w:p>
          <w:p w:rsidR="00FE259D" w:rsidRPr="00B868A8" w:rsidRDefault="00507662">
            <w:pPr>
              <w:jc w:val="center"/>
              <w:rPr>
                <w:rFonts w:ascii="Muli Regular" w:eastAsia="Muli" w:hAnsi="Muli Regular" w:cs="Arial"/>
              </w:rPr>
            </w:pPr>
            <w:r w:rsidRPr="00B868A8">
              <w:rPr>
                <w:rFonts w:ascii="Muli Regular" w:eastAsia="Muli" w:hAnsi="Muli Regular" w:cs="Arial"/>
                <w:sz w:val="16"/>
              </w:rPr>
              <w:t>Ceremonia católica en el hogar en Timor-Leste.</w:t>
            </w:r>
          </w:p>
        </w:tc>
        <w:tc>
          <w:tcPr>
            <w:tcW w:w="5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b/>
                <w:sz w:val="20"/>
              </w:rPr>
            </w:pPr>
            <w:r w:rsidRPr="00B868A8">
              <w:rPr>
                <w:rFonts w:ascii="Muli Regular" w:eastAsia="Muli" w:hAnsi="Muli Regular" w:cs="Arial"/>
                <w:b/>
                <w:sz w:val="20"/>
              </w:rPr>
              <w:t>Tema: Eventos espirituales en la comunidad</w:t>
            </w:r>
          </w:p>
          <w:p w:rsidR="00FE259D" w:rsidRPr="00B868A8" w:rsidRDefault="00FE259D">
            <w:pPr>
              <w:rPr>
                <w:rFonts w:ascii="Muli Regular" w:eastAsia="Muli" w:hAnsi="Muli Regular" w:cs="Arial"/>
                <w:sz w:val="20"/>
              </w:rPr>
            </w:pPr>
          </w:p>
          <w:p w:rsidR="00FE259D" w:rsidRPr="00B868A8" w:rsidRDefault="00507662">
            <w:pPr>
              <w:rPr>
                <w:rFonts w:ascii="Muli Regular" w:eastAsia="Muli" w:hAnsi="Muli Regular" w:cs="Arial"/>
                <w:sz w:val="20"/>
              </w:rPr>
            </w:pPr>
            <w:r w:rsidRPr="00B868A8">
              <w:rPr>
                <w:rFonts w:ascii="Muli Regular" w:eastAsia="Muli" w:hAnsi="Muli Regular" w:cs="Arial"/>
                <w:b/>
                <w:sz w:val="20"/>
              </w:rPr>
              <w:t>Mensaje:</w:t>
            </w:r>
            <w:r w:rsidRPr="00B868A8">
              <w:rPr>
                <w:rFonts w:ascii="Muli Regular" w:eastAsia="Muli" w:hAnsi="Muli Regular" w:cs="Arial"/>
                <w:sz w:val="20"/>
              </w:rPr>
              <w:t xml:space="preserve"> Atender las necesidades espirituales de las personas les ayuda a mantener una buena salud mental y un sentimiento de pertenencia o conexión. Ello apoya muchos aspectos del bienestar, entre ellos el espiritual, el cultural, el mental y el emocional.</w:t>
            </w:r>
          </w:p>
          <w:p w:rsidR="00FE259D" w:rsidRPr="00B868A8" w:rsidRDefault="00507662">
            <w:pPr>
              <w:rPr>
                <w:rFonts w:ascii="Muli Regular" w:eastAsia="Muli" w:hAnsi="Muli Regular" w:cs="Arial"/>
                <w:sz w:val="20"/>
              </w:rPr>
            </w:pPr>
            <w:r w:rsidRPr="00B868A8">
              <w:rPr>
                <w:rFonts w:ascii="Muli Regular" w:eastAsia="Muli" w:hAnsi="Muli Regular" w:cs="Arial"/>
                <w:b/>
                <w:sz w:val="20"/>
              </w:rPr>
              <w:t>Si se ve afectado por una crisis:</w:t>
            </w:r>
            <w:r w:rsidRPr="00B868A8">
              <w:rPr>
                <w:rFonts w:ascii="Muli Regular" w:eastAsia="Muli" w:hAnsi="Muli Regular" w:cs="Arial"/>
                <w:sz w:val="20"/>
              </w:rPr>
              <w:t xml:space="preserve"> En las crisis humanitarias, las rutinas se ven perturbadas, lo que impide a las personas practicar sus creencias religiosas en una forma normal. Los líderes religiosos pueden ser víctimas de desastres. Algunas personas también sienten que sus creencias han fallado, lo que puede causar una crisis de fe y una interrupción de su vida espiritual.</w:t>
            </w:r>
          </w:p>
        </w:tc>
      </w:tr>
      <w:tr w:rsidR="00FE259D" w:rsidRPr="00B868A8">
        <w:trPr>
          <w:trHeight w:val="4260"/>
        </w:trPr>
        <w:tc>
          <w:tcPr>
            <w:tcW w:w="45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jc w:val="center"/>
              <w:rPr>
                <w:rFonts w:ascii="Muli Regular" w:eastAsia="Muli" w:hAnsi="Muli Regular" w:cs="Arial"/>
              </w:rPr>
            </w:pPr>
            <w:r w:rsidRPr="00B868A8">
              <w:rPr>
                <w:rFonts w:ascii="Muli Regular" w:eastAsia="Muli" w:hAnsi="Muli Regular" w:cs="Arial"/>
                <w:noProof/>
                <w:sz w:val="16"/>
                <w:lang w:val="en-US"/>
              </w:rPr>
              <w:drawing>
                <wp:inline distT="0" distB="0" distL="0" distR="0">
                  <wp:extent cx="2987040" cy="2082800"/>
                  <wp:effectExtent l="0" t="0" r="0" b="0"/>
                  <wp:docPr id="105" name="image21.png" descr="https://lh3.googleusercontent.com/YXw2A6fvHnVH6VqDfNMJNRKy08moCbu4jR_DWNBChX-bAbqZ_zceLFF2Ou5TR5OXNhP7exmK6a8HPRTtKk5L7TLn-0PMUz2uk2TY5PW15oFo8uW-FzPJndea1kl_7_C3HOHlFSr1"/>
                  <wp:cNvGraphicFramePr/>
                  <a:graphic xmlns:a="http://schemas.openxmlformats.org/drawingml/2006/main">
                    <a:graphicData uri="http://schemas.openxmlformats.org/drawingml/2006/picture">
                      <pic:pic xmlns:pic="http://schemas.openxmlformats.org/drawingml/2006/picture">
                        <pic:nvPicPr>
                          <pic:cNvPr id="0" name="image21.png" descr="https://lh3.googleusercontent.com/YXw2A6fvHnVH6VqDfNMJNRKy08moCbu4jR_DWNBChX-bAbqZ_zceLFF2Ou5TR5OXNhP7exmK6a8HPRTtKk5L7TLn-0PMUz2uk2TY5PW15oFo8uW-FzPJndea1kl_7_C3HOHlFSr1"/>
                          <pic:cNvPicPr preferRelativeResize="0"/>
                        </pic:nvPicPr>
                        <pic:blipFill>
                          <a:blip r:embed="rId62"/>
                          <a:srcRect/>
                          <a:stretch>
                            <a:fillRect/>
                          </a:stretch>
                        </pic:blipFill>
                        <pic:spPr>
                          <a:xfrm>
                            <a:off x="0" y="0"/>
                            <a:ext cx="2987040" cy="2082800"/>
                          </a:xfrm>
                          <a:prstGeom prst="rect">
                            <a:avLst/>
                          </a:prstGeom>
                          <a:ln/>
                        </pic:spPr>
                      </pic:pic>
                    </a:graphicData>
                  </a:graphic>
                </wp:inline>
              </w:drawing>
            </w:r>
          </w:p>
          <w:p w:rsidR="00FE259D" w:rsidRPr="00B868A8" w:rsidRDefault="00507662">
            <w:pPr>
              <w:jc w:val="center"/>
              <w:rPr>
                <w:rFonts w:ascii="Muli Regular" w:eastAsia="Muli" w:hAnsi="Muli Regular" w:cs="Arial"/>
              </w:rPr>
            </w:pPr>
            <w:r w:rsidRPr="00B868A8">
              <w:rPr>
                <w:rFonts w:ascii="Muli Regular" w:eastAsia="Muli" w:hAnsi="Muli Regular" w:cs="Arial"/>
                <w:sz w:val="16"/>
              </w:rPr>
              <w:t>Agua potable de un pozo en Timor-Leste.</w:t>
            </w:r>
          </w:p>
        </w:tc>
        <w:tc>
          <w:tcPr>
            <w:tcW w:w="54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b/>
                <w:sz w:val="20"/>
              </w:rPr>
              <w:t>Tema: Acceso al agua potable</w:t>
            </w:r>
          </w:p>
          <w:p w:rsidR="00FE259D" w:rsidRPr="00B868A8" w:rsidRDefault="00507662">
            <w:pPr>
              <w:rPr>
                <w:rFonts w:ascii="Muli Regular" w:eastAsia="Muli" w:hAnsi="Muli Regular" w:cs="Arial"/>
                <w:sz w:val="20"/>
              </w:rPr>
            </w:pPr>
            <w:r w:rsidRPr="00B868A8">
              <w:rPr>
                <w:rFonts w:ascii="Muli Regular" w:eastAsia="Muli" w:hAnsi="Muli Regular" w:cs="Arial"/>
                <w:b/>
                <w:sz w:val="20"/>
              </w:rPr>
              <w:t xml:space="preserve">Mensaje: </w:t>
            </w:r>
            <w:r w:rsidRPr="00B868A8">
              <w:rPr>
                <w:rFonts w:ascii="Muli Regular" w:eastAsia="Muli" w:hAnsi="Muli Regular" w:cs="Arial"/>
                <w:sz w:val="20"/>
              </w:rPr>
              <w:t xml:space="preserve">El agua potable es una necesidad humana fundamental. El funcionamiento de los sistemas de agua, saneamiento e higiene (WASH) es esencial para la supervivencia, la salud y el bienestar biológico de las personas, las familias y las comunidades. </w:t>
            </w:r>
            <w:r w:rsidRPr="00B868A8">
              <w:rPr>
                <w:rFonts w:ascii="Muli Regular" w:eastAsia="Muli" w:hAnsi="Muli Regular" w:cs="Arial"/>
                <w:color w:val="222222"/>
                <w:sz w:val="20"/>
                <w:highlight w:val="white"/>
              </w:rPr>
              <w:t>El agua potable mejora el desarrollo cognitivo de los niños al aumentar la velocidad de respuesta cognitiva y favorece la digestión.</w:t>
            </w:r>
          </w:p>
          <w:p w:rsidR="00FE259D" w:rsidRPr="00B868A8" w:rsidRDefault="00507662">
            <w:pPr>
              <w:rPr>
                <w:rFonts w:ascii="Muli Regular" w:eastAsia="Muli" w:hAnsi="Muli Regular" w:cs="Arial"/>
                <w:sz w:val="20"/>
              </w:rPr>
            </w:pPr>
            <w:r w:rsidRPr="00B868A8">
              <w:rPr>
                <w:rFonts w:ascii="Muli Regular" w:eastAsia="Muli" w:hAnsi="Muli Regular" w:cs="Arial"/>
                <w:b/>
                <w:sz w:val="20"/>
              </w:rPr>
              <w:t>Si se ve afectado por una crisis:</w:t>
            </w:r>
            <w:r w:rsidRPr="00B868A8">
              <w:rPr>
                <w:rFonts w:ascii="Muli Regular" w:eastAsia="Muli" w:hAnsi="Muli Regular" w:cs="Arial"/>
                <w:sz w:val="20"/>
              </w:rPr>
              <w:t xml:space="preserve"> La falta de agua potable causa riesgos graves y que amenazan la vida de las personas en lo que respecta a la salud y la supervivencia. El agua contaminada causa enfermedades graves como enfermedades diarreicas y cólera. Esto también puede afectar el bienestar cognitivo en los casos en que los niños y niñas enfermos no asisten a la escuela. Los niños y niñas pueden perder oportunidades de educación cuando no se dispone fácilmente de agua potable, por lo que deben participar en los procesos de captación de agua que les consumen mucho tiempo.</w:t>
            </w:r>
          </w:p>
        </w:tc>
      </w:tr>
    </w:tbl>
    <w:p w:rsidR="00FE259D" w:rsidRPr="00B868A8" w:rsidRDefault="00507662">
      <w:pPr>
        <w:spacing w:line="276" w:lineRule="auto"/>
        <w:ind w:left="-360"/>
        <w:rPr>
          <w:rFonts w:ascii="Muli Regular" w:eastAsia="Muli" w:hAnsi="Muli Regular" w:cs="Arial"/>
          <w:b/>
          <w:sz w:val="28"/>
        </w:rPr>
      </w:pPr>
      <w:r w:rsidRPr="00B868A8">
        <w:rPr>
          <w:rFonts w:ascii="Muli Regular" w:hAnsi="Muli Regular" w:cs="Arial"/>
        </w:rPr>
        <w:br w:type="page"/>
      </w:r>
      <w:r w:rsidRPr="00B868A8">
        <w:rPr>
          <w:rFonts w:ascii="Muli Regular" w:eastAsia="Muli" w:hAnsi="Muli Regular" w:cs="Arial"/>
          <w:b/>
          <w:sz w:val="28"/>
        </w:rPr>
        <w:t>Apéndice 3: Actividad de unir los síntomas de estrés</w:t>
      </w:r>
    </w:p>
    <w:p w:rsidR="00FE259D" w:rsidRPr="00B868A8" w:rsidRDefault="00507662">
      <w:pPr>
        <w:spacing w:line="276" w:lineRule="auto"/>
        <w:ind w:left="-360"/>
        <w:rPr>
          <w:rFonts w:ascii="Muli Regular" w:eastAsia="Muli" w:hAnsi="Muli Regular" w:cs="Arial"/>
          <w:i/>
          <w:sz w:val="22"/>
        </w:rPr>
      </w:pPr>
      <w:r w:rsidRPr="00B868A8">
        <w:rPr>
          <w:rFonts w:ascii="Muli Regular" w:eastAsia="Muli" w:hAnsi="Muli Regular" w:cs="Arial"/>
          <w:i/>
          <w:sz w:val="22"/>
        </w:rPr>
        <w:t xml:space="preserve">Recorte cada cuadro con un síntoma y distribúyalo equitativamente entre los grupos.  </w:t>
      </w:r>
    </w:p>
    <w:p w:rsidR="00FE259D" w:rsidRPr="00B868A8" w:rsidRDefault="00FE259D">
      <w:pPr>
        <w:spacing w:line="276" w:lineRule="auto"/>
        <w:rPr>
          <w:rFonts w:ascii="Muli Regular" w:eastAsia="Muli" w:hAnsi="Muli Regular" w:cs="Arial"/>
          <w:i/>
          <w:sz w:val="22"/>
        </w:rPr>
      </w:pPr>
    </w:p>
    <w:tbl>
      <w:tblPr>
        <w:tblStyle w:val="afb"/>
        <w:tblW w:w="10855"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5635"/>
        <w:gridCol w:w="5220"/>
      </w:tblGrid>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aumento del ritmo cardíaco</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Sentimiento de soledad</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respiración acelerada</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Incapacidad para concentrarse</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 xml:space="preserve">tensión y dolor muscular </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ser pesimista y ver sólo el lado negativo de las cosas</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hipertensión</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Pensamientos acelerados</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Dolores de cabeza</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Olvidos</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Malestar estomacal</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Preocupación constante</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Dificultad para dormir</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Falta de juicio</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Manos frías o sudorosas</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Comportamiento nervioso como morderse las uñas</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Enfermedades frecuentes</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Mayor riesgo de consumo de drogas</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Frustrarse fácilmente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Evitar responsabilidades</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Sentirse abrumado/a</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cambios en el apetito (comer más o menos de lo habitual)</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Dificultad para relajarse</w:t>
            </w:r>
          </w:p>
        </w:tc>
        <w:tc>
          <w:tcPr>
            <w:tcW w:w="522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 xml:space="preserve"> Evitar a los demás</w:t>
            </w:r>
          </w:p>
        </w:tc>
      </w:tr>
      <w:tr w:rsidR="00FE259D" w:rsidRPr="00B868A8">
        <w:tc>
          <w:tcPr>
            <w:tcW w:w="56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vAlign w:val="center"/>
          </w:tcPr>
          <w:p w:rsidR="00FE259D" w:rsidRPr="00597BA0" w:rsidRDefault="00507662">
            <w:pPr>
              <w:spacing w:before="200" w:after="200"/>
              <w:ind w:right="-120"/>
              <w:jc w:val="center"/>
              <w:rPr>
                <w:rFonts w:ascii="Muli Regular" w:eastAsia="Muli" w:hAnsi="Muli Regular" w:cs="Arial"/>
                <w:sz w:val="52"/>
              </w:rPr>
            </w:pPr>
            <w:r w:rsidRPr="00597BA0">
              <w:rPr>
                <w:rFonts w:ascii="Muli Regular" w:eastAsia="Muli" w:hAnsi="Muli Regular" w:cs="Arial"/>
                <w:sz w:val="52"/>
              </w:rPr>
              <w:t>Sentirse mal consigo mismo/a</w:t>
            </w:r>
          </w:p>
        </w:tc>
        <w:tc>
          <w:tcPr>
            <w:tcW w:w="5220" w:type="dxa"/>
            <w:shd w:val="clear" w:color="auto" w:fill="auto"/>
            <w:tcMar>
              <w:top w:w="100" w:type="dxa"/>
              <w:left w:w="100" w:type="dxa"/>
              <w:bottom w:w="100" w:type="dxa"/>
              <w:right w:w="100" w:type="dxa"/>
            </w:tcMar>
            <w:vAlign w:val="center"/>
          </w:tcPr>
          <w:p w:rsidR="00FE259D" w:rsidRPr="00597BA0" w:rsidRDefault="00FE259D">
            <w:pPr>
              <w:widowControl w:val="0"/>
              <w:spacing w:before="200" w:after="200"/>
              <w:jc w:val="center"/>
              <w:rPr>
                <w:rFonts w:ascii="Muli Regular" w:eastAsia="Muli" w:hAnsi="Muli Regular" w:cs="Arial"/>
                <w:sz w:val="52"/>
              </w:rPr>
            </w:pPr>
          </w:p>
        </w:tc>
      </w:tr>
    </w:tbl>
    <w:p w:rsidR="00FE259D" w:rsidRPr="00B868A8" w:rsidRDefault="00507662">
      <w:pPr>
        <w:spacing w:line="276" w:lineRule="auto"/>
        <w:rPr>
          <w:rFonts w:ascii="Muli Regular" w:eastAsia="Muli" w:hAnsi="Muli Regular" w:cs="Arial"/>
          <w:b/>
          <w:sz w:val="28"/>
        </w:rPr>
      </w:pPr>
      <w:r w:rsidRPr="00B868A8">
        <w:rPr>
          <w:rFonts w:ascii="Muli Regular" w:hAnsi="Muli Regular" w:cs="Arial"/>
        </w:rPr>
        <w:br w:type="page"/>
      </w:r>
    </w:p>
    <w:p w:rsidR="00FE259D" w:rsidRPr="00B868A8" w:rsidRDefault="00507662">
      <w:pPr>
        <w:spacing w:line="276" w:lineRule="auto"/>
        <w:rPr>
          <w:rFonts w:ascii="Muli Regular" w:eastAsia="Muli" w:hAnsi="Muli Regular" w:cs="Arial"/>
          <w:b/>
          <w:sz w:val="28"/>
        </w:rPr>
      </w:pPr>
      <w:r w:rsidRPr="00B868A8">
        <w:rPr>
          <w:rFonts w:ascii="Muli Regular" w:eastAsia="Muli" w:hAnsi="Muli Regular" w:cs="Arial"/>
          <w:b/>
          <w:sz w:val="28"/>
        </w:rPr>
        <w:t>Apéndice 4: Práctica de términos clave</w:t>
      </w:r>
    </w:p>
    <w:p w:rsidR="00FE259D" w:rsidRPr="00B868A8" w:rsidRDefault="00FE259D">
      <w:pPr>
        <w:spacing w:line="276" w:lineRule="auto"/>
        <w:rPr>
          <w:rFonts w:ascii="Muli Regular" w:eastAsia="Muli" w:hAnsi="Muli Regular" w:cs="Arial"/>
          <w:i/>
          <w:sz w:val="22"/>
        </w:rPr>
      </w:pPr>
    </w:p>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 xml:space="preserve">Recorte los términos y entregue uno a cada participante. Es posible que necesite hacer más de una copia. </w:t>
      </w:r>
    </w:p>
    <w:p w:rsidR="00FE259D" w:rsidRPr="00B868A8" w:rsidRDefault="00FE259D">
      <w:pPr>
        <w:spacing w:line="276" w:lineRule="auto"/>
        <w:rPr>
          <w:rFonts w:ascii="Muli Regular" w:eastAsia="Muli" w:hAnsi="Muli Regular" w:cs="Arial"/>
          <w:sz w:val="36"/>
        </w:rPr>
      </w:pPr>
    </w:p>
    <w:p w:rsidR="00FE259D" w:rsidRPr="00B868A8" w:rsidRDefault="001001FE">
      <w:pPr>
        <w:spacing w:line="360" w:lineRule="auto"/>
        <w:rPr>
          <w:rFonts w:ascii="Muli Regular" w:eastAsia="Muli" w:hAnsi="Muli Regular" w:cs="Arial"/>
          <w:sz w:val="36"/>
        </w:rPr>
      </w:pPr>
      <w:sdt>
        <w:sdtPr>
          <w:rPr>
            <w:rFonts w:ascii="Muli Regular" w:hAnsi="Muli Regular" w:cs="Arial"/>
          </w:rPr>
          <w:tag w:val="goog_rdk_24"/>
          <w:id w:val="-400520709"/>
        </w:sdtPr>
        <w:sdtContent>
          <w:r w:rsidR="00507662" w:rsidRPr="00B868A8">
            <w:rPr>
              <w:rFonts w:ascii="Muli Regular" w:eastAsia="Arial Unicode MS" w:hAnsi="Muli Regular"/>
              <w:sz w:val="36"/>
            </w:rPr>
            <w:t xml:space="preserve">- - - - - - - - - - </w:t>
          </w:r>
          <w:r w:rsidR="00597BA0">
            <w:rPr>
              <w:rFonts w:ascii="Muli Regular" w:eastAsia="Arial Unicode MS" w:hAnsi="Muli Regular"/>
              <w:sz w:val="36"/>
            </w:rPr>
            <w:t xml:space="preserve">- - - - - - - - - - - - - - - </w:t>
          </w:r>
          <w:r w:rsidR="00507662" w:rsidRPr="00B868A8">
            <w:rPr>
              <w:rFonts w:ascii="Muli Regular" w:eastAsia="Arial Unicode MS" w:hAnsi="Muli Regular"/>
              <w:sz w:val="36"/>
            </w:rPr>
            <w:t>- - - - - - - -  - - - - -</w:t>
          </w:r>
          <w:r w:rsidR="00507662" w:rsidRPr="00B868A8">
            <w:rPr>
              <w:rFonts w:ascii="Muli Regular" w:eastAsia="Arial Unicode MS" w:hAnsi="Menlo Regular" w:cs="Menlo Regular"/>
              <w:sz w:val="36"/>
            </w:rPr>
            <w:t>✂</w:t>
          </w:r>
        </w:sdtContent>
      </w:sdt>
    </w:p>
    <w:p w:rsidR="00FE259D" w:rsidRPr="00B868A8" w:rsidRDefault="00507662">
      <w:pPr>
        <w:spacing w:line="360" w:lineRule="auto"/>
        <w:rPr>
          <w:rFonts w:ascii="Muli Regular" w:eastAsia="Muli" w:hAnsi="Muli Regular" w:cs="Arial"/>
          <w:sz w:val="36"/>
        </w:rPr>
      </w:pPr>
      <w:r w:rsidRPr="00B868A8">
        <w:rPr>
          <w:rFonts w:ascii="Muli Regular" w:eastAsia="Muli" w:hAnsi="Muli Regular" w:cs="Arial"/>
          <w:sz w:val="36"/>
        </w:rPr>
        <w:t>Bienestar</w:t>
      </w:r>
    </w:p>
    <w:p w:rsidR="00FE259D" w:rsidRPr="00B868A8" w:rsidRDefault="001001FE">
      <w:pPr>
        <w:spacing w:line="360" w:lineRule="auto"/>
        <w:rPr>
          <w:rFonts w:ascii="Muli Regular" w:eastAsia="Muli" w:hAnsi="Muli Regular" w:cs="Arial"/>
          <w:sz w:val="36"/>
        </w:rPr>
      </w:pPr>
      <w:sdt>
        <w:sdtPr>
          <w:rPr>
            <w:rFonts w:ascii="Muli Regular" w:hAnsi="Muli Regular" w:cs="Arial"/>
          </w:rPr>
          <w:tag w:val="goog_rdk_25"/>
          <w:id w:val="-1012527335"/>
        </w:sdtPr>
        <w:sdtContent>
          <w:r w:rsidR="00507662" w:rsidRPr="00B868A8">
            <w:rPr>
              <w:rFonts w:ascii="Muli Regular" w:eastAsia="Arial Unicode MS" w:hAnsi="Muli Regular"/>
              <w:sz w:val="36"/>
            </w:rPr>
            <w:t xml:space="preserve">- - - - - - - - - </w:t>
          </w:r>
          <w:r w:rsidR="00597BA0">
            <w:rPr>
              <w:rFonts w:ascii="Muli Regular" w:eastAsia="Arial Unicode MS" w:hAnsi="Muli Regular"/>
              <w:sz w:val="36"/>
            </w:rPr>
            <w:t xml:space="preserve">- - - - - - - - - - - - - - - </w:t>
          </w:r>
          <w:r w:rsidR="00507662" w:rsidRPr="00B868A8">
            <w:rPr>
              <w:rFonts w:ascii="Muli Regular" w:eastAsia="Arial Unicode MS" w:hAnsi="Muli Regular"/>
              <w:sz w:val="36"/>
            </w:rPr>
            <w:t>- - - - - - - - -  - - - - -</w:t>
          </w:r>
          <w:r w:rsidR="00507662" w:rsidRPr="00B868A8">
            <w:rPr>
              <w:rFonts w:ascii="Muli Regular" w:eastAsia="Arial Unicode MS" w:hAnsi="Menlo Regular" w:cs="Menlo Regular"/>
              <w:sz w:val="36"/>
            </w:rPr>
            <w:t>✂</w:t>
          </w:r>
        </w:sdtContent>
      </w:sdt>
    </w:p>
    <w:p w:rsidR="00FE259D" w:rsidRPr="00B868A8" w:rsidRDefault="00507662">
      <w:pPr>
        <w:spacing w:line="360" w:lineRule="auto"/>
        <w:rPr>
          <w:rFonts w:ascii="Muli Regular" w:eastAsia="Muli" w:hAnsi="Muli Regular" w:cs="Arial"/>
          <w:sz w:val="36"/>
        </w:rPr>
      </w:pPr>
      <w:r w:rsidRPr="00B868A8">
        <w:rPr>
          <w:rFonts w:ascii="Muli Regular" w:eastAsia="Muli" w:hAnsi="Muli Regular" w:cs="Arial"/>
          <w:sz w:val="36"/>
        </w:rPr>
        <w:t>Estrés positivo</w:t>
      </w:r>
    </w:p>
    <w:p w:rsidR="00FE259D" w:rsidRPr="00B868A8" w:rsidRDefault="001001FE">
      <w:pPr>
        <w:spacing w:line="360" w:lineRule="auto"/>
        <w:rPr>
          <w:rFonts w:ascii="Muli Regular" w:eastAsia="Muli" w:hAnsi="Muli Regular" w:cs="Arial"/>
          <w:sz w:val="36"/>
        </w:rPr>
      </w:pPr>
      <w:sdt>
        <w:sdtPr>
          <w:rPr>
            <w:rFonts w:ascii="Muli Regular" w:hAnsi="Muli Regular" w:cs="Arial"/>
          </w:rPr>
          <w:tag w:val="goog_rdk_26"/>
          <w:id w:val="-1944760141"/>
        </w:sdtPr>
        <w:sdtContent>
          <w:r w:rsidR="00507662" w:rsidRPr="00B868A8">
            <w:rPr>
              <w:rFonts w:ascii="Muli Regular" w:eastAsia="Arial Unicode MS" w:hAnsi="Muli Regular"/>
              <w:sz w:val="36"/>
            </w:rPr>
            <w:t xml:space="preserve">- - - - - - - - </w:t>
          </w:r>
          <w:r w:rsidR="00597BA0">
            <w:rPr>
              <w:rFonts w:ascii="Muli Regular" w:eastAsia="Arial Unicode MS" w:hAnsi="Muli Regular"/>
              <w:sz w:val="36"/>
            </w:rPr>
            <w:t xml:space="preserve">- - - - - - - - - - - - - - - </w:t>
          </w:r>
          <w:r w:rsidR="00507662" w:rsidRPr="00B868A8">
            <w:rPr>
              <w:rFonts w:ascii="Muli Regular" w:eastAsia="Arial Unicode MS" w:hAnsi="Muli Regular"/>
              <w:sz w:val="36"/>
            </w:rPr>
            <w:t>- - - - - - - - - -  - - - - -</w:t>
          </w:r>
          <w:r w:rsidR="00507662" w:rsidRPr="00B868A8">
            <w:rPr>
              <w:rFonts w:ascii="Muli Regular" w:eastAsia="Arial Unicode MS" w:hAnsi="Menlo Regular" w:cs="Menlo Regular"/>
              <w:sz w:val="36"/>
            </w:rPr>
            <w:t>✂</w:t>
          </w:r>
        </w:sdtContent>
      </w:sdt>
    </w:p>
    <w:p w:rsidR="00FE259D" w:rsidRPr="00B868A8" w:rsidRDefault="00507662">
      <w:pPr>
        <w:spacing w:line="360" w:lineRule="auto"/>
        <w:rPr>
          <w:rFonts w:ascii="Muli Regular" w:eastAsia="Muli" w:hAnsi="Muli Regular" w:cs="Arial"/>
          <w:sz w:val="36"/>
        </w:rPr>
      </w:pPr>
      <w:r w:rsidRPr="00B868A8">
        <w:rPr>
          <w:rFonts w:ascii="Muli Regular" w:eastAsia="Muli" w:hAnsi="Muli Regular" w:cs="Arial"/>
          <w:sz w:val="36"/>
        </w:rPr>
        <w:t>Estrés tolerable</w:t>
      </w:r>
    </w:p>
    <w:p w:rsidR="00FE259D" w:rsidRPr="00B868A8" w:rsidRDefault="001001FE">
      <w:pPr>
        <w:spacing w:line="360" w:lineRule="auto"/>
        <w:rPr>
          <w:rFonts w:ascii="Muli Regular" w:eastAsia="Muli" w:hAnsi="Muli Regular" w:cs="Arial"/>
          <w:sz w:val="36"/>
        </w:rPr>
      </w:pPr>
      <w:sdt>
        <w:sdtPr>
          <w:rPr>
            <w:rFonts w:ascii="Muli Regular" w:hAnsi="Muli Regular" w:cs="Arial"/>
          </w:rPr>
          <w:tag w:val="goog_rdk_27"/>
          <w:id w:val="1197281500"/>
        </w:sdtPr>
        <w:sdtContent>
          <w:r w:rsidR="00507662" w:rsidRPr="00B868A8">
            <w:rPr>
              <w:rFonts w:ascii="Muli Regular" w:eastAsia="Arial Unicode MS" w:hAnsi="Muli Regular"/>
              <w:sz w:val="36"/>
            </w:rPr>
            <w:t xml:space="preserve">- - - - - - - </w:t>
          </w:r>
          <w:r w:rsidR="00597BA0">
            <w:rPr>
              <w:rFonts w:ascii="Muli Regular" w:eastAsia="Arial Unicode MS" w:hAnsi="Muli Regular"/>
              <w:sz w:val="36"/>
            </w:rPr>
            <w:t xml:space="preserve">- - - - - - - - - - - - - - - </w:t>
          </w:r>
          <w:r w:rsidR="00507662" w:rsidRPr="00B868A8">
            <w:rPr>
              <w:rFonts w:ascii="Muli Regular" w:eastAsia="Arial Unicode MS" w:hAnsi="Muli Regular"/>
              <w:sz w:val="36"/>
            </w:rPr>
            <w:t>- - - - - - - - - - -  - - - - -</w:t>
          </w:r>
          <w:r w:rsidR="00507662" w:rsidRPr="00B868A8">
            <w:rPr>
              <w:rFonts w:ascii="Muli Regular" w:eastAsia="Arial Unicode MS" w:hAnsi="Menlo Regular" w:cs="Menlo Regular"/>
              <w:sz w:val="36"/>
            </w:rPr>
            <w:t>✂</w:t>
          </w:r>
        </w:sdtContent>
      </w:sdt>
    </w:p>
    <w:p w:rsidR="00FE259D" w:rsidRPr="00B868A8" w:rsidRDefault="00507662">
      <w:pPr>
        <w:spacing w:line="360" w:lineRule="auto"/>
        <w:rPr>
          <w:rFonts w:ascii="Muli Regular" w:eastAsia="Muli" w:hAnsi="Muli Regular" w:cs="Arial"/>
          <w:sz w:val="36"/>
        </w:rPr>
      </w:pPr>
      <w:r w:rsidRPr="00B868A8">
        <w:rPr>
          <w:rFonts w:ascii="Muli Regular" w:eastAsia="Muli" w:hAnsi="Muli Regular" w:cs="Arial"/>
          <w:sz w:val="36"/>
        </w:rPr>
        <w:t>Estrés tóxico</w:t>
      </w:r>
    </w:p>
    <w:p w:rsidR="00FE259D" w:rsidRPr="00B868A8" w:rsidRDefault="001001FE">
      <w:pPr>
        <w:spacing w:line="360" w:lineRule="auto"/>
        <w:rPr>
          <w:rFonts w:ascii="Muli Regular" w:eastAsia="Muli" w:hAnsi="Muli Regular" w:cs="Arial"/>
          <w:sz w:val="36"/>
        </w:rPr>
      </w:pPr>
      <w:sdt>
        <w:sdtPr>
          <w:rPr>
            <w:rFonts w:ascii="Muli Regular" w:hAnsi="Muli Regular" w:cs="Arial"/>
          </w:rPr>
          <w:tag w:val="goog_rdk_28"/>
          <w:id w:val="228583758"/>
        </w:sdtPr>
        <w:sdtContent>
          <w:r w:rsidR="00507662" w:rsidRPr="00B868A8">
            <w:rPr>
              <w:rFonts w:ascii="Muli Regular" w:eastAsia="Arial Unicode MS" w:hAnsi="Muli Regular"/>
              <w:sz w:val="36"/>
            </w:rPr>
            <w:t xml:space="preserve">- - - - - - </w:t>
          </w:r>
          <w:r w:rsidR="00597BA0">
            <w:rPr>
              <w:rFonts w:ascii="Muli Regular" w:eastAsia="Arial Unicode MS" w:hAnsi="Muli Regular"/>
              <w:sz w:val="36"/>
            </w:rPr>
            <w:t xml:space="preserve">- - - - - - - - - - - - - - - </w:t>
          </w:r>
          <w:r w:rsidR="00507662" w:rsidRPr="00B868A8">
            <w:rPr>
              <w:rFonts w:ascii="Muli Regular" w:eastAsia="Arial Unicode MS" w:hAnsi="Muli Regular"/>
              <w:sz w:val="36"/>
            </w:rPr>
            <w:t>- - - - - - - - - - - -  - - - - -</w:t>
          </w:r>
          <w:r w:rsidR="00507662" w:rsidRPr="00B868A8">
            <w:rPr>
              <w:rFonts w:ascii="Muli Regular" w:eastAsia="Arial Unicode MS" w:hAnsi="Menlo Regular" w:cs="Menlo Regular"/>
              <w:sz w:val="36"/>
            </w:rPr>
            <w:t>✂</w:t>
          </w:r>
        </w:sdtContent>
      </w:sdt>
    </w:p>
    <w:p w:rsidR="00FE259D" w:rsidRPr="00B868A8" w:rsidRDefault="00507662">
      <w:pPr>
        <w:spacing w:line="360" w:lineRule="auto"/>
        <w:rPr>
          <w:rFonts w:ascii="Muli Regular" w:eastAsia="Muli" w:hAnsi="Muli Regular" w:cs="Arial"/>
          <w:sz w:val="36"/>
        </w:rPr>
      </w:pPr>
      <w:r w:rsidRPr="00B868A8">
        <w:rPr>
          <w:rFonts w:ascii="Muli Regular" w:eastAsia="Muli" w:hAnsi="Muli Regular" w:cs="Arial"/>
          <w:sz w:val="36"/>
        </w:rPr>
        <w:t>Resiliencia</w:t>
      </w:r>
    </w:p>
    <w:p w:rsidR="00FE259D" w:rsidRPr="00B868A8" w:rsidRDefault="001001FE">
      <w:pPr>
        <w:spacing w:line="360" w:lineRule="auto"/>
        <w:rPr>
          <w:rFonts w:ascii="Muli Regular" w:eastAsia="Muli" w:hAnsi="Muli Regular" w:cs="Arial"/>
          <w:sz w:val="36"/>
        </w:rPr>
      </w:pPr>
      <w:sdt>
        <w:sdtPr>
          <w:rPr>
            <w:rFonts w:ascii="Muli Regular" w:hAnsi="Muli Regular" w:cs="Arial"/>
          </w:rPr>
          <w:tag w:val="goog_rdk_29"/>
          <w:id w:val="-927962094"/>
        </w:sdtPr>
        <w:sdtContent>
          <w:r w:rsidR="00507662" w:rsidRPr="00B868A8">
            <w:rPr>
              <w:rFonts w:ascii="Muli Regular" w:eastAsia="Arial Unicode MS" w:hAnsi="Muli Regular"/>
              <w:sz w:val="36"/>
            </w:rPr>
            <w:t xml:space="preserve">- - - - - </w:t>
          </w:r>
          <w:r w:rsidR="00597BA0">
            <w:rPr>
              <w:rFonts w:ascii="Muli Regular" w:eastAsia="Arial Unicode MS" w:hAnsi="Muli Regular"/>
              <w:sz w:val="36"/>
            </w:rPr>
            <w:t xml:space="preserve">- - - - - - - - - - - - - - - </w:t>
          </w:r>
          <w:r w:rsidR="00507662" w:rsidRPr="00B868A8">
            <w:rPr>
              <w:rFonts w:ascii="Muli Regular" w:eastAsia="Arial Unicode MS" w:hAnsi="Muli Regular"/>
              <w:sz w:val="36"/>
            </w:rPr>
            <w:t>- - - - - - - - - - - - -  - - - - -</w:t>
          </w:r>
          <w:r w:rsidR="00507662" w:rsidRPr="00B868A8">
            <w:rPr>
              <w:rFonts w:ascii="Muli Regular" w:eastAsia="Arial Unicode MS" w:hAnsi="Menlo Regular" w:cs="Menlo Regular"/>
              <w:sz w:val="36"/>
            </w:rPr>
            <w:t>✂</w:t>
          </w:r>
        </w:sdtContent>
      </w:sdt>
    </w:p>
    <w:p w:rsidR="00FE259D" w:rsidRPr="00B868A8" w:rsidRDefault="00507662">
      <w:pPr>
        <w:spacing w:line="360" w:lineRule="auto"/>
        <w:rPr>
          <w:rFonts w:ascii="Muli Regular" w:eastAsia="Muli" w:hAnsi="Muli Regular" w:cs="Arial"/>
          <w:sz w:val="36"/>
        </w:rPr>
      </w:pPr>
      <w:r w:rsidRPr="00B868A8">
        <w:rPr>
          <w:rFonts w:ascii="Muli Regular" w:eastAsia="Muli" w:hAnsi="Muli Regular" w:cs="Arial"/>
          <w:sz w:val="36"/>
        </w:rPr>
        <w:t>Apoyo psicosocial</w:t>
      </w:r>
    </w:p>
    <w:p w:rsidR="00FE259D" w:rsidRPr="00B868A8" w:rsidRDefault="001001FE">
      <w:pPr>
        <w:spacing w:line="360" w:lineRule="auto"/>
        <w:rPr>
          <w:rFonts w:ascii="Muli Regular" w:eastAsia="Muli" w:hAnsi="Muli Regular" w:cs="Arial"/>
          <w:sz w:val="36"/>
        </w:rPr>
      </w:pPr>
      <w:sdt>
        <w:sdtPr>
          <w:rPr>
            <w:rFonts w:ascii="Muli Regular" w:hAnsi="Muli Regular" w:cs="Arial"/>
          </w:rPr>
          <w:tag w:val="goog_rdk_30"/>
          <w:id w:val="1289630961"/>
        </w:sdtPr>
        <w:sdtContent>
          <w:r w:rsidR="00507662" w:rsidRPr="00B868A8">
            <w:rPr>
              <w:rFonts w:ascii="Muli Regular" w:eastAsia="Arial Unicode MS" w:hAnsi="Muli Regular"/>
              <w:sz w:val="36"/>
            </w:rPr>
            <w:t xml:space="preserve">- - - - </w:t>
          </w:r>
          <w:r w:rsidR="00597BA0">
            <w:rPr>
              <w:rFonts w:ascii="Muli Regular" w:eastAsia="Arial Unicode MS" w:hAnsi="Muli Regular"/>
              <w:sz w:val="36"/>
            </w:rPr>
            <w:t xml:space="preserve">- - - - - - - - - - - - - - - </w:t>
          </w:r>
          <w:r w:rsidR="00507662" w:rsidRPr="00B868A8">
            <w:rPr>
              <w:rFonts w:ascii="Muli Regular" w:eastAsia="Arial Unicode MS" w:hAnsi="Muli Regular"/>
              <w:sz w:val="36"/>
            </w:rPr>
            <w:t>- - - - - - - - - - - - - -  - - - - -</w:t>
          </w:r>
          <w:r w:rsidR="00507662" w:rsidRPr="00B868A8">
            <w:rPr>
              <w:rFonts w:ascii="Muli Regular" w:eastAsia="Arial Unicode MS" w:hAnsi="Menlo Regular" w:cs="Menlo Regular"/>
              <w:sz w:val="36"/>
            </w:rPr>
            <w:t>✂</w:t>
          </w:r>
        </w:sdtContent>
      </w:sdt>
    </w:p>
    <w:p w:rsidR="00FE259D" w:rsidRPr="00B868A8" w:rsidRDefault="00507662">
      <w:pPr>
        <w:spacing w:line="360" w:lineRule="auto"/>
        <w:rPr>
          <w:rFonts w:ascii="Muli Regular" w:eastAsia="Muli" w:hAnsi="Muli Regular" w:cs="Arial"/>
          <w:sz w:val="36"/>
        </w:rPr>
      </w:pPr>
      <w:r w:rsidRPr="00B868A8">
        <w:rPr>
          <w:rFonts w:ascii="Muli Regular" w:eastAsia="Muli" w:hAnsi="Muli Regular" w:cs="Arial"/>
          <w:sz w:val="36"/>
        </w:rPr>
        <w:t>Aprendizaje social y emocional</w:t>
      </w:r>
    </w:p>
    <w:p w:rsidR="00FE259D" w:rsidRPr="00B868A8" w:rsidRDefault="001001FE">
      <w:pPr>
        <w:spacing w:line="360" w:lineRule="auto"/>
        <w:rPr>
          <w:rFonts w:ascii="Muli Regular" w:eastAsia="Muli" w:hAnsi="Muli Regular" w:cs="Arial"/>
          <w:sz w:val="36"/>
        </w:rPr>
      </w:pPr>
      <w:sdt>
        <w:sdtPr>
          <w:rPr>
            <w:rFonts w:ascii="Muli Regular" w:hAnsi="Muli Regular" w:cs="Arial"/>
          </w:rPr>
          <w:tag w:val="goog_rdk_31"/>
          <w:id w:val="1138143354"/>
        </w:sdtPr>
        <w:sdtContent>
          <w:r w:rsidR="00507662" w:rsidRPr="00B868A8">
            <w:rPr>
              <w:rFonts w:ascii="Muli Regular" w:eastAsia="Arial Unicode MS" w:hAnsi="Muli Regular"/>
              <w:sz w:val="36"/>
            </w:rPr>
            <w:t xml:space="preserve">- - - </w:t>
          </w:r>
          <w:r w:rsidR="00597BA0">
            <w:rPr>
              <w:rFonts w:ascii="Muli Regular" w:eastAsia="Arial Unicode MS" w:hAnsi="Muli Regular"/>
              <w:sz w:val="36"/>
            </w:rPr>
            <w:t xml:space="preserve">- - - - - - - - - - - - - - - </w:t>
          </w:r>
          <w:r w:rsidR="00507662" w:rsidRPr="00B868A8">
            <w:rPr>
              <w:rFonts w:ascii="Muli Regular" w:eastAsia="Arial Unicode MS" w:hAnsi="Muli Regular"/>
              <w:sz w:val="36"/>
            </w:rPr>
            <w:t>- - - - - - - - - - - - - - -  - - - - -</w:t>
          </w:r>
          <w:r w:rsidR="00507662" w:rsidRPr="00B868A8">
            <w:rPr>
              <w:rFonts w:ascii="Muli Regular" w:eastAsia="Arial Unicode MS" w:hAnsi="Menlo Regular" w:cs="Menlo Regular"/>
              <w:sz w:val="36"/>
            </w:rPr>
            <w:t>✂</w:t>
          </w:r>
        </w:sdtContent>
      </w:sdt>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507662">
      <w:pPr>
        <w:spacing w:line="276" w:lineRule="auto"/>
        <w:rPr>
          <w:rFonts w:ascii="Muli Regular" w:eastAsia="Muli" w:hAnsi="Muli Regular" w:cs="Arial"/>
          <w:sz w:val="28"/>
        </w:rPr>
      </w:pPr>
      <w:r w:rsidRPr="00B868A8">
        <w:rPr>
          <w:rFonts w:ascii="Muli Regular" w:eastAsia="Muli" w:hAnsi="Muli Regular" w:cs="Arial"/>
          <w:b/>
          <w:sz w:val="28"/>
        </w:rPr>
        <w:t>Apéndice 5: Hoja de respuestas para la Pirámide de intervención PSS y SEL</w:t>
      </w:r>
    </w:p>
    <w:p w:rsidR="00FE259D" w:rsidRPr="00B868A8" w:rsidRDefault="00FE259D">
      <w:pPr>
        <w:spacing w:line="276" w:lineRule="auto"/>
        <w:ind w:left="720" w:firstLine="720"/>
        <w:rPr>
          <w:rFonts w:ascii="Muli Regular" w:eastAsia="Muli" w:hAnsi="Muli Regular" w:cs="Arial"/>
          <w:i/>
          <w:sz w:val="22"/>
        </w:rPr>
      </w:pPr>
    </w:p>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Haga coincidir las intervenciones con el nivel correcto de la pirámide de intervención.</w:t>
      </w:r>
    </w:p>
    <w:p w:rsidR="00FE259D" w:rsidRPr="00B868A8" w:rsidRDefault="00FE259D">
      <w:pPr>
        <w:spacing w:line="276" w:lineRule="auto"/>
        <w:rPr>
          <w:rFonts w:ascii="Muli Regular" w:eastAsia="Muli" w:hAnsi="Muli Regular" w:cs="Arial"/>
          <w:sz w:val="22"/>
        </w:rPr>
      </w:pPr>
    </w:p>
    <w:p w:rsidR="00FE259D" w:rsidRPr="00B868A8" w:rsidRDefault="00507662">
      <w:pPr>
        <w:widowControl w:val="0"/>
        <w:spacing w:after="200"/>
        <w:rPr>
          <w:rFonts w:ascii="Muli Regular" w:eastAsia="Muli" w:hAnsi="Muli Regular" w:cs="Arial"/>
          <w:sz w:val="22"/>
        </w:rPr>
      </w:pPr>
      <w:r w:rsidRPr="00B868A8">
        <w:rPr>
          <w:rFonts w:ascii="Muli Regular" w:eastAsia="Muli" w:hAnsi="Muli Regular" w:cs="Arial"/>
          <w:sz w:val="22"/>
        </w:rPr>
        <w:t>A: Servicios especializados</w:t>
      </w:r>
    </w:p>
    <w:p w:rsidR="00FE259D" w:rsidRPr="00B868A8" w:rsidRDefault="00507662">
      <w:pPr>
        <w:widowControl w:val="0"/>
        <w:spacing w:after="200"/>
        <w:rPr>
          <w:rFonts w:ascii="Muli Regular" w:eastAsia="Muli" w:hAnsi="Muli Regular" w:cs="Arial"/>
          <w:sz w:val="22"/>
        </w:rPr>
      </w:pPr>
      <w:r w:rsidRPr="00B868A8">
        <w:rPr>
          <w:rFonts w:ascii="Muli Regular" w:eastAsia="Muli" w:hAnsi="Muli Regular" w:cs="Arial"/>
          <w:sz w:val="22"/>
        </w:rPr>
        <w:t>B: Apoyos específicos, no especializados</w:t>
      </w:r>
    </w:p>
    <w:p w:rsidR="00FE259D" w:rsidRPr="00B868A8" w:rsidRDefault="00507662">
      <w:pPr>
        <w:widowControl w:val="0"/>
        <w:spacing w:after="200"/>
        <w:rPr>
          <w:rFonts w:ascii="Muli Regular" w:eastAsia="Muli" w:hAnsi="Muli Regular" w:cs="Arial"/>
          <w:sz w:val="22"/>
        </w:rPr>
      </w:pPr>
      <w:r w:rsidRPr="00B868A8">
        <w:rPr>
          <w:rFonts w:ascii="Muli Regular" w:eastAsia="Muli" w:hAnsi="Muli Regular" w:cs="Arial"/>
          <w:sz w:val="22"/>
        </w:rPr>
        <w:t>C: Apoyos comunitarios y familiares</w:t>
      </w:r>
    </w:p>
    <w:p w:rsidR="00FE259D" w:rsidRPr="00B868A8" w:rsidRDefault="00507662">
      <w:pPr>
        <w:widowControl w:val="0"/>
        <w:spacing w:after="200"/>
        <w:rPr>
          <w:rFonts w:ascii="Muli Regular" w:eastAsia="Muli" w:hAnsi="Muli Regular" w:cs="Arial"/>
          <w:sz w:val="22"/>
        </w:rPr>
      </w:pPr>
      <w:r w:rsidRPr="00B868A8">
        <w:rPr>
          <w:rFonts w:ascii="Muli Regular" w:eastAsia="Muli" w:hAnsi="Muli Regular" w:cs="Arial"/>
          <w:sz w:val="22"/>
        </w:rPr>
        <w:t>D: Servicios básicos y seguridad</w:t>
      </w:r>
    </w:p>
    <w:p w:rsidR="00FE259D" w:rsidRPr="00B868A8" w:rsidRDefault="00FE259D">
      <w:pPr>
        <w:widowControl w:val="0"/>
        <w:spacing w:after="200"/>
        <w:rPr>
          <w:rFonts w:ascii="Muli Regular" w:eastAsia="Muli" w:hAnsi="Muli Regular" w:cs="Arial"/>
          <w:sz w:val="22"/>
        </w:rPr>
      </w:pPr>
    </w:p>
    <w:p w:rsidR="00FE259D" w:rsidRPr="00B868A8" w:rsidRDefault="00507662">
      <w:pPr>
        <w:widowControl w:val="0"/>
        <w:numPr>
          <w:ilvl w:val="0"/>
          <w:numId w:val="22"/>
        </w:numPr>
        <w:spacing w:after="200"/>
        <w:rPr>
          <w:rFonts w:ascii="Muli Regular" w:eastAsia="Muli" w:hAnsi="Muli Regular" w:cs="Arial"/>
          <w:sz w:val="22"/>
        </w:rPr>
      </w:pPr>
      <w:r w:rsidRPr="00B868A8">
        <w:rPr>
          <w:rFonts w:ascii="Muli Regular" w:eastAsia="Muli" w:hAnsi="Muli Regular" w:cs="Arial"/>
          <w:sz w:val="22"/>
          <w:u w:val="single"/>
        </w:rPr>
        <w:t xml:space="preserve"> C </w:t>
      </w:r>
      <w:r w:rsidRPr="00B868A8">
        <w:rPr>
          <w:rFonts w:ascii="Muli Regular" w:eastAsia="Muli" w:hAnsi="Muli Regular" w:cs="Arial"/>
          <w:sz w:val="22"/>
        </w:rPr>
        <w:t xml:space="preserve"> Contratación de miembros de la comunidad como asistentes de enseñanza</w:t>
      </w:r>
      <w:r w:rsidRPr="00B868A8">
        <w:rPr>
          <w:rFonts w:ascii="Muli Regular" w:hAnsi="Muli Regular"/>
        </w:rPr>
        <w:t xml:space="preserve"> </w:t>
      </w:r>
    </w:p>
    <w:p w:rsidR="00FE259D" w:rsidRPr="00B868A8" w:rsidRDefault="00507662">
      <w:pPr>
        <w:widowControl w:val="0"/>
        <w:numPr>
          <w:ilvl w:val="0"/>
          <w:numId w:val="22"/>
        </w:numPr>
        <w:spacing w:after="200"/>
        <w:rPr>
          <w:rFonts w:ascii="Muli Regular" w:eastAsia="Muli" w:hAnsi="Muli Regular" w:cs="Arial"/>
          <w:sz w:val="22"/>
        </w:rPr>
      </w:pPr>
      <w:r w:rsidRPr="00B868A8">
        <w:rPr>
          <w:rFonts w:ascii="Muli Regular" w:eastAsia="Muli" w:hAnsi="Muli Regular" w:cs="Arial"/>
          <w:sz w:val="22"/>
          <w:u w:val="single"/>
        </w:rPr>
        <w:t xml:space="preserve"> D </w:t>
      </w:r>
      <w:r w:rsidRPr="00B868A8">
        <w:rPr>
          <w:rFonts w:ascii="Muli Regular" w:eastAsia="Muli" w:hAnsi="Muli Regular" w:cs="Arial"/>
          <w:sz w:val="22"/>
        </w:rPr>
        <w:t xml:space="preserve"> Distribución de juguetes y juegos para niños y niñas</w:t>
      </w:r>
      <w:r w:rsidRPr="00B868A8">
        <w:rPr>
          <w:rFonts w:ascii="Muli Regular" w:hAnsi="Muli Regular"/>
        </w:rPr>
        <w:t xml:space="preserve"> </w:t>
      </w:r>
    </w:p>
    <w:p w:rsidR="00FE259D" w:rsidRPr="00B868A8" w:rsidRDefault="00507662">
      <w:pPr>
        <w:widowControl w:val="0"/>
        <w:numPr>
          <w:ilvl w:val="0"/>
          <w:numId w:val="22"/>
        </w:numPr>
        <w:rPr>
          <w:rFonts w:ascii="Muli Regular" w:eastAsia="Muli" w:hAnsi="Muli Regular" w:cs="Arial"/>
          <w:sz w:val="22"/>
        </w:rPr>
      </w:pPr>
      <w:r w:rsidRPr="00B868A8">
        <w:rPr>
          <w:rFonts w:ascii="Muli Regular" w:eastAsia="Muli" w:hAnsi="Muli Regular" w:cs="Arial"/>
          <w:sz w:val="22"/>
          <w:u w:val="single"/>
        </w:rPr>
        <w:t xml:space="preserve"> B </w:t>
      </w:r>
      <w:r w:rsidRPr="00B868A8">
        <w:rPr>
          <w:rFonts w:ascii="Muli Regular" w:eastAsia="Muli" w:hAnsi="Muli Regular" w:cs="Arial"/>
          <w:sz w:val="22"/>
        </w:rPr>
        <w:t xml:space="preserve"> Actividades PSS y SEL en grupo facilitadas por los profesores en espacios educativos</w:t>
      </w:r>
      <w:r w:rsidRPr="00B868A8">
        <w:rPr>
          <w:rFonts w:ascii="Muli Regular" w:hAnsi="Muli Regular"/>
        </w:rPr>
        <w:t xml:space="preserve"> </w:t>
      </w:r>
    </w:p>
    <w:p w:rsidR="00FE259D" w:rsidRPr="00B868A8" w:rsidRDefault="00507662">
      <w:pPr>
        <w:widowControl w:val="0"/>
        <w:spacing w:after="200"/>
        <w:ind w:left="720" w:firstLine="720"/>
        <w:rPr>
          <w:rFonts w:ascii="Muli Regular" w:eastAsia="Muli" w:hAnsi="Muli Regular" w:cs="Arial"/>
          <w:sz w:val="22"/>
        </w:rPr>
      </w:pPr>
      <w:r w:rsidRPr="00B868A8">
        <w:rPr>
          <w:rFonts w:ascii="Muli Regular" w:eastAsia="Muli" w:hAnsi="Muli Regular" w:cs="Arial"/>
          <w:sz w:val="22"/>
        </w:rPr>
        <w:t>temporales</w:t>
      </w:r>
    </w:p>
    <w:p w:rsidR="00FE259D" w:rsidRPr="00B868A8" w:rsidRDefault="00507662">
      <w:pPr>
        <w:widowControl w:val="0"/>
        <w:numPr>
          <w:ilvl w:val="0"/>
          <w:numId w:val="22"/>
        </w:numPr>
        <w:spacing w:after="200"/>
        <w:rPr>
          <w:rFonts w:ascii="Muli Regular" w:eastAsia="Muli" w:hAnsi="Muli Regular" w:cs="Arial"/>
          <w:sz w:val="22"/>
        </w:rPr>
      </w:pPr>
      <w:r w:rsidRPr="00B868A8">
        <w:rPr>
          <w:rFonts w:ascii="Muli Regular" w:eastAsia="Muli" w:hAnsi="Muli Regular" w:cs="Arial"/>
          <w:sz w:val="22"/>
          <w:u w:val="single"/>
        </w:rPr>
        <w:t xml:space="preserve"> B </w:t>
      </w:r>
      <w:r w:rsidRPr="00B868A8">
        <w:rPr>
          <w:rFonts w:ascii="Muli Regular" w:eastAsia="Muli" w:hAnsi="Muli Regular" w:cs="Arial"/>
          <w:sz w:val="22"/>
        </w:rPr>
        <w:t xml:space="preserve"> Programas de prevención de la violencia en las escuelas</w:t>
      </w:r>
      <w:r w:rsidRPr="00B868A8">
        <w:rPr>
          <w:rFonts w:ascii="Muli Regular" w:hAnsi="Muli Regular"/>
        </w:rPr>
        <w:t xml:space="preserve"> </w:t>
      </w:r>
    </w:p>
    <w:p w:rsidR="00FE259D" w:rsidRPr="00B868A8" w:rsidRDefault="00507662">
      <w:pPr>
        <w:widowControl w:val="0"/>
        <w:numPr>
          <w:ilvl w:val="0"/>
          <w:numId w:val="22"/>
        </w:numPr>
        <w:spacing w:after="200"/>
        <w:rPr>
          <w:rFonts w:ascii="Muli Regular" w:eastAsia="Muli" w:hAnsi="Muli Regular" w:cs="Arial"/>
          <w:sz w:val="22"/>
        </w:rPr>
      </w:pPr>
      <w:r w:rsidRPr="00B868A8">
        <w:rPr>
          <w:rFonts w:ascii="Muli Regular" w:eastAsia="Muli" w:hAnsi="Muli Regular" w:cs="Arial"/>
          <w:sz w:val="22"/>
          <w:u w:val="single"/>
        </w:rPr>
        <w:t xml:space="preserve"> C </w:t>
      </w:r>
      <w:r w:rsidRPr="00B868A8">
        <w:rPr>
          <w:rFonts w:ascii="Muli Regular" w:eastAsia="Muli" w:hAnsi="Muli Regular" w:cs="Arial"/>
          <w:sz w:val="22"/>
        </w:rPr>
        <w:t xml:space="preserve"> Organizar actividades culturales en espacios de aprendizaje temporales</w:t>
      </w:r>
      <w:r w:rsidRPr="00B868A8">
        <w:rPr>
          <w:rFonts w:ascii="Muli Regular" w:hAnsi="Muli Regular"/>
        </w:rPr>
        <w:t xml:space="preserve"> </w:t>
      </w:r>
    </w:p>
    <w:p w:rsidR="00FE259D" w:rsidRPr="00B868A8" w:rsidRDefault="00507662">
      <w:pPr>
        <w:widowControl w:val="0"/>
        <w:numPr>
          <w:ilvl w:val="0"/>
          <w:numId w:val="22"/>
        </w:numPr>
        <w:spacing w:after="200"/>
        <w:rPr>
          <w:rFonts w:ascii="Muli Regular" w:eastAsia="Muli" w:hAnsi="Muli Regular" w:cs="Arial"/>
          <w:sz w:val="22"/>
        </w:rPr>
      </w:pPr>
      <w:r w:rsidRPr="00B868A8">
        <w:rPr>
          <w:rFonts w:ascii="Muli Regular" w:eastAsia="Muli" w:hAnsi="Muli Regular" w:cs="Arial"/>
          <w:sz w:val="22"/>
          <w:u w:val="single"/>
        </w:rPr>
        <w:t xml:space="preserve"> D </w:t>
      </w:r>
      <w:r w:rsidRPr="00B868A8">
        <w:rPr>
          <w:rFonts w:ascii="Muli Regular" w:eastAsia="Muli" w:hAnsi="Muli Regular" w:cs="Arial"/>
          <w:sz w:val="22"/>
        </w:rPr>
        <w:t xml:space="preserve"> Actividades recreativas en espacios de aprendizaje</w:t>
      </w:r>
      <w:r w:rsidRPr="00B868A8">
        <w:rPr>
          <w:rFonts w:ascii="Muli Regular" w:hAnsi="Muli Regular"/>
        </w:rPr>
        <w:t xml:space="preserve"> </w:t>
      </w:r>
    </w:p>
    <w:p w:rsidR="00FE259D" w:rsidRPr="00B868A8" w:rsidRDefault="00507662">
      <w:pPr>
        <w:widowControl w:val="0"/>
        <w:numPr>
          <w:ilvl w:val="0"/>
          <w:numId w:val="22"/>
        </w:numPr>
        <w:spacing w:after="200"/>
        <w:rPr>
          <w:rFonts w:ascii="Muli Regular" w:eastAsia="Muli" w:hAnsi="Muli Regular" w:cs="Arial"/>
          <w:sz w:val="22"/>
        </w:rPr>
      </w:pPr>
      <w:r w:rsidRPr="00B868A8">
        <w:rPr>
          <w:rFonts w:ascii="Muli Regular" w:eastAsia="Muli" w:hAnsi="Muli Regular" w:cs="Arial"/>
          <w:sz w:val="22"/>
          <w:u w:val="single"/>
        </w:rPr>
        <w:t xml:space="preserve"> C </w:t>
      </w:r>
      <w:r w:rsidRPr="00B868A8">
        <w:rPr>
          <w:rFonts w:ascii="Muli Regular" w:eastAsia="Muli" w:hAnsi="Muli Regular" w:cs="Arial"/>
          <w:sz w:val="22"/>
        </w:rPr>
        <w:t xml:space="preserve"> Colaborar con las Asociaciones de Padres y Maestros y los consejos escolares </w:t>
      </w:r>
      <w:r w:rsidRPr="00B868A8">
        <w:rPr>
          <w:rFonts w:ascii="Muli Regular" w:hAnsi="Muli Regular"/>
        </w:rPr>
        <w:t xml:space="preserve"> </w:t>
      </w:r>
    </w:p>
    <w:p w:rsidR="00FE259D" w:rsidRPr="00B868A8" w:rsidRDefault="00507662">
      <w:pPr>
        <w:widowControl w:val="0"/>
        <w:numPr>
          <w:ilvl w:val="0"/>
          <w:numId w:val="22"/>
        </w:numPr>
        <w:rPr>
          <w:rFonts w:ascii="Muli Regular" w:eastAsia="Muli" w:hAnsi="Muli Regular" w:cs="Arial"/>
          <w:sz w:val="22"/>
        </w:rPr>
      </w:pPr>
      <w:r w:rsidRPr="00B868A8">
        <w:rPr>
          <w:rFonts w:ascii="Muli Regular" w:eastAsia="Muli" w:hAnsi="Muli Regular" w:cs="Arial"/>
          <w:sz w:val="22"/>
          <w:u w:val="single"/>
        </w:rPr>
        <w:t xml:space="preserve"> B </w:t>
      </w:r>
      <w:r w:rsidRPr="00B868A8">
        <w:rPr>
          <w:rFonts w:ascii="Muli Regular" w:eastAsia="Muli" w:hAnsi="Muli Regular" w:cs="Arial"/>
          <w:sz w:val="22"/>
        </w:rPr>
        <w:t xml:space="preserve"> Contratar consejeros escolares para identificar y apoyar a estudiantes con necesidades particulares dentro del entorno educativo</w:t>
      </w:r>
      <w:r w:rsidRPr="00B868A8">
        <w:rPr>
          <w:rFonts w:ascii="Muli Regular" w:hAnsi="Muli Regular"/>
        </w:rPr>
        <w:t xml:space="preserve"> </w:t>
      </w:r>
    </w:p>
    <w:p w:rsidR="00FE259D" w:rsidRPr="00B868A8" w:rsidRDefault="00507662">
      <w:pPr>
        <w:widowControl w:val="0"/>
        <w:spacing w:after="200"/>
        <w:ind w:left="720" w:firstLine="720"/>
        <w:rPr>
          <w:rFonts w:ascii="Muli Regular" w:eastAsia="Muli" w:hAnsi="Muli Regular" w:cs="Arial"/>
          <w:sz w:val="22"/>
        </w:rPr>
      </w:pPr>
      <w:r w:rsidRPr="00B868A8">
        <w:rPr>
          <w:rFonts w:ascii="Muli Regular" w:eastAsia="Muli" w:hAnsi="Muli Regular" w:cs="Arial"/>
          <w:sz w:val="22"/>
        </w:rPr>
        <w:t>en los entornos educativos</w:t>
      </w:r>
    </w:p>
    <w:p w:rsidR="00FE259D" w:rsidRPr="00B868A8" w:rsidRDefault="00507662">
      <w:pPr>
        <w:widowControl w:val="0"/>
        <w:numPr>
          <w:ilvl w:val="0"/>
          <w:numId w:val="22"/>
        </w:numPr>
        <w:spacing w:after="200"/>
        <w:rPr>
          <w:rFonts w:ascii="Muli Regular" w:eastAsia="Muli" w:hAnsi="Muli Regular" w:cs="Arial"/>
          <w:sz w:val="22"/>
        </w:rPr>
      </w:pPr>
      <w:r w:rsidRPr="00B868A8">
        <w:rPr>
          <w:rFonts w:ascii="Muli Regular" w:eastAsia="Muli" w:hAnsi="Muli Regular" w:cs="Arial"/>
          <w:sz w:val="22"/>
          <w:u w:val="single"/>
        </w:rPr>
        <w:t xml:space="preserve"> A </w:t>
      </w:r>
      <w:r w:rsidRPr="00B868A8">
        <w:rPr>
          <w:rFonts w:ascii="Muli Regular" w:eastAsia="Muli" w:hAnsi="Muli Regular" w:cs="Arial"/>
          <w:sz w:val="22"/>
        </w:rPr>
        <w:t xml:space="preserve"> Referir a niños, niñas y jóvenes con trauma severo a los servicios de salud mental</w:t>
      </w:r>
      <w:r w:rsidRPr="00B868A8">
        <w:rPr>
          <w:rFonts w:ascii="Muli Regular" w:hAnsi="Muli Regular"/>
        </w:rPr>
        <w:t xml:space="preserve"> </w:t>
      </w:r>
    </w:p>
    <w:p w:rsidR="00FE259D" w:rsidRPr="00B868A8" w:rsidRDefault="00507662">
      <w:pPr>
        <w:widowControl w:val="0"/>
        <w:numPr>
          <w:ilvl w:val="0"/>
          <w:numId w:val="22"/>
        </w:numPr>
        <w:rPr>
          <w:rFonts w:ascii="Muli Regular" w:eastAsia="Muli" w:hAnsi="Muli Regular" w:cs="Arial"/>
          <w:sz w:val="22"/>
        </w:rPr>
      </w:pPr>
      <w:r w:rsidRPr="00B868A8">
        <w:rPr>
          <w:rFonts w:ascii="Muli Regular" w:eastAsia="Muli" w:hAnsi="Muli Regular" w:cs="Arial"/>
          <w:sz w:val="22"/>
          <w:u w:val="single"/>
        </w:rPr>
        <w:t xml:space="preserve"> C </w:t>
      </w:r>
      <w:r w:rsidRPr="00B868A8">
        <w:rPr>
          <w:rFonts w:ascii="Muli Regular" w:eastAsia="Muli" w:hAnsi="Muli Regular" w:cs="Arial"/>
          <w:sz w:val="22"/>
        </w:rPr>
        <w:t xml:space="preserve"> Organizar acciones comunitarias colectivas en las escuelas, como construir y pintar </w:t>
      </w:r>
      <w:r w:rsidRPr="00B868A8">
        <w:rPr>
          <w:rFonts w:ascii="Muli Regular" w:hAnsi="Muli Regular"/>
        </w:rPr>
        <w:t xml:space="preserve"> </w:t>
      </w:r>
    </w:p>
    <w:p w:rsidR="00FE259D" w:rsidRPr="00B868A8" w:rsidRDefault="00507662">
      <w:pPr>
        <w:widowControl w:val="0"/>
        <w:spacing w:after="200"/>
        <w:ind w:left="720" w:firstLine="720"/>
        <w:rPr>
          <w:rFonts w:ascii="Muli Regular" w:eastAsia="Muli" w:hAnsi="Muli Regular" w:cs="Arial"/>
          <w:sz w:val="22"/>
        </w:rPr>
      </w:pPr>
      <w:r w:rsidRPr="00B868A8">
        <w:rPr>
          <w:rFonts w:ascii="Muli Regular" w:eastAsia="Muli" w:hAnsi="Muli Regular" w:cs="Arial"/>
          <w:sz w:val="22"/>
        </w:rPr>
        <w:t xml:space="preserve">espacios educativos temporales </w:t>
      </w:r>
    </w:p>
    <w:p w:rsidR="00FE259D" w:rsidRPr="00B868A8" w:rsidRDefault="00507662">
      <w:pPr>
        <w:widowControl w:val="0"/>
        <w:numPr>
          <w:ilvl w:val="0"/>
          <w:numId w:val="22"/>
        </w:numPr>
        <w:rPr>
          <w:rFonts w:ascii="Muli Regular" w:eastAsia="Muli" w:hAnsi="Muli Regular" w:cs="Arial"/>
          <w:sz w:val="22"/>
        </w:rPr>
      </w:pPr>
      <w:r w:rsidRPr="00B868A8">
        <w:rPr>
          <w:rFonts w:ascii="Muli Regular" w:eastAsia="Muli" w:hAnsi="Muli Regular" w:cs="Arial"/>
          <w:sz w:val="22"/>
          <w:u w:val="single"/>
        </w:rPr>
        <w:t xml:space="preserve"> B </w:t>
      </w:r>
      <w:r w:rsidRPr="00B868A8">
        <w:rPr>
          <w:rFonts w:ascii="Muli Regular" w:eastAsia="Muli" w:hAnsi="Muli Regular" w:cs="Arial"/>
          <w:sz w:val="22"/>
        </w:rPr>
        <w:t xml:space="preserve"> Enfoques de aprendizaje entre compañeros/as que unen a los niños y niñas vulnerables </w:t>
      </w:r>
      <w:r w:rsidRPr="00B868A8">
        <w:rPr>
          <w:rFonts w:ascii="Muli Regular" w:hAnsi="Muli Regular"/>
        </w:rPr>
        <w:t xml:space="preserve"> </w:t>
      </w:r>
    </w:p>
    <w:p w:rsidR="00FE259D" w:rsidRPr="00B868A8" w:rsidRDefault="00507662">
      <w:pPr>
        <w:widowControl w:val="0"/>
        <w:spacing w:after="200"/>
        <w:ind w:left="720" w:firstLine="720"/>
        <w:rPr>
          <w:rFonts w:ascii="Muli Regular" w:eastAsia="Muli" w:hAnsi="Muli Regular" w:cs="Arial"/>
          <w:sz w:val="22"/>
        </w:rPr>
      </w:pPr>
      <w:r w:rsidRPr="00B868A8">
        <w:rPr>
          <w:rFonts w:ascii="Muli Regular" w:eastAsia="Muli" w:hAnsi="Muli Regular" w:cs="Arial"/>
          <w:sz w:val="22"/>
        </w:rPr>
        <w:t>compañeros/as de apoyo</w:t>
      </w:r>
    </w:p>
    <w:p w:rsidR="00FE259D" w:rsidRPr="00B868A8" w:rsidRDefault="00507662">
      <w:pPr>
        <w:widowControl w:val="0"/>
        <w:numPr>
          <w:ilvl w:val="0"/>
          <w:numId w:val="22"/>
        </w:numPr>
        <w:spacing w:after="200"/>
        <w:rPr>
          <w:rFonts w:ascii="Muli Regular" w:eastAsia="Arial" w:hAnsi="Muli Regular" w:cs="Arial"/>
          <w:sz w:val="22"/>
        </w:rPr>
      </w:pPr>
      <w:r w:rsidRPr="00B868A8">
        <w:rPr>
          <w:rFonts w:ascii="Muli Regular" w:eastAsia="Muli" w:hAnsi="Muli Regular" w:cs="Arial"/>
          <w:sz w:val="22"/>
          <w:u w:val="single"/>
        </w:rPr>
        <w:t xml:space="preserve"> D </w:t>
      </w:r>
      <w:r w:rsidRPr="00B868A8">
        <w:rPr>
          <w:rFonts w:ascii="Muli Regular" w:eastAsia="Muli" w:hAnsi="Muli Regular" w:cs="Arial"/>
          <w:sz w:val="22"/>
        </w:rPr>
        <w:t xml:space="preserve"> Programas de defensa relacionados con la protección de la infancia</w:t>
      </w:r>
      <w:r w:rsidRPr="00B868A8">
        <w:rPr>
          <w:rFonts w:ascii="Muli Regular" w:hAnsi="Muli Regular" w:cs="Arial"/>
        </w:rPr>
        <w:br w:type="page"/>
      </w:r>
      <w:r w:rsidRPr="00B868A8">
        <w:rPr>
          <w:rFonts w:ascii="Muli Regular" w:hAnsi="Muli Regular"/>
        </w:rPr>
        <w:t xml:space="preserve"> </w:t>
      </w:r>
    </w:p>
    <w:p w:rsidR="00FE259D" w:rsidRPr="00B868A8" w:rsidRDefault="009466EE">
      <w:pPr>
        <w:spacing w:line="276" w:lineRule="auto"/>
        <w:rPr>
          <w:rFonts w:ascii="Muli Regular" w:eastAsia="Muli" w:hAnsi="Muli Regular" w:cs="Arial"/>
          <w:b/>
          <w:sz w:val="28"/>
        </w:rPr>
      </w:pPr>
      <w:r w:rsidRPr="009466EE">
        <w:rPr>
          <w:rFonts w:ascii="Arial" w:eastAsia="Muli" w:hAnsi="Muli Regular"/>
          <w:b/>
          <w:noProof/>
          <w:sz w:val="36"/>
          <w:lang w:val="en-US"/>
        </w:rPr>
        <w:drawing>
          <wp:inline distT="0" distB="0" distL="0" distR="0">
            <wp:extent cx="312420" cy="312420"/>
            <wp:effectExtent l="25400" t="0" r="0" b="0"/>
            <wp:docPr id="2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8"/>
        </w:rPr>
        <w:t>Apéndice 6: PSS y SEL en la práctica</w:t>
      </w:r>
      <w:r w:rsidR="00507662" w:rsidRPr="00B868A8">
        <w:rPr>
          <w:rFonts w:ascii="Muli Regular" w:hAnsi="Muli Regular"/>
        </w:rPr>
        <w:t xml:space="preserve"> </w:t>
      </w:r>
    </w:p>
    <w:p w:rsidR="009466EE" w:rsidRPr="005B275B" w:rsidRDefault="009466EE" w:rsidP="009466EE">
      <w:pPr>
        <w:spacing w:line="276" w:lineRule="auto"/>
        <w:rPr>
          <w:rFonts w:ascii="Muli Regular" w:eastAsia="Arial" w:hAnsi="Muli Regular" w:cs="Arial"/>
          <w:b/>
          <w:sz w:val="28"/>
          <w:szCs w:val="28"/>
        </w:rPr>
      </w:pPr>
    </w:p>
    <w:p w:rsidR="009466EE" w:rsidRPr="005B275B" w:rsidRDefault="009466EE" w:rsidP="009466EE">
      <w:pPr>
        <w:spacing w:line="276" w:lineRule="auto"/>
        <w:rPr>
          <w:rFonts w:ascii="Muli Regular" w:eastAsia="Arial" w:hAnsi="Muli Regular" w:cs="Arial"/>
          <w:b/>
          <w:sz w:val="28"/>
          <w:szCs w:val="28"/>
        </w:rPr>
      </w:pPr>
      <w:r w:rsidRPr="005B275B">
        <w:rPr>
          <w:rFonts w:ascii="Muli Regular" w:eastAsia="Arial" w:hAnsi="Muli Regular" w:cs="Arial"/>
          <w:b/>
          <w:noProof/>
          <w:sz w:val="28"/>
          <w:szCs w:val="28"/>
          <w:lang w:val="en-US"/>
        </w:rPr>
        <w:drawing>
          <wp:inline distT="19050" distB="19050" distL="19050" distR="19050">
            <wp:extent cx="5544712" cy="3281363"/>
            <wp:effectExtent l="0" t="0" r="0" b="0"/>
            <wp:docPr id="16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63"/>
                    <a:srcRect r="5570"/>
                    <a:stretch>
                      <a:fillRect/>
                    </a:stretch>
                  </pic:blipFill>
                  <pic:spPr>
                    <a:xfrm>
                      <a:off x="0" y="0"/>
                      <a:ext cx="5544712" cy="3281363"/>
                    </a:xfrm>
                    <a:prstGeom prst="rect">
                      <a:avLst/>
                    </a:prstGeom>
                    <a:ln/>
                  </pic:spPr>
                </pic:pic>
              </a:graphicData>
            </a:graphic>
          </wp:inline>
        </w:drawing>
      </w:r>
    </w:p>
    <w:p w:rsidR="009466EE" w:rsidRPr="005B275B" w:rsidRDefault="009466EE" w:rsidP="009466EE">
      <w:pPr>
        <w:spacing w:line="276" w:lineRule="auto"/>
        <w:jc w:val="center"/>
        <w:rPr>
          <w:rFonts w:ascii="Muli Regular" w:eastAsia="Arial" w:hAnsi="Muli Regular" w:cs="Arial"/>
          <w:b/>
          <w:sz w:val="28"/>
          <w:szCs w:val="28"/>
        </w:rPr>
      </w:pPr>
    </w:p>
    <w:p w:rsidR="009466EE" w:rsidRPr="005B275B" w:rsidRDefault="009466EE" w:rsidP="009466EE">
      <w:pPr>
        <w:spacing w:line="276" w:lineRule="auto"/>
        <w:rPr>
          <w:rFonts w:ascii="Muli Regular" w:eastAsia="Arial" w:hAnsi="Muli Regular" w:cs="Arial"/>
          <w:b/>
          <w:sz w:val="28"/>
          <w:szCs w:val="28"/>
        </w:rPr>
      </w:pPr>
    </w:p>
    <w:p w:rsidR="009466EE" w:rsidRPr="005B275B" w:rsidRDefault="009466EE" w:rsidP="009466EE">
      <w:pPr>
        <w:spacing w:before="120" w:line="276" w:lineRule="auto"/>
        <w:rPr>
          <w:rFonts w:ascii="Muli Regular" w:eastAsia="Arial" w:hAnsi="Muli Regular" w:cs="Arial"/>
          <w:b/>
          <w:sz w:val="28"/>
          <w:szCs w:val="28"/>
        </w:rPr>
      </w:pPr>
      <w:r w:rsidRPr="005B275B">
        <w:rPr>
          <w:rFonts w:ascii="Muli Regular" w:eastAsia="Arial" w:hAnsi="Muli Regular" w:cs="Arial"/>
          <w:b/>
          <w:noProof/>
          <w:color w:val="000000"/>
          <w:sz w:val="28"/>
          <w:szCs w:val="28"/>
          <w:lang w:val="en-US"/>
        </w:rPr>
        <w:drawing>
          <wp:inline distT="0" distB="0" distL="0" distR="0">
            <wp:extent cx="3473450" cy="5137150"/>
            <wp:effectExtent l="831850" t="-831849" r="831850" b="-831849"/>
            <wp:docPr id="151" name="image38.png"/>
            <wp:cNvGraphicFramePr/>
            <a:graphic xmlns:a="http://schemas.openxmlformats.org/drawingml/2006/main">
              <a:graphicData uri="http://schemas.openxmlformats.org/drawingml/2006/picture">
                <pic:pic xmlns:pic="http://schemas.openxmlformats.org/drawingml/2006/picture">
                  <pic:nvPicPr>
                    <pic:cNvPr id="14" name="image38.png"/>
                    <pic:cNvPicPr preferRelativeResize="0"/>
                  </pic:nvPicPr>
                  <pic:blipFill>
                    <a:blip r:embed="rId64"/>
                    <a:srcRect/>
                    <a:stretch>
                      <a:fillRect/>
                    </a:stretch>
                  </pic:blipFill>
                  <pic:spPr>
                    <a:xfrm rot="16200000">
                      <a:off x="0" y="0"/>
                      <a:ext cx="3473450" cy="5137150"/>
                    </a:xfrm>
                    <a:prstGeom prst="rect">
                      <a:avLst/>
                    </a:prstGeom>
                    <a:ln/>
                  </pic:spPr>
                </pic:pic>
              </a:graphicData>
            </a:graphic>
          </wp:inline>
        </w:drawing>
      </w:r>
    </w:p>
    <w:p w:rsidR="009466EE" w:rsidRPr="005B275B" w:rsidRDefault="009466EE" w:rsidP="009466EE">
      <w:pPr>
        <w:spacing w:before="120" w:line="276" w:lineRule="auto"/>
        <w:rPr>
          <w:rFonts w:ascii="Muli Regular" w:eastAsia="Arial" w:hAnsi="Muli Regular" w:cs="Arial"/>
          <w:b/>
          <w:sz w:val="28"/>
          <w:szCs w:val="28"/>
        </w:rPr>
      </w:pPr>
    </w:p>
    <w:p w:rsidR="009466EE" w:rsidRPr="005B275B" w:rsidRDefault="009466EE" w:rsidP="009466EE">
      <w:pPr>
        <w:spacing w:before="120" w:line="276" w:lineRule="auto"/>
        <w:rPr>
          <w:rFonts w:ascii="Muli Regular" w:eastAsia="Arial" w:hAnsi="Muli Regular" w:cs="Arial"/>
          <w:b/>
          <w:sz w:val="28"/>
          <w:szCs w:val="28"/>
        </w:rPr>
      </w:pPr>
      <w:r w:rsidRPr="005B275B">
        <w:rPr>
          <w:rFonts w:ascii="Muli Regular" w:eastAsia="Arial" w:hAnsi="Muli Regular" w:cs="Arial"/>
          <w:b/>
          <w:noProof/>
          <w:color w:val="000000"/>
          <w:sz w:val="28"/>
          <w:szCs w:val="28"/>
          <w:lang w:val="en-US"/>
        </w:rPr>
        <w:drawing>
          <wp:inline distT="0" distB="0" distL="0" distR="0">
            <wp:extent cx="3187700" cy="5105400"/>
            <wp:effectExtent l="958850" t="-958849" r="958850" b="-958849"/>
            <wp:docPr id="152" name="image7.png"/>
            <wp:cNvGraphicFramePr/>
            <a:graphic xmlns:a="http://schemas.openxmlformats.org/drawingml/2006/main">
              <a:graphicData uri="http://schemas.openxmlformats.org/drawingml/2006/picture">
                <pic:pic xmlns:pic="http://schemas.openxmlformats.org/drawingml/2006/picture">
                  <pic:nvPicPr>
                    <pic:cNvPr id="15" name="image7.png"/>
                    <pic:cNvPicPr preferRelativeResize="0"/>
                  </pic:nvPicPr>
                  <pic:blipFill>
                    <a:blip r:embed="rId65"/>
                    <a:srcRect/>
                    <a:stretch>
                      <a:fillRect/>
                    </a:stretch>
                  </pic:blipFill>
                  <pic:spPr>
                    <a:xfrm rot="16200000">
                      <a:off x="0" y="0"/>
                      <a:ext cx="3187700" cy="5105400"/>
                    </a:xfrm>
                    <a:prstGeom prst="rect">
                      <a:avLst/>
                    </a:prstGeom>
                    <a:ln/>
                  </pic:spPr>
                </pic:pic>
              </a:graphicData>
            </a:graphic>
          </wp:inline>
        </w:drawing>
      </w:r>
    </w:p>
    <w:p w:rsidR="009466EE" w:rsidRPr="005B275B" w:rsidRDefault="009466EE" w:rsidP="009466EE">
      <w:pPr>
        <w:spacing w:line="276" w:lineRule="auto"/>
        <w:rPr>
          <w:rFonts w:ascii="Muli Regular" w:hAnsi="Muli Regular"/>
        </w:rPr>
      </w:pPr>
    </w:p>
    <w:p w:rsidR="009466EE" w:rsidRDefault="009466EE" w:rsidP="009466EE">
      <w:pPr>
        <w:spacing w:line="276" w:lineRule="auto"/>
        <w:jc w:val="center"/>
        <w:rPr>
          <w:rFonts w:ascii="Muli Regular" w:hAnsi="Muli Regular" w:cs="Arial"/>
        </w:rPr>
      </w:pPr>
      <w:r w:rsidRPr="005B275B">
        <w:rPr>
          <w:rFonts w:ascii="Muli Regular" w:hAnsi="Muli Regular"/>
          <w:noProof/>
          <w:lang w:val="en-US"/>
        </w:rPr>
        <w:drawing>
          <wp:inline distT="19050" distB="19050" distL="19050" distR="19050">
            <wp:extent cx="5105330" cy="3824288"/>
            <wp:effectExtent l="0" t="0" r="0" b="0"/>
            <wp:docPr id="1073741854"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66"/>
                    <a:srcRect/>
                    <a:stretch>
                      <a:fillRect/>
                    </a:stretch>
                  </pic:blipFill>
                  <pic:spPr>
                    <a:xfrm>
                      <a:off x="0" y="0"/>
                      <a:ext cx="5105330" cy="3824288"/>
                    </a:xfrm>
                    <a:prstGeom prst="rect">
                      <a:avLst/>
                    </a:prstGeom>
                    <a:ln/>
                  </pic:spPr>
                </pic:pic>
              </a:graphicData>
            </a:graphic>
          </wp:inline>
        </w:drawing>
      </w:r>
    </w:p>
    <w:p w:rsidR="009466EE" w:rsidRDefault="009466EE">
      <w:pPr>
        <w:rPr>
          <w:rFonts w:ascii="Muli Regular" w:hAnsi="Muli Regular" w:cs="Arial"/>
        </w:rPr>
      </w:pPr>
      <w:r>
        <w:rPr>
          <w:rFonts w:ascii="Muli Regular" w:hAnsi="Muli Regular" w:cs="Arial"/>
        </w:rPr>
        <w:br w:type="page"/>
      </w:r>
    </w:p>
    <w:p w:rsidR="00FE259D" w:rsidRPr="00B868A8" w:rsidRDefault="009466EE" w:rsidP="009466EE">
      <w:pPr>
        <w:spacing w:line="276" w:lineRule="auto"/>
        <w:ind w:left="-90"/>
        <w:rPr>
          <w:rFonts w:ascii="Muli Regular" w:eastAsia="Muli" w:hAnsi="Muli Regular" w:cs="Arial"/>
          <w:b/>
          <w:sz w:val="28"/>
        </w:rPr>
      </w:pPr>
      <w:r w:rsidRPr="009466EE">
        <w:rPr>
          <w:rFonts w:ascii="Arial" w:eastAsia="Muli" w:hAnsi="Muli Regular"/>
          <w:b/>
          <w:noProof/>
          <w:sz w:val="36"/>
          <w:lang w:val="en-US"/>
        </w:rPr>
        <w:drawing>
          <wp:inline distT="0" distB="0" distL="0" distR="0">
            <wp:extent cx="312420" cy="312420"/>
            <wp:effectExtent l="25400" t="0" r="0" b="0"/>
            <wp:docPr id="1073741855"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8"/>
        </w:rPr>
        <w:t>Apéndice 7: Notas del facilitador sobre los casos prácticos</w:t>
      </w:r>
      <w:r w:rsidR="00507662" w:rsidRPr="00B868A8">
        <w:rPr>
          <w:rFonts w:ascii="Muli Regular" w:hAnsi="Muli Regular"/>
        </w:rPr>
        <w:t xml:space="preserve"> </w:t>
      </w:r>
    </w:p>
    <w:p w:rsidR="00FE259D" w:rsidRPr="00B868A8" w:rsidRDefault="00FE259D">
      <w:pPr>
        <w:rPr>
          <w:rFonts w:ascii="Muli Regular" w:eastAsia="Muli" w:hAnsi="Muli Regular" w:cs="Arial"/>
        </w:rPr>
      </w:pPr>
    </w:p>
    <w:tbl>
      <w:tblPr>
        <w:tblStyle w:val="afc"/>
        <w:tblW w:w="99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1348"/>
        <w:gridCol w:w="1535"/>
        <w:gridCol w:w="2802"/>
        <w:gridCol w:w="2315"/>
        <w:gridCol w:w="1980"/>
      </w:tblGrid>
      <w:tr w:rsidR="00FE259D" w:rsidRPr="00B868A8">
        <w:trPr>
          <w:trHeight w:val="74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 xml:space="preserve"> </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b/>
                <w:sz w:val="20"/>
              </w:rPr>
              <w:t>Intervención de PSS-SEL</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b/>
                <w:sz w:val="20"/>
              </w:rPr>
              <w:t>Grupo objetivo y beneficios:</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b/>
                <w:sz w:val="20"/>
              </w:rPr>
              <w:t>A quién beneficia:</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b/>
                <w:sz w:val="20"/>
              </w:rPr>
              <w:t>Nivel de Pirámide:</w:t>
            </w:r>
          </w:p>
        </w:tc>
      </w:tr>
      <w:tr w:rsidR="00FE259D" w:rsidRPr="00B868A8">
        <w:trPr>
          <w:trHeight w:val="318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CASO 1: Bikash en el terremoto que afectó a Nepal</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Espacio acogedor para niños y niñas (CFS) en la aldea de tiendas de campaña</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Niños y niñas que estaban viviendo en refugios provisionales en la aldea de tiendas de campaña</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Los padres se benefician de esta intervención ya que en CFS los niños tienen la oportunidad de pasar su tiempo en un lugar seguro, mientras que los padres tienen tiempo para realizar sus actividades diarias (recoger agua, alimentos, etc.)</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Servicio básico y seguridad</w:t>
            </w:r>
          </w:p>
        </w:tc>
      </w:tr>
      <w:tr w:rsidR="00FE259D" w:rsidRPr="00B868A8">
        <w:trPr>
          <w:trHeight w:val="404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CASO 2: Amina sursudanesa en Uganda</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Programa de Educación Acelerada (PEA) en el asentamiento de refugiados</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Jóvenes sudaneses del sur que no asisten a la escuela y tienen historial de refugiados y que habían perdido la esperanza de regresar a la escuela ahora tienen la oportunidad de estudiar. Después del programa de aprendizaje acelerado, pueden continuar sus estudios en la educación general. La intervención da mucho valor y aumenta la esperanza de un futuro mejor.</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Los beneficios se pueden ver incluso a nivel social: la generación joven sursudanesa se prepara con educación.</w:t>
            </w:r>
          </w:p>
          <w:p w:rsidR="00FE259D" w:rsidRPr="00B868A8" w:rsidRDefault="00507662">
            <w:pPr>
              <w:rPr>
                <w:rFonts w:ascii="Muli Regular" w:eastAsia="Muli" w:hAnsi="Muli Regular" w:cs="Arial"/>
                <w:sz w:val="20"/>
              </w:rPr>
            </w:pPr>
            <w:r w:rsidRPr="00B868A8">
              <w:rPr>
                <w:rFonts w:ascii="Muli Regular" w:eastAsia="Muli" w:hAnsi="Muli Regular" w:cs="Arial"/>
                <w:sz w:val="20"/>
              </w:rPr>
              <w:t xml:space="preserve"> </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Puede ser tanto de apoyo a la comunidad y a la familia como de apoyo enfocado y no especializado</w:t>
            </w:r>
          </w:p>
          <w:p w:rsidR="00FE259D" w:rsidRPr="00B868A8" w:rsidRDefault="00507662">
            <w:pPr>
              <w:rPr>
                <w:rFonts w:ascii="Muli Regular" w:eastAsia="Muli" w:hAnsi="Muli Regular" w:cs="Arial"/>
                <w:sz w:val="20"/>
              </w:rPr>
            </w:pPr>
            <w:r w:rsidRPr="00B868A8">
              <w:rPr>
                <w:rFonts w:ascii="Muli Regular" w:eastAsia="Muli" w:hAnsi="Muli Regular" w:cs="Arial"/>
                <w:sz w:val="20"/>
              </w:rPr>
              <w:t xml:space="preserve"> </w:t>
            </w:r>
          </w:p>
        </w:tc>
      </w:tr>
      <w:tr w:rsidR="00FE259D" w:rsidRPr="00B868A8">
        <w:trPr>
          <w:trHeight w:val="1400"/>
        </w:trPr>
        <w:tc>
          <w:tcPr>
            <w:tcW w:w="13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CASO 3: Refugiados sirios en Turquía</w:t>
            </w:r>
          </w:p>
          <w:p w:rsidR="00FE259D" w:rsidRPr="00B868A8" w:rsidRDefault="00507662">
            <w:pPr>
              <w:rPr>
                <w:rFonts w:ascii="Muli Regular" w:eastAsia="Muli" w:hAnsi="Muli Regular" w:cs="Arial"/>
                <w:sz w:val="20"/>
              </w:rPr>
            </w:pPr>
            <w:r w:rsidRPr="00B868A8">
              <w:rPr>
                <w:rFonts w:ascii="Muli Regular" w:eastAsia="Muli" w:hAnsi="Muli Regular" w:cs="Arial"/>
                <w:sz w:val="20"/>
              </w:rPr>
              <w:t xml:space="preserve"> </w:t>
            </w:r>
          </w:p>
        </w:tc>
        <w:tc>
          <w:tcPr>
            <w:tcW w:w="15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Festival, Apoyo entre iguales en el estudio de la lengua árabe</w:t>
            </w:r>
          </w:p>
        </w:tc>
        <w:tc>
          <w:tcPr>
            <w:tcW w:w="28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Estudiantes y familias turcos y sirios; aumenta la comunicación y la interacción; el apoyo de los compañeros aumenta las habilidades árabes de los estudiantes turcos; el apoyo de los compañeros aumenta la confianza en sí mismos de los estudiantes sirios</w:t>
            </w:r>
          </w:p>
        </w:tc>
        <w:tc>
          <w:tcPr>
            <w:tcW w:w="23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Las intervenciones pueden aumentar la cohesión social a nivel de comunidad</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0"/>
              </w:rPr>
            </w:pPr>
            <w:r w:rsidRPr="00B868A8">
              <w:rPr>
                <w:rFonts w:ascii="Muli Regular" w:eastAsia="Muli" w:hAnsi="Muli Regular" w:cs="Arial"/>
                <w:sz w:val="20"/>
              </w:rPr>
              <w:t>Apoyos enfocados, no especializados (apoyo entre compañeros/as) y servicios básicos y de seguridad (centros de educación temporal que se mencionaron al principio de la historia)</w:t>
            </w:r>
          </w:p>
        </w:tc>
      </w:tr>
    </w:tbl>
    <w:p w:rsidR="00FE259D" w:rsidRPr="00B868A8" w:rsidRDefault="00FE259D">
      <w:pPr>
        <w:spacing w:line="276" w:lineRule="auto"/>
        <w:rPr>
          <w:rFonts w:ascii="Muli Regular" w:eastAsia="Muli" w:hAnsi="Muli Regular" w:cs="Arial"/>
        </w:rPr>
      </w:pPr>
    </w:p>
    <w:p w:rsidR="00FE259D" w:rsidRPr="00B868A8" w:rsidRDefault="00507662">
      <w:pPr>
        <w:widowControl w:val="0"/>
        <w:spacing w:after="200"/>
        <w:rPr>
          <w:rFonts w:ascii="Muli Regular" w:eastAsia="Muli" w:hAnsi="Muli Regular" w:cs="Arial"/>
          <w:b/>
          <w:sz w:val="28"/>
        </w:rPr>
      </w:pPr>
      <w:r w:rsidRPr="00B868A8">
        <w:rPr>
          <w:rFonts w:ascii="Muli Regular" w:hAnsi="Muli Regular" w:cs="Arial"/>
        </w:rPr>
        <w:br w:type="page"/>
      </w:r>
    </w:p>
    <w:p w:rsidR="00FE259D" w:rsidRPr="00B868A8" w:rsidRDefault="00507662">
      <w:pPr>
        <w:spacing w:line="276" w:lineRule="auto"/>
        <w:rPr>
          <w:rFonts w:ascii="Muli Regular" w:eastAsia="Muli" w:hAnsi="Muli Regular" w:cs="Arial"/>
          <w:b/>
          <w:sz w:val="28"/>
        </w:rPr>
      </w:pPr>
      <w:r w:rsidRPr="00B868A8">
        <w:rPr>
          <w:rFonts w:ascii="Muli Regular" w:eastAsia="Muli" w:hAnsi="Muli Regular" w:cs="Arial"/>
          <w:b/>
          <w:sz w:val="28"/>
        </w:rPr>
        <w:t>Apéndice 8: Formulario de Comentarios del Moderador</w:t>
      </w:r>
    </w:p>
    <w:p w:rsidR="00FE259D" w:rsidRPr="00B868A8" w:rsidRDefault="00FE259D">
      <w:pPr>
        <w:spacing w:line="276" w:lineRule="auto"/>
        <w:rPr>
          <w:rFonts w:ascii="Muli Regular" w:eastAsia="Muli" w:hAnsi="Muli Regular" w:cs="Arial"/>
          <w:b/>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 xml:space="preserve">Por favor, rellene y envíe el siguiente formulario o actualice el uso del módulo en la página de seguimiento de módulos PSS-SEL. </w:t>
      </w:r>
    </w:p>
    <w:p w:rsidR="00FE259D" w:rsidRPr="00B868A8" w:rsidRDefault="00FE259D">
      <w:pPr>
        <w:spacing w:line="276" w:lineRule="auto"/>
        <w:rPr>
          <w:rFonts w:ascii="Muli Regular" w:eastAsia="Muli" w:hAnsi="Muli Regular" w:cs="Arial"/>
          <w:sz w:val="22"/>
        </w:rPr>
      </w:pPr>
    </w:p>
    <w:p w:rsidR="00FE259D" w:rsidRPr="00B868A8" w:rsidRDefault="001001FE">
      <w:pPr>
        <w:spacing w:line="276" w:lineRule="auto"/>
        <w:rPr>
          <w:rFonts w:ascii="Muli Regular" w:eastAsia="Muli" w:hAnsi="Muli Regular" w:cs="Arial"/>
          <w:sz w:val="22"/>
        </w:rPr>
      </w:pPr>
      <w:hyperlink r:id="rId67">
        <w:r w:rsidR="00507662" w:rsidRPr="00B868A8">
          <w:rPr>
            <w:rFonts w:ascii="Muli Regular" w:eastAsia="Muli" w:hAnsi="Muli Regular" w:cs="Arial"/>
            <w:color w:val="0000FF"/>
            <w:sz w:val="22"/>
            <w:u w:val="single"/>
          </w:rPr>
          <w:t>Formulario de seguimiento del módulo PSS-SEL</w:t>
        </w:r>
      </w:hyperlink>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w:t>
      </w:r>
      <w:hyperlink r:id="rId68">
        <w:r w:rsidRPr="00B868A8">
          <w:rPr>
            <w:rFonts w:ascii="Muli Regular" w:eastAsia="Muli" w:hAnsi="Muli Regular" w:cs="Arial"/>
            <w:color w:val="0000FF"/>
            <w:sz w:val="22"/>
            <w:u w:val="single"/>
          </w:rPr>
          <w:t>https://drive.google.com/open?id=1y5O5qa7ACfKaa-SVNddedDDvOzqjJfMZDzBjn3ytHJE</w:t>
        </w:r>
      </w:hyperlink>
      <w:r w:rsidRPr="00B868A8">
        <w:rPr>
          <w:rFonts w:ascii="Muli Regular" w:eastAsia="Muli" w:hAnsi="Muli Regular" w:cs="Arial"/>
          <w:sz w:val="22"/>
        </w:rPr>
        <w:t>)</w:t>
      </w:r>
    </w:p>
    <w:p w:rsidR="00FE259D" w:rsidRPr="00B868A8" w:rsidRDefault="00FE259D">
      <w:pPr>
        <w:spacing w:line="276" w:lineRule="auto"/>
        <w:rPr>
          <w:rFonts w:ascii="Muli Regular" w:eastAsia="Muli" w:hAnsi="Muli Regular" w:cs="Arial"/>
        </w:rPr>
      </w:pPr>
    </w:p>
    <w:tbl>
      <w:tblPr>
        <w:tblStyle w:val="afd"/>
        <w:tblW w:w="10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605"/>
        <w:gridCol w:w="7470"/>
      </w:tblGrid>
      <w:tr w:rsidR="00FE259D" w:rsidRPr="00B868A8">
        <w:trPr>
          <w:trHeight w:val="420"/>
        </w:trPr>
        <w:tc>
          <w:tcPr>
            <w:tcW w:w="2605" w:type="dxa"/>
            <w:vAlign w:val="center"/>
          </w:tcPr>
          <w:p w:rsidR="00FE259D" w:rsidRPr="00B868A8" w:rsidRDefault="00507662">
            <w:pPr>
              <w:spacing w:line="276" w:lineRule="auto"/>
              <w:rPr>
                <w:rFonts w:ascii="Muli Regular" w:eastAsia="Muli" w:hAnsi="Muli Regular" w:cs="Arial"/>
                <w:b/>
              </w:rPr>
            </w:pPr>
            <w:r w:rsidRPr="00B868A8">
              <w:rPr>
                <w:rFonts w:ascii="Muli Regular" w:eastAsia="Muli" w:hAnsi="Muli Regular" w:cs="Arial"/>
                <w:b/>
              </w:rPr>
              <w:t>Fecha</w:t>
            </w:r>
          </w:p>
        </w:tc>
        <w:tc>
          <w:tcPr>
            <w:tcW w:w="7470" w:type="dxa"/>
          </w:tcPr>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tc>
      </w:tr>
      <w:tr w:rsidR="00FE259D" w:rsidRPr="00B868A8">
        <w:trPr>
          <w:trHeight w:val="420"/>
        </w:trPr>
        <w:tc>
          <w:tcPr>
            <w:tcW w:w="2605" w:type="dxa"/>
            <w:vAlign w:val="center"/>
          </w:tcPr>
          <w:p w:rsidR="00FE259D" w:rsidRPr="00B868A8" w:rsidRDefault="00507662">
            <w:pPr>
              <w:spacing w:line="276" w:lineRule="auto"/>
              <w:rPr>
                <w:rFonts w:ascii="Muli Regular" w:eastAsia="Muli" w:hAnsi="Muli Regular" w:cs="Arial"/>
                <w:b/>
              </w:rPr>
            </w:pPr>
            <w:r w:rsidRPr="00B868A8">
              <w:rPr>
                <w:rFonts w:ascii="Muli Regular" w:eastAsia="Muli" w:hAnsi="Muli Regular" w:cs="Arial"/>
                <w:b/>
              </w:rPr>
              <w:t>Organización</w:t>
            </w:r>
          </w:p>
        </w:tc>
        <w:tc>
          <w:tcPr>
            <w:tcW w:w="7470" w:type="dxa"/>
          </w:tcPr>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tc>
      </w:tr>
      <w:tr w:rsidR="00FE259D" w:rsidRPr="00B868A8">
        <w:trPr>
          <w:trHeight w:val="420"/>
        </w:trPr>
        <w:tc>
          <w:tcPr>
            <w:tcW w:w="2605" w:type="dxa"/>
            <w:vAlign w:val="center"/>
          </w:tcPr>
          <w:p w:rsidR="00FE259D" w:rsidRPr="00B868A8" w:rsidRDefault="00507662">
            <w:pPr>
              <w:spacing w:line="276" w:lineRule="auto"/>
              <w:rPr>
                <w:rFonts w:ascii="Muli Regular" w:eastAsia="Muli" w:hAnsi="Muli Regular" w:cs="Arial"/>
                <w:b/>
              </w:rPr>
            </w:pPr>
            <w:r w:rsidRPr="00B868A8">
              <w:rPr>
                <w:rFonts w:ascii="Muli Regular" w:eastAsia="Muli" w:hAnsi="Muli Regular" w:cs="Arial"/>
                <w:b/>
              </w:rPr>
              <w:t>Moderador</w:t>
            </w:r>
          </w:p>
        </w:tc>
        <w:tc>
          <w:tcPr>
            <w:tcW w:w="7470" w:type="dxa"/>
          </w:tcPr>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tc>
      </w:tr>
      <w:tr w:rsidR="00FE259D" w:rsidRPr="00B868A8">
        <w:trPr>
          <w:trHeight w:val="420"/>
        </w:trPr>
        <w:tc>
          <w:tcPr>
            <w:tcW w:w="2605" w:type="dxa"/>
            <w:vAlign w:val="center"/>
          </w:tcPr>
          <w:p w:rsidR="00FE259D" w:rsidRPr="00B868A8" w:rsidRDefault="00507662">
            <w:pPr>
              <w:spacing w:line="276" w:lineRule="auto"/>
              <w:rPr>
                <w:rFonts w:ascii="Muli Regular" w:eastAsia="Muli" w:hAnsi="Muli Regular" w:cs="Arial"/>
                <w:b/>
              </w:rPr>
            </w:pPr>
            <w:r w:rsidRPr="00B868A8">
              <w:rPr>
                <w:rFonts w:ascii="Muli Regular" w:eastAsia="Muli" w:hAnsi="Muli Regular" w:cs="Arial"/>
                <w:b/>
              </w:rPr>
              <w:t>Ubicación</w:t>
            </w:r>
          </w:p>
        </w:tc>
        <w:tc>
          <w:tcPr>
            <w:tcW w:w="7470" w:type="dxa"/>
          </w:tcPr>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tc>
      </w:tr>
      <w:tr w:rsidR="00FE259D" w:rsidRPr="00B868A8">
        <w:trPr>
          <w:trHeight w:val="420"/>
        </w:trPr>
        <w:tc>
          <w:tcPr>
            <w:tcW w:w="2605" w:type="dxa"/>
            <w:vAlign w:val="center"/>
          </w:tcPr>
          <w:p w:rsidR="00FE259D" w:rsidRPr="00B868A8" w:rsidRDefault="00507662">
            <w:pPr>
              <w:spacing w:line="276" w:lineRule="auto"/>
              <w:rPr>
                <w:rFonts w:ascii="Muli Regular" w:eastAsia="Muli" w:hAnsi="Muli Regular" w:cs="Arial"/>
              </w:rPr>
            </w:pPr>
            <w:r w:rsidRPr="00B868A8">
              <w:rPr>
                <w:rFonts w:ascii="Muli Regular" w:eastAsia="Muli" w:hAnsi="Muli Regular" w:cs="Arial"/>
                <w:b/>
              </w:rPr>
              <w:t>Audiencia</w:t>
            </w:r>
            <w:r w:rsidRPr="00B868A8">
              <w:rPr>
                <w:rFonts w:ascii="Muli Regular" w:eastAsia="Muli" w:hAnsi="Muli Regular" w:cs="Arial"/>
              </w:rPr>
              <w:t xml:space="preserve"> </w:t>
            </w:r>
          </w:p>
          <w:p w:rsidR="00FE259D" w:rsidRPr="00B868A8" w:rsidRDefault="00507662">
            <w:pPr>
              <w:spacing w:line="276" w:lineRule="auto"/>
              <w:rPr>
                <w:rFonts w:ascii="Muli Regular" w:eastAsia="Muli" w:hAnsi="Muli Regular" w:cs="Arial"/>
              </w:rPr>
            </w:pPr>
            <w:r w:rsidRPr="00B868A8">
              <w:rPr>
                <w:rFonts w:ascii="Muli Regular" w:eastAsia="Muli" w:hAnsi="Muli Regular" w:cs="Arial"/>
              </w:rPr>
              <w:t>(ej: personal del programa, docentes)</w:t>
            </w:r>
          </w:p>
        </w:tc>
        <w:tc>
          <w:tcPr>
            <w:tcW w:w="7470" w:type="dxa"/>
          </w:tcPr>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tc>
      </w:tr>
      <w:tr w:rsidR="00FE259D" w:rsidRPr="00B868A8">
        <w:trPr>
          <w:trHeight w:val="420"/>
        </w:trPr>
        <w:tc>
          <w:tcPr>
            <w:tcW w:w="2605" w:type="dxa"/>
            <w:vAlign w:val="center"/>
          </w:tcPr>
          <w:p w:rsidR="00FE259D" w:rsidRPr="00B868A8" w:rsidRDefault="00507662">
            <w:pPr>
              <w:spacing w:line="276" w:lineRule="auto"/>
              <w:rPr>
                <w:rFonts w:ascii="Muli Regular" w:eastAsia="Muli" w:hAnsi="Muli Regular" w:cs="Arial"/>
              </w:rPr>
            </w:pPr>
            <w:r w:rsidRPr="00B868A8">
              <w:rPr>
                <w:rFonts w:ascii="Muli Regular" w:eastAsia="Muli" w:hAnsi="Muli Regular" w:cs="Arial"/>
                <w:b/>
              </w:rPr>
              <w:t>Reflexión</w:t>
            </w:r>
            <w:r w:rsidRPr="00B868A8">
              <w:rPr>
                <w:rFonts w:ascii="Muli Regular" w:eastAsia="Muli" w:hAnsi="Muli Regular" w:cs="Arial"/>
              </w:rPr>
              <w:t xml:space="preserve"> </w:t>
            </w:r>
          </w:p>
          <w:p w:rsidR="00FE259D" w:rsidRPr="00B868A8" w:rsidRDefault="00507662">
            <w:pPr>
              <w:spacing w:line="276" w:lineRule="auto"/>
              <w:rPr>
                <w:rFonts w:ascii="Muli Regular" w:eastAsia="Muli" w:hAnsi="Muli Regular" w:cs="Arial"/>
              </w:rPr>
            </w:pPr>
            <w:r w:rsidRPr="00B868A8">
              <w:rPr>
                <w:rFonts w:ascii="Muli Regular" w:eastAsia="Muli" w:hAnsi="Muli Regular" w:cs="Arial"/>
              </w:rPr>
              <w:t>(comentarios, sugerencias para mejorar)</w:t>
            </w:r>
          </w:p>
        </w:tc>
        <w:tc>
          <w:tcPr>
            <w:tcW w:w="7470" w:type="dxa"/>
          </w:tcPr>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p w:rsidR="00FE259D" w:rsidRPr="00B868A8" w:rsidRDefault="00FE259D">
            <w:pPr>
              <w:spacing w:line="276" w:lineRule="auto"/>
              <w:rPr>
                <w:rFonts w:ascii="Muli Regular" w:eastAsia="Muli" w:hAnsi="Muli Regular" w:cs="Arial"/>
              </w:rPr>
            </w:pPr>
          </w:p>
        </w:tc>
      </w:tr>
    </w:tbl>
    <w:p w:rsidR="00FE259D" w:rsidRPr="00B868A8" w:rsidRDefault="00FE259D">
      <w:pPr>
        <w:spacing w:line="276" w:lineRule="auto"/>
        <w:ind w:left="-630" w:firstLine="630"/>
        <w:rPr>
          <w:rFonts w:ascii="Muli Regular" w:eastAsia="Muli" w:hAnsi="Muli Regular" w:cs="Arial"/>
          <w:sz w:val="22"/>
        </w:rPr>
      </w:pPr>
    </w:p>
    <w:p w:rsidR="00FE259D" w:rsidRPr="00B868A8" w:rsidRDefault="00FE259D">
      <w:pPr>
        <w:spacing w:line="276" w:lineRule="auto"/>
        <w:ind w:left="-630" w:firstLine="630"/>
        <w:rPr>
          <w:rFonts w:ascii="Muli Regular" w:eastAsia="Muli" w:hAnsi="Muli Regular" w:cs="Arial"/>
          <w:sz w:val="22"/>
        </w:rPr>
      </w:pPr>
    </w:p>
    <w:p w:rsidR="00FE259D" w:rsidRPr="00B868A8" w:rsidRDefault="00507662" w:rsidP="00597BA0">
      <w:pPr>
        <w:pStyle w:val="Heading1"/>
      </w:pPr>
      <w:bookmarkStart w:id="15" w:name="bookmark=id.83qiwjeos0qx" w:colFirst="0" w:colLast="0"/>
      <w:bookmarkStart w:id="16" w:name="_Toc443655560"/>
      <w:bookmarkEnd w:id="15"/>
      <w:r w:rsidRPr="00B868A8">
        <w:t>Manual del participante</w:t>
      </w:r>
      <w:bookmarkEnd w:id="16"/>
    </w:p>
    <w:p w:rsidR="00FE259D" w:rsidRPr="00B868A8" w:rsidRDefault="00FE259D">
      <w:pPr>
        <w:spacing w:line="276" w:lineRule="auto"/>
        <w:rPr>
          <w:rFonts w:ascii="Muli Regular" w:eastAsia="Muli" w:hAnsi="Muli Regular" w:cs="Arial"/>
          <w:b/>
          <w:sz w:val="22"/>
        </w:rPr>
      </w:pPr>
    </w:p>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Términos clave</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1:</w:t>
      </w:r>
      <w:r w:rsidRPr="00B868A8">
        <w:rPr>
          <w:rFonts w:ascii="Muli Regular" w:eastAsia="Muli" w:hAnsi="Muli Regular" w:cs="Arial"/>
          <w:sz w:val="22"/>
        </w:rPr>
        <w:t xml:space="preserve"> ¿Qué necesitamos para sentirnos bien?</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2:</w:t>
      </w:r>
      <w:r w:rsidRPr="00B868A8">
        <w:rPr>
          <w:rFonts w:ascii="Muli Regular" w:eastAsia="Muli" w:hAnsi="Muli Regular" w:cs="Arial"/>
          <w:sz w:val="22"/>
        </w:rPr>
        <w:t xml:space="preserve"> ¿Qué es el estrés?</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3:</w:t>
      </w:r>
      <w:r w:rsidRPr="00B868A8">
        <w:rPr>
          <w:rFonts w:ascii="Muli Regular" w:eastAsia="Muli" w:hAnsi="Muli Regular" w:cs="Arial"/>
          <w:sz w:val="22"/>
        </w:rPr>
        <w:t xml:space="preserve"> Síntomas de estrés</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Hoja informativa 4: </w:t>
      </w:r>
      <w:r w:rsidRPr="00B868A8">
        <w:rPr>
          <w:rFonts w:ascii="Muli Regular" w:eastAsia="Muli" w:hAnsi="Muli Regular" w:cs="Arial"/>
          <w:sz w:val="22"/>
        </w:rPr>
        <w:t>Estrés positivo, tolerable y tóxico</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5:</w:t>
      </w:r>
      <w:r w:rsidRPr="00B868A8">
        <w:rPr>
          <w:rFonts w:ascii="Muli Regular" w:eastAsia="Muli" w:hAnsi="Muli Regular" w:cs="Arial"/>
          <w:sz w:val="22"/>
        </w:rPr>
        <w:t xml:space="preserve"> Necesidades e intervenciones de PSS</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6:</w:t>
      </w:r>
      <w:r w:rsidRPr="00B868A8">
        <w:rPr>
          <w:rFonts w:ascii="Muli Regular" w:eastAsia="Muli" w:hAnsi="Muli Regular" w:cs="Arial"/>
          <w:sz w:val="22"/>
        </w:rPr>
        <w:t xml:space="preserve"> Competencias e intervenciones de SEL</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7:</w:t>
      </w:r>
      <w:r w:rsidRPr="00B868A8">
        <w:rPr>
          <w:rFonts w:ascii="Muli Regular" w:eastAsia="Muli" w:hAnsi="Muli Regular" w:cs="Arial"/>
          <w:sz w:val="22"/>
        </w:rPr>
        <w:t xml:space="preserve"> Pirámide de intervención PSS y SEL</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8A:</w:t>
      </w:r>
      <w:r w:rsidRPr="00B868A8">
        <w:rPr>
          <w:rFonts w:ascii="Muli Regular" w:eastAsia="Muli" w:hAnsi="Muli Regular" w:cs="Arial"/>
          <w:sz w:val="22"/>
        </w:rPr>
        <w:t xml:space="preserve"> Caso práctico - Bikash en el Nepal afectado por el terremoto</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8B:</w:t>
      </w:r>
      <w:r w:rsidRPr="00B868A8">
        <w:rPr>
          <w:rFonts w:ascii="Muli Regular" w:eastAsia="Muli" w:hAnsi="Muli Regular" w:cs="Arial"/>
          <w:sz w:val="22"/>
        </w:rPr>
        <w:t xml:space="preserve"> Caso práctico - Amina sursudanesa en Uganda</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8C:</w:t>
      </w:r>
      <w:r w:rsidRPr="00B868A8">
        <w:rPr>
          <w:rFonts w:ascii="Muli Regular" w:eastAsia="Muli" w:hAnsi="Muli Regular" w:cs="Arial"/>
          <w:sz w:val="22"/>
        </w:rPr>
        <w:t xml:space="preserve"> Caso práctico - Refugiados sirios en Turquía</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Hoja informativa 9: </w:t>
      </w:r>
      <w:r w:rsidRPr="00B868A8">
        <w:rPr>
          <w:rFonts w:ascii="Muli Regular" w:eastAsia="Muli" w:hAnsi="Muli Regular" w:cs="Arial"/>
          <w:sz w:val="22"/>
        </w:rPr>
        <w:t>PSS y SEL y las Normas Mínimas de la INEE</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Hoja informativa 10: </w:t>
      </w:r>
      <w:r w:rsidRPr="00B868A8">
        <w:rPr>
          <w:rFonts w:ascii="Muli Regular" w:eastAsia="Muli" w:hAnsi="Muli Regular" w:cs="Arial"/>
          <w:sz w:val="22"/>
        </w:rPr>
        <w:t>Plan de acción</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Hoja informativa 11: </w:t>
      </w:r>
      <w:r w:rsidRPr="00B868A8">
        <w:rPr>
          <w:rFonts w:ascii="Muli Regular" w:eastAsia="Muli" w:hAnsi="Muli Regular" w:cs="Arial"/>
          <w:sz w:val="22"/>
        </w:rPr>
        <w:t>Autorreflexión</w:t>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Hoja informativa 12:</w:t>
      </w:r>
      <w:r w:rsidRPr="00B868A8">
        <w:rPr>
          <w:rFonts w:ascii="Muli Regular" w:eastAsia="Muli" w:hAnsi="Muli Regular" w:cs="Arial"/>
          <w:sz w:val="22"/>
        </w:rPr>
        <w:t xml:space="preserve"> Evaluación de la capacitación</w:t>
      </w:r>
      <w:r w:rsidRPr="00B868A8">
        <w:rPr>
          <w:rFonts w:ascii="Muli Regular" w:hAnsi="Muli Regular" w:cs="Arial"/>
        </w:rPr>
        <w:br w:type="page"/>
      </w:r>
      <w:r w:rsidRPr="00B868A8">
        <w:rPr>
          <w:rFonts w:ascii="Muli Regular" w:hAnsi="Muli Regular"/>
        </w:rPr>
        <w:t xml:space="preserve"> </w:t>
      </w:r>
    </w:p>
    <w:p w:rsidR="00FE259D" w:rsidRPr="00B868A8" w:rsidRDefault="00507662">
      <w:pPr>
        <w:spacing w:line="276" w:lineRule="auto"/>
        <w:rPr>
          <w:rFonts w:ascii="Muli Regular" w:eastAsia="Muli" w:hAnsi="Muli Regular" w:cs="Arial"/>
          <w:sz w:val="28"/>
        </w:rPr>
      </w:pPr>
      <w:r w:rsidRPr="00B868A8">
        <w:rPr>
          <w:rFonts w:ascii="Muli Regular" w:eastAsia="Muli" w:hAnsi="Muli Regular" w:cs="Arial"/>
          <w:b/>
          <w:sz w:val="28"/>
        </w:rPr>
        <w:t>Términos clave:</w:t>
      </w:r>
    </w:p>
    <w:p w:rsidR="00FE259D" w:rsidRPr="00B868A8" w:rsidRDefault="00FE259D">
      <w:pPr>
        <w:spacing w:line="276" w:lineRule="auto"/>
        <w:rPr>
          <w:rFonts w:ascii="Muli Regular" w:eastAsia="Muli" w:hAnsi="Muli Regular" w:cs="Arial"/>
          <w:sz w:val="22"/>
        </w:rPr>
      </w:pPr>
    </w:p>
    <w:p w:rsidR="00FE259D" w:rsidRPr="00B868A8" w:rsidRDefault="00507662">
      <w:pPr>
        <w:spacing w:after="200" w:line="276" w:lineRule="auto"/>
        <w:rPr>
          <w:rFonts w:ascii="Muli Regular" w:eastAsia="Muli" w:hAnsi="Muli Regular" w:cs="Arial"/>
          <w:sz w:val="22"/>
        </w:rPr>
      </w:pPr>
      <w:r w:rsidRPr="00B868A8">
        <w:rPr>
          <w:rFonts w:ascii="Muli Regular" w:eastAsia="Muli" w:hAnsi="Muli Regular" w:cs="Arial"/>
          <w:b/>
          <w:sz w:val="22"/>
        </w:rPr>
        <w:t xml:space="preserve">Apoyo psicosocial: </w:t>
      </w:r>
      <w:r w:rsidRPr="00B868A8">
        <w:rPr>
          <w:rFonts w:ascii="Muli Regular" w:eastAsia="Muli" w:hAnsi="Muli Regular" w:cs="Arial"/>
          <w:sz w:val="22"/>
        </w:rPr>
        <w:t xml:space="preserve">El apoyo psicosocial (PSS) se refiere a "los procesos y acciones que promueven el bienestar holístico de las personas en su mundo social". Ello incluye el apoyo que proporciona la familia y amigos" (INEE, 2010a, pág. 121). El apoyo psicosocial también se puede describir como "un proceso que facilita la resiliencia en individuos, familias y comunidades" (IFRC Centro de Referencia para la Prestación de Apoyo Psicosocial, 2009, pág. 11). El PSS (por sus siglas en inglés) apunta a ayudar a los individuos a recuperarse después de que una crisis ha trastornado sus vidas y a aumentar su habilidad para regresar a la normalidad después de experimentar acontecimientos adversos. </w:t>
      </w:r>
    </w:p>
    <w:p w:rsidR="00FE259D" w:rsidRPr="00B868A8" w:rsidRDefault="00507662">
      <w:pPr>
        <w:spacing w:after="200" w:line="276" w:lineRule="auto"/>
        <w:rPr>
          <w:rFonts w:ascii="Muli Regular" w:eastAsia="Muli" w:hAnsi="Muli Regular" w:cs="Arial"/>
          <w:sz w:val="22"/>
        </w:rPr>
      </w:pPr>
      <w:r w:rsidRPr="00B868A8">
        <w:rPr>
          <w:rFonts w:ascii="Muli Regular" w:eastAsia="Muli" w:hAnsi="Muli Regular" w:cs="Arial"/>
          <w:b/>
          <w:sz w:val="22"/>
        </w:rPr>
        <w:t xml:space="preserve">Resiliencia: </w:t>
      </w:r>
      <w:r w:rsidRPr="00B868A8">
        <w:rPr>
          <w:rFonts w:ascii="Muli Regular" w:eastAsia="Muli" w:hAnsi="Muli Regular" w:cs="Arial"/>
          <w:sz w:val="22"/>
        </w:rPr>
        <w:t>A menudo llamada resultado, la resiliencia se refiere al proceso por el cual los individuos en situaciones adversas se recuperan e incluso prosperan. La Nota de orientación PSS define la resiliencia como la capacidad de adaptación de un sistema, comunidad o individuo potencialmente expuesto a peligros. Esta adaptación significa resistir o cambiar para alcanzar y mantener un nivel aceptable de funcionamiento y estructura. La resiliencia depende de las estrategias de afrontamiento y las habilidades para la vida como resolución de problemas, capacidad de buscar apoyo, motivación, optimismo, fe, perseverancia e ingenio (El Proyecto Esfera, 2017). La resiliencia ocurre cuando los factores de protección que respaldan el bienestar son más fuertes que los factores de riesgo que lo perjudican. Las actividades que favorecen el PSS y el SEL pueden contribuir a la resiliencia puesto que fomentan las competencias principales que apoyan el bienestar y los resultados del aprendizaje (es decir, habilidades, actitudes, comportamientos y relaciones) y que a su vez permiten a los niños, niñas y jóvenes y a los sistemas educativos de los que forman parte, poder gestionar y superar la adversidad. Es importante mencionar que la resiliencia individual a menudo aumenta con el apoyo de la comunidad, que incluye interacciones con compañeros/as, familiares, maestros, líderes comunitarios y demás (Diaz-Varela, Kelcey, Reyes, et al.,2013).</w:t>
      </w:r>
    </w:p>
    <w:p w:rsidR="00FE259D" w:rsidRPr="00B868A8" w:rsidRDefault="00507662">
      <w:pPr>
        <w:spacing w:after="200" w:line="276" w:lineRule="auto"/>
        <w:rPr>
          <w:rFonts w:ascii="Muli Regular" w:eastAsia="Muli" w:hAnsi="Muli Regular" w:cs="Arial"/>
          <w:sz w:val="22"/>
        </w:rPr>
      </w:pPr>
      <w:r w:rsidRPr="00B868A8">
        <w:rPr>
          <w:rFonts w:ascii="Muli Regular" w:eastAsia="Muli" w:hAnsi="Muli Regular" w:cs="Arial"/>
          <w:b/>
          <w:sz w:val="22"/>
        </w:rPr>
        <w:t>El aprendizaje sociaoemocional</w:t>
      </w:r>
      <w:r w:rsidRPr="00B868A8">
        <w:rPr>
          <w:rFonts w:ascii="Muli Regular" w:eastAsia="Muli" w:hAnsi="Muli Regular" w:cs="Arial"/>
          <w:sz w:val="22"/>
        </w:rPr>
        <w:t xml:space="preserve"> (SEL) se ha definido como el proceso de adquisición de competencias básicas para reconocer y manejar las emociones, fijar y alcanzar metas, apreciar la perspectiva de los demás, establecer y mantener relaciones positivas, tomar decisiones responsables y lidiar con situaciones interpersonales de manera constructiva" (Elias, Zins, Weissberg et al., 1997). Las cualidades que la psicoeducación busca fomentar incluyen consciencia de uno mismo, alfabetismo emocional, memoria mejorada, resiliencia, persistencia, motivación, compasión, aptitudes relacionales y sociales, comunicación efectiva, saber escuchar, autoestima, seguridad en sí mismo, respeto y autorregulación (INEE, 2016, págs. 10-11). El aprendizaje socioemocional es un componente importante en el área del apoyo psicosocial. La INEE considera el aprendizaje socioemocional  como un componente importante del apoyo psicosocial que los educadores deben abordar, puesto que es de fácil aplicación y se utiliza con frecuencia en entornos educativos, además de contribuir a un mejor bienestar psicosocial de niños, niñas y jóvenes. Es una práctica pedagógica y un proceso que resultan especialmente adecuados tanto en entornos educativos formales como informales, puesto que fomenta las destrezas y habilidades que ayudan a niños, niñas, jóvenes y adultos a aprender.</w:t>
      </w:r>
    </w:p>
    <w:p w:rsidR="00FE259D" w:rsidRPr="00B868A8" w:rsidRDefault="00507662">
      <w:pPr>
        <w:spacing w:after="200" w:line="276" w:lineRule="auto"/>
        <w:rPr>
          <w:rFonts w:ascii="Muli Regular" w:eastAsia="Muli" w:hAnsi="Muli Regular" w:cs="Arial"/>
          <w:sz w:val="22"/>
        </w:rPr>
      </w:pPr>
      <w:r w:rsidRPr="00B868A8">
        <w:rPr>
          <w:rFonts w:ascii="Muli Regular" w:eastAsia="Muli" w:hAnsi="Muli Regular" w:cs="Arial"/>
          <w:b/>
          <w:sz w:val="22"/>
        </w:rPr>
        <w:t xml:space="preserve">Estrés tóxico: </w:t>
      </w:r>
      <w:r w:rsidRPr="00B868A8">
        <w:rPr>
          <w:rFonts w:ascii="Muli Regular" w:eastAsia="Muli" w:hAnsi="Muli Regular" w:cs="Arial"/>
          <w:sz w:val="22"/>
        </w:rPr>
        <w:t xml:space="preserve">Una respuesta de estrés tóxico para un niño o una niña puede ocurrir cuando experimenta una adversidad fuerte, frecuente y/o prolongada, como abuso físico o emocional, negligencia crónica, abuso de sustancias o enfermedad mental del cuidador, exposición a la violencia y/o las cargas acumuladas de dificultades económicas familiares, sin un apoyo adecuado de los adultos. Este tipo de activación prolongada del sistema de respuesta del estrés y puede interrumpir el desarrollo de la arquitectura del cerebro y otros sistemas de órganos y aumentar el riesgo de deterioro cognitivo y enfermedades relacionadas con el estrés, hasta bien entrada la edad adulta. </w:t>
      </w:r>
    </w:p>
    <w:p w:rsidR="00FE259D" w:rsidRPr="00B868A8" w:rsidRDefault="00507662">
      <w:pPr>
        <w:spacing w:after="200" w:line="276" w:lineRule="auto"/>
        <w:rPr>
          <w:rFonts w:ascii="Muli Regular" w:eastAsia="Muli" w:hAnsi="Muli Regular" w:cs="Arial"/>
          <w:sz w:val="22"/>
        </w:rPr>
      </w:pPr>
      <w:r w:rsidRPr="00B868A8">
        <w:rPr>
          <w:rFonts w:ascii="Muli Regular" w:eastAsia="Muli" w:hAnsi="Muli Regular" w:cs="Arial"/>
          <w:b/>
          <w:sz w:val="22"/>
        </w:rPr>
        <w:t>Bienestar:</w:t>
      </w:r>
      <w:r w:rsidRPr="00B868A8">
        <w:rPr>
          <w:rFonts w:ascii="Muli Regular" w:eastAsia="Muli" w:hAnsi="Muli Regular" w:cs="Arial"/>
          <w:sz w:val="22"/>
        </w:rPr>
        <w:t xml:space="preserve"> El bienestar se define como una condición de salud holística y el proceso de alcanzar esta condición. Se refiere a la salud física, emocional, social y cognitiva. El bienestar incluye lo que es bueno para una persona: tener un papel social significativo; sentirse feliz y esperanzado; vivir de acuerdo con buenos valores según se defina localmente; tener relaciones sociales positivas y un entorno solidario; manejar los desafíos con capacidades positivas para la vida; y tener seguridad, protección y acceso a servicios de calidad. Los aspectos del bienestar son: biológico, material, social, espiritual, cultural, emocional y mental (ACT Alliance &amp; Church of Sweden, 2015, pp. 42 43). </w:t>
      </w:r>
    </w:p>
    <w:p w:rsidR="00FE259D" w:rsidRPr="00B868A8" w:rsidRDefault="00FE259D">
      <w:pPr>
        <w:spacing w:line="276" w:lineRule="auto"/>
        <w:rPr>
          <w:rFonts w:ascii="Muli Regular" w:eastAsia="Muli" w:hAnsi="Muli Regular" w:cs="Arial"/>
          <w:sz w:val="22"/>
        </w:rPr>
      </w:pPr>
    </w:p>
    <w:p w:rsidR="00FE259D" w:rsidRPr="00B868A8" w:rsidRDefault="00FE259D">
      <w:pPr>
        <w:spacing w:line="276" w:lineRule="auto"/>
        <w:rPr>
          <w:rFonts w:ascii="Muli Regular" w:eastAsia="Muli" w:hAnsi="Muli Regular" w:cs="Arial"/>
          <w:sz w:val="22"/>
        </w:rPr>
      </w:pPr>
    </w:p>
    <w:p w:rsidR="00FE259D" w:rsidRPr="00B868A8" w:rsidRDefault="00FE259D">
      <w:pPr>
        <w:spacing w:line="276" w:lineRule="auto"/>
        <w:rPr>
          <w:rFonts w:ascii="Muli Regular" w:eastAsia="Muli" w:hAnsi="Muli Regular" w:cs="Arial"/>
          <w:sz w:val="22"/>
        </w:rPr>
      </w:pP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b/>
          <w:sz w:val="28"/>
        </w:rPr>
      </w:pPr>
      <w:r w:rsidRPr="00B868A8">
        <w:rPr>
          <w:rFonts w:ascii="Muli Regular" w:hAnsi="Muli Regular" w:cs="Arial"/>
        </w:rPr>
        <w:br w:type="page"/>
      </w:r>
    </w:p>
    <w:p w:rsidR="00FE259D" w:rsidRPr="00B868A8" w:rsidRDefault="009466EE">
      <w:pPr>
        <w:spacing w:line="276" w:lineRule="auto"/>
        <w:rPr>
          <w:rFonts w:ascii="Muli Regular" w:eastAsia="Muli" w:hAnsi="Muli Regular" w:cs="Arial"/>
          <w:b/>
          <w:sz w:val="28"/>
        </w:rPr>
      </w:pPr>
      <w:r w:rsidRPr="009466EE">
        <w:rPr>
          <w:rFonts w:ascii="Muli Regular" w:eastAsia="Muli" w:hAnsi="Muli Regular" w:cs="Arial"/>
          <w:b/>
          <w:noProof/>
          <w:sz w:val="28"/>
          <w:lang w:val="en-US"/>
        </w:rPr>
        <w:drawing>
          <wp:inline distT="0" distB="0" distL="0" distR="0">
            <wp:extent cx="312420" cy="312420"/>
            <wp:effectExtent l="25400" t="0" r="0" b="0"/>
            <wp:docPr id="26"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cs="Arial"/>
          <w:b/>
          <w:sz w:val="28"/>
        </w:rPr>
        <w:t>Hoja informativa 1: ¿Qué necesitamos para sentirnos bien?</w:t>
      </w:r>
    </w:p>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 xml:space="preserve">Aporte algunos ejemplos de cosas, personas, experiencias que las personas necesitan para sentirse bien. Piense en sus experiencias personales o profesionales. </w:t>
      </w:r>
    </w:p>
    <w:p w:rsidR="00FE259D" w:rsidRPr="00B868A8" w:rsidRDefault="00FE259D">
      <w:pPr>
        <w:spacing w:line="276" w:lineRule="auto"/>
        <w:rPr>
          <w:rFonts w:ascii="Muli Regular" w:eastAsia="Muli" w:hAnsi="Muli Regular" w:cs="Arial"/>
          <w:i/>
          <w:sz w:val="22"/>
        </w:rPr>
      </w:pPr>
    </w:p>
    <w:p w:rsidR="00FE259D" w:rsidRPr="00B868A8" w:rsidRDefault="00507662">
      <w:pPr>
        <w:spacing w:line="276" w:lineRule="auto"/>
        <w:rPr>
          <w:rFonts w:ascii="Muli Regular" w:eastAsia="Muli" w:hAnsi="Muli Regular" w:cs="Arial"/>
          <w:b/>
          <w:sz w:val="28"/>
        </w:rPr>
      </w:pPr>
      <w:r w:rsidRPr="00B868A8">
        <w:rPr>
          <w:rFonts w:ascii="Muli Regular" w:eastAsia="Muli" w:hAnsi="Muli Regular" w:cs="Arial"/>
          <w:b/>
          <w:noProof/>
          <w:sz w:val="28"/>
          <w:lang w:val="en-US"/>
        </w:rPr>
        <w:drawing>
          <wp:inline distT="114300" distB="114300" distL="114300" distR="114300">
            <wp:extent cx="6125384" cy="6619367"/>
            <wp:effectExtent l="25400" t="0" r="0" b="0"/>
            <wp:docPr id="12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ve:AlternateContent xmlns:ma="http://schemas.microsoft.com/office/mac/drawingml/2008/main">
                    <ve:Choice Requires="ma">
                      <pic:blipFill>
                        <a:blip r:embed="rId69"/>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70"/>
                        <a:stretch>
                          <a:fillRect/>
                        </a:stretch>
                      </pic:blipFill>
                    </ve:Fallback>
                  </ve:AlternateContent>
                  <pic:spPr>
                    <a:xfrm>
                      <a:off x="0" y="0"/>
                      <a:ext cx="6125384" cy="6619367"/>
                    </a:xfrm>
                    <a:prstGeom prst="rect">
                      <a:avLst/>
                    </a:prstGeom>
                    <a:ln/>
                  </pic:spPr>
                </pic:pic>
              </a:graphicData>
            </a:graphic>
          </wp:inline>
        </w:drawing>
      </w:r>
    </w:p>
    <w:p w:rsidR="00FE259D" w:rsidRPr="00B868A8" w:rsidRDefault="00507662">
      <w:pPr>
        <w:spacing w:line="276" w:lineRule="auto"/>
        <w:rPr>
          <w:rFonts w:ascii="Muli Regular" w:eastAsia="Muli" w:hAnsi="Muli Regular" w:cs="Arial"/>
          <w:b/>
          <w:sz w:val="28"/>
        </w:rPr>
      </w:pPr>
      <w:r w:rsidRPr="00B868A8">
        <w:rPr>
          <w:rFonts w:ascii="Muli Regular" w:hAnsi="Muli Regular" w:cs="Arial"/>
        </w:rPr>
        <w:br w:type="page"/>
      </w:r>
    </w:p>
    <w:p w:rsidR="00FE259D" w:rsidRPr="00B868A8" w:rsidRDefault="009466EE">
      <w:pPr>
        <w:spacing w:line="276" w:lineRule="auto"/>
        <w:rPr>
          <w:rFonts w:ascii="Muli Regular" w:eastAsia="Muli" w:hAnsi="Muli Regular" w:cs="Arial"/>
          <w:b/>
          <w:sz w:val="28"/>
        </w:rPr>
      </w:pPr>
      <w:r w:rsidRPr="009466EE">
        <w:rPr>
          <w:rFonts w:ascii="Muli Regular" w:eastAsia="Muli" w:hAnsi="Muli Regular" w:cs="Arial"/>
          <w:b/>
          <w:noProof/>
          <w:sz w:val="28"/>
          <w:lang w:val="en-US"/>
        </w:rPr>
        <w:drawing>
          <wp:inline distT="0" distB="0" distL="0" distR="0">
            <wp:extent cx="312420" cy="312420"/>
            <wp:effectExtent l="25400" t="0" r="0" b="0"/>
            <wp:docPr id="2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cs="Arial"/>
          <w:b/>
          <w:sz w:val="28"/>
        </w:rPr>
        <w:t>Hoja informativa 2: ¿Qué es el estrés?</w:t>
      </w:r>
    </w:p>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Primero, responda las preguntas sobre usted mismo/a. Luego, pregunte a dos personas más. Anote sus respuestas en la tabla a continuación:</w:t>
      </w:r>
    </w:p>
    <w:p w:rsidR="00FE259D" w:rsidRPr="00B868A8" w:rsidRDefault="00FE259D">
      <w:pPr>
        <w:spacing w:line="276" w:lineRule="auto"/>
        <w:rPr>
          <w:rFonts w:ascii="Muli Regular" w:eastAsia="Muli" w:hAnsi="Muli Regular" w:cs="Arial"/>
          <w:i/>
          <w:sz w:val="22"/>
        </w:rPr>
      </w:pPr>
    </w:p>
    <w:tbl>
      <w:tblPr>
        <w:tblStyle w:val="afe"/>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20"/>
        <w:gridCol w:w="2520"/>
        <w:gridCol w:w="2520"/>
        <w:gridCol w:w="2520"/>
      </w:tblGrid>
      <w:tr w:rsidR="00FE259D" w:rsidRPr="00B868A8">
        <w:trPr>
          <w:jc w:val="center"/>
        </w:trPr>
        <w:tc>
          <w:tcPr>
            <w:tcW w:w="2520" w:type="dxa"/>
            <w:shd w:val="clear" w:color="auto" w:fill="D9D9D9"/>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D9D9D9"/>
            <w:tcMar>
              <w:top w:w="100" w:type="dxa"/>
              <w:left w:w="100" w:type="dxa"/>
              <w:bottom w:w="100" w:type="dxa"/>
              <w:right w:w="100" w:type="dxa"/>
            </w:tcMar>
          </w:tcPr>
          <w:p w:rsidR="00FE259D" w:rsidRPr="00B868A8" w:rsidRDefault="00507662">
            <w:pPr>
              <w:widowControl w:val="0"/>
              <w:rPr>
                <w:rFonts w:ascii="Muli Regular" w:eastAsia="Muli" w:hAnsi="Muli Regular" w:cs="Arial"/>
                <w:b/>
                <w:sz w:val="22"/>
              </w:rPr>
            </w:pPr>
            <w:r w:rsidRPr="00B868A8">
              <w:rPr>
                <w:rFonts w:ascii="Muli Regular" w:eastAsia="Muli" w:hAnsi="Muli Regular" w:cs="Arial"/>
                <w:b/>
                <w:sz w:val="22"/>
              </w:rPr>
              <w:t>¡YO!</w:t>
            </w:r>
          </w:p>
        </w:tc>
        <w:tc>
          <w:tcPr>
            <w:tcW w:w="2520" w:type="dxa"/>
            <w:shd w:val="clear" w:color="auto" w:fill="D9D9D9"/>
            <w:tcMar>
              <w:top w:w="100" w:type="dxa"/>
              <w:left w:w="100" w:type="dxa"/>
              <w:bottom w:w="100" w:type="dxa"/>
              <w:right w:w="100" w:type="dxa"/>
            </w:tcMar>
          </w:tcPr>
          <w:p w:rsidR="00FE259D" w:rsidRPr="00B868A8" w:rsidRDefault="00507662">
            <w:pPr>
              <w:widowControl w:val="0"/>
              <w:rPr>
                <w:rFonts w:ascii="Muli Regular" w:eastAsia="Muli" w:hAnsi="Muli Regular" w:cs="Arial"/>
                <w:b/>
                <w:sz w:val="22"/>
              </w:rPr>
            </w:pPr>
            <w:r w:rsidRPr="00B868A8">
              <w:rPr>
                <w:rFonts w:ascii="Muli Regular" w:eastAsia="Muli" w:hAnsi="Muli Regular" w:cs="Arial"/>
                <w:b/>
                <w:sz w:val="22"/>
              </w:rPr>
              <w:t>Nombre:</w:t>
            </w:r>
          </w:p>
        </w:tc>
        <w:tc>
          <w:tcPr>
            <w:tcW w:w="2520" w:type="dxa"/>
            <w:shd w:val="clear" w:color="auto" w:fill="D9D9D9"/>
            <w:tcMar>
              <w:top w:w="100" w:type="dxa"/>
              <w:left w:w="100" w:type="dxa"/>
              <w:bottom w:w="100" w:type="dxa"/>
              <w:right w:w="100" w:type="dxa"/>
            </w:tcMar>
          </w:tcPr>
          <w:p w:rsidR="00FE259D" w:rsidRPr="00B868A8" w:rsidRDefault="00507662">
            <w:pPr>
              <w:widowControl w:val="0"/>
              <w:rPr>
                <w:rFonts w:ascii="Muli Regular" w:eastAsia="Muli" w:hAnsi="Muli Regular" w:cs="Arial"/>
                <w:b/>
                <w:sz w:val="22"/>
              </w:rPr>
            </w:pPr>
            <w:r w:rsidRPr="00B868A8">
              <w:rPr>
                <w:rFonts w:ascii="Muli Regular" w:eastAsia="Muli" w:hAnsi="Muli Regular" w:cs="Arial"/>
                <w:b/>
                <w:sz w:val="22"/>
              </w:rPr>
              <w:t xml:space="preserve">Nombre: </w:t>
            </w:r>
          </w:p>
          <w:p w:rsidR="00FE259D" w:rsidRPr="00B868A8" w:rsidRDefault="00FE259D">
            <w:pPr>
              <w:widowControl w:val="0"/>
              <w:rPr>
                <w:rFonts w:ascii="Muli Regular" w:eastAsia="Muli" w:hAnsi="Muli Regular" w:cs="Arial"/>
                <w:b/>
                <w:sz w:val="22"/>
              </w:rPr>
            </w:pPr>
          </w:p>
        </w:tc>
      </w:tr>
      <w:tr w:rsidR="00FE259D" w:rsidRPr="00B868A8">
        <w:trPr>
          <w:jc w:val="center"/>
        </w:trPr>
        <w:tc>
          <w:tcPr>
            <w:tcW w:w="252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1 - ¿Qué situaciones encuentra estresantes?</w:t>
            </w: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r>
      <w:tr w:rsidR="00FE259D" w:rsidRPr="00B868A8">
        <w:trPr>
          <w:jc w:val="center"/>
        </w:trPr>
        <w:tc>
          <w:tcPr>
            <w:tcW w:w="252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2 - ¿Cómo se siente físicamente cuando está estresado/a?</w:t>
            </w: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r>
      <w:tr w:rsidR="00FE259D" w:rsidRPr="00B868A8">
        <w:trPr>
          <w:jc w:val="center"/>
        </w:trPr>
        <w:tc>
          <w:tcPr>
            <w:tcW w:w="252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3 - ¿Cómo se siente emocionalmente cuando está estresado/a?</w:t>
            </w: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r>
      <w:tr w:rsidR="00FE259D" w:rsidRPr="00B868A8">
        <w:trPr>
          <w:jc w:val="center"/>
        </w:trPr>
        <w:tc>
          <w:tcPr>
            <w:tcW w:w="252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4 - ¿Cómo actúa cuando está estresado/a? (Por ejemplo: ¿se muerde las uñas?)</w:t>
            </w: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r>
    </w:tbl>
    <w:p w:rsidR="00FE259D" w:rsidRPr="00B868A8" w:rsidRDefault="00FE259D">
      <w:pPr>
        <w:spacing w:line="276" w:lineRule="auto"/>
        <w:jc w:val="center"/>
        <w:rPr>
          <w:rFonts w:ascii="Muli Regular" w:eastAsia="Muli" w:hAnsi="Muli Regular" w:cs="Arial"/>
          <w:b/>
          <w:sz w:val="28"/>
        </w:rPr>
      </w:pPr>
    </w:p>
    <w:p w:rsidR="00FE259D" w:rsidRPr="00B868A8" w:rsidRDefault="00507662">
      <w:pPr>
        <w:spacing w:line="276" w:lineRule="auto"/>
        <w:jc w:val="center"/>
        <w:rPr>
          <w:rFonts w:ascii="Muli Regular" w:eastAsia="Muli" w:hAnsi="Muli Regular" w:cs="Arial"/>
          <w:b/>
          <w:sz w:val="22"/>
        </w:rPr>
      </w:pPr>
      <w:r w:rsidRPr="00B868A8">
        <w:rPr>
          <w:rFonts w:ascii="Muli Regular" w:hAnsi="Muli Regular" w:cs="Arial"/>
        </w:rPr>
        <w:br w:type="page"/>
      </w:r>
    </w:p>
    <w:p w:rsidR="00FE259D" w:rsidRPr="00B868A8" w:rsidRDefault="009466EE">
      <w:pPr>
        <w:spacing w:line="276" w:lineRule="auto"/>
        <w:rPr>
          <w:rFonts w:ascii="Muli Regular" w:eastAsia="Muli" w:hAnsi="Muli Regular" w:cs="Arial"/>
          <w:b/>
          <w:sz w:val="28"/>
        </w:rPr>
      </w:pPr>
      <w:r w:rsidRPr="009466EE">
        <w:rPr>
          <w:rFonts w:ascii="Muli Regular" w:eastAsia="Muli" w:hAnsi="Muli Regular" w:cs="Arial"/>
          <w:b/>
          <w:noProof/>
          <w:sz w:val="28"/>
          <w:lang w:val="en-US"/>
        </w:rPr>
        <w:drawing>
          <wp:inline distT="0" distB="0" distL="0" distR="0">
            <wp:extent cx="312420" cy="312420"/>
            <wp:effectExtent l="25400" t="0" r="0" b="0"/>
            <wp:docPr id="2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cs="Arial"/>
          <w:b/>
          <w:sz w:val="28"/>
        </w:rPr>
        <w:t>Hoja informativa 3: Síntomas de estrés</w:t>
      </w:r>
    </w:p>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¿Puede pensar en algún otro síntoma de estrés que se ajuste a cada categoría?</w:t>
      </w:r>
    </w:p>
    <w:p w:rsidR="00FE259D" w:rsidRPr="00B868A8" w:rsidRDefault="00FE259D">
      <w:pPr>
        <w:rPr>
          <w:rFonts w:ascii="Muli Regular" w:eastAsia="Muli" w:hAnsi="Muli Regular" w:cs="Arial"/>
        </w:rPr>
      </w:pPr>
    </w:p>
    <w:tbl>
      <w:tblPr>
        <w:tblStyle w:val="aff"/>
        <w:tblW w:w="97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265"/>
        <w:gridCol w:w="2415"/>
        <w:gridCol w:w="2490"/>
        <w:gridCol w:w="2535"/>
      </w:tblGrid>
      <w:tr w:rsidR="00FE259D" w:rsidRPr="00B868A8">
        <w:trPr>
          <w:trHeight w:val="1320"/>
        </w:trPr>
        <w:tc>
          <w:tcPr>
            <w:tcW w:w="2265" w:type="dxa"/>
            <w:tcBorders>
              <w:top w:val="single" w:sz="8" w:space="0" w:color="000000"/>
              <w:left w:val="single" w:sz="8" w:space="0" w:color="000000"/>
              <w:bottom w:val="single" w:sz="8" w:space="0" w:color="000000"/>
              <w:right w:val="single" w:sz="8" w:space="0" w:color="000000"/>
            </w:tcBorders>
            <w:shd w:val="clear" w:color="auto" w:fill="F68B1F"/>
            <w:tcMar>
              <w:top w:w="100" w:type="dxa"/>
              <w:left w:w="100" w:type="dxa"/>
              <w:bottom w:w="100" w:type="dxa"/>
              <w:right w:w="100" w:type="dxa"/>
            </w:tcMar>
          </w:tcPr>
          <w:p w:rsidR="00FE259D" w:rsidRPr="00B868A8" w:rsidRDefault="00507662">
            <w:pPr>
              <w:ind w:right="-120"/>
              <w:jc w:val="center"/>
              <w:rPr>
                <w:rFonts w:ascii="Muli Regular" w:eastAsia="Muli" w:hAnsi="Muli Regular" w:cs="Arial"/>
                <w:b/>
                <w:sz w:val="28"/>
              </w:rPr>
            </w:pPr>
            <w:r w:rsidRPr="00B868A8">
              <w:rPr>
                <w:rFonts w:ascii="Muli Regular" w:eastAsia="Muli" w:hAnsi="Muli Regular" w:cs="Arial"/>
                <w:b/>
                <w:sz w:val="28"/>
              </w:rPr>
              <w:t>Físico</w:t>
            </w:r>
          </w:p>
          <w:p w:rsidR="00FE259D" w:rsidRPr="00B868A8" w:rsidRDefault="00507662">
            <w:pPr>
              <w:widowControl w:val="0"/>
              <w:jc w:val="center"/>
              <w:rPr>
                <w:rFonts w:ascii="Muli Regular" w:eastAsia="Muli" w:hAnsi="Muli Regular" w:cs="Arial"/>
                <w:b/>
                <w:sz w:val="20"/>
              </w:rPr>
            </w:pPr>
            <w:r w:rsidRPr="00B868A8">
              <w:rPr>
                <w:rFonts w:ascii="Muli Regular" w:eastAsia="Muli" w:hAnsi="Muli Regular" w:cs="Arial"/>
                <w:sz w:val="20"/>
              </w:rPr>
              <w:t xml:space="preserve">Cómo se siente su cuerpo </w:t>
            </w:r>
          </w:p>
        </w:tc>
        <w:tc>
          <w:tcPr>
            <w:tcW w:w="2415" w:type="dxa"/>
            <w:tcBorders>
              <w:top w:val="single" w:sz="8" w:space="0" w:color="000000"/>
              <w:left w:val="single" w:sz="8" w:space="0" w:color="000000"/>
              <w:bottom w:val="single" w:sz="8" w:space="0" w:color="000000"/>
              <w:right w:val="single" w:sz="8" w:space="0" w:color="000000"/>
            </w:tcBorders>
            <w:shd w:val="clear" w:color="auto" w:fill="DD2736"/>
            <w:tcMar>
              <w:top w:w="100" w:type="dxa"/>
              <w:left w:w="100" w:type="dxa"/>
              <w:bottom w:w="100" w:type="dxa"/>
              <w:right w:w="100" w:type="dxa"/>
            </w:tcMar>
          </w:tcPr>
          <w:p w:rsidR="00FE259D" w:rsidRPr="00B868A8" w:rsidRDefault="00507662">
            <w:pPr>
              <w:ind w:right="-120"/>
              <w:jc w:val="center"/>
              <w:rPr>
                <w:rFonts w:ascii="Muli Regular" w:eastAsia="Muli" w:hAnsi="Muli Regular" w:cs="Arial"/>
                <w:b/>
                <w:sz w:val="28"/>
              </w:rPr>
            </w:pPr>
            <w:r w:rsidRPr="00B868A8">
              <w:rPr>
                <w:rFonts w:ascii="Muli Regular" w:eastAsia="Muli" w:hAnsi="Muli Regular" w:cs="Arial"/>
                <w:b/>
                <w:sz w:val="28"/>
              </w:rPr>
              <w:t>Emocional</w:t>
            </w:r>
          </w:p>
          <w:p w:rsidR="00FE259D" w:rsidRPr="00B868A8" w:rsidRDefault="00507662">
            <w:pPr>
              <w:widowControl w:val="0"/>
              <w:jc w:val="center"/>
              <w:rPr>
                <w:rFonts w:ascii="Muli Regular" w:eastAsia="Muli" w:hAnsi="Muli Regular" w:cs="Arial"/>
                <w:b/>
                <w:sz w:val="20"/>
              </w:rPr>
            </w:pPr>
            <w:r w:rsidRPr="00B868A8">
              <w:rPr>
                <w:rFonts w:ascii="Muli Regular" w:eastAsia="Muli" w:hAnsi="Muli Regular" w:cs="Arial"/>
                <w:sz w:val="20"/>
              </w:rPr>
              <w:t xml:space="preserve">Sus sentimientos y estado de ánimo </w:t>
            </w:r>
          </w:p>
        </w:tc>
        <w:tc>
          <w:tcPr>
            <w:tcW w:w="2490" w:type="dxa"/>
            <w:tcBorders>
              <w:top w:val="single" w:sz="8" w:space="0" w:color="000000"/>
              <w:left w:val="single" w:sz="8" w:space="0" w:color="000000"/>
              <w:bottom w:val="single" w:sz="8" w:space="0" w:color="000000"/>
              <w:right w:val="single" w:sz="8" w:space="0" w:color="000000"/>
            </w:tcBorders>
            <w:shd w:val="clear" w:color="auto" w:fill="913592"/>
            <w:tcMar>
              <w:top w:w="100" w:type="dxa"/>
              <w:left w:w="100" w:type="dxa"/>
              <w:bottom w:w="100" w:type="dxa"/>
              <w:right w:w="100" w:type="dxa"/>
            </w:tcMar>
          </w:tcPr>
          <w:p w:rsidR="00FE259D" w:rsidRPr="00B868A8" w:rsidRDefault="00507662">
            <w:pPr>
              <w:ind w:right="-120"/>
              <w:jc w:val="center"/>
              <w:rPr>
                <w:rFonts w:ascii="Muli Regular" w:eastAsia="Muli" w:hAnsi="Muli Regular" w:cs="Arial"/>
                <w:b/>
                <w:sz w:val="28"/>
              </w:rPr>
            </w:pPr>
            <w:r w:rsidRPr="00B868A8">
              <w:rPr>
                <w:rFonts w:ascii="Muli Regular" w:eastAsia="Muli" w:hAnsi="Muli Regular" w:cs="Arial"/>
                <w:b/>
                <w:sz w:val="28"/>
              </w:rPr>
              <w:t>Cognitivo</w:t>
            </w:r>
          </w:p>
          <w:p w:rsidR="00FE259D" w:rsidRPr="00B868A8" w:rsidRDefault="00507662">
            <w:pPr>
              <w:widowControl w:val="0"/>
              <w:jc w:val="center"/>
              <w:rPr>
                <w:rFonts w:ascii="Muli Regular" w:eastAsia="Muli" w:hAnsi="Muli Regular" w:cs="Arial"/>
                <w:b/>
                <w:sz w:val="20"/>
              </w:rPr>
            </w:pPr>
            <w:r w:rsidRPr="00B868A8">
              <w:rPr>
                <w:rFonts w:ascii="Muli Regular" w:eastAsia="Muli" w:hAnsi="Muli Regular" w:cs="Arial"/>
                <w:sz w:val="20"/>
              </w:rPr>
              <w:t xml:space="preserve">Qué piensa y cómo procesa la información </w:t>
            </w:r>
          </w:p>
        </w:tc>
        <w:tc>
          <w:tcPr>
            <w:tcW w:w="2535" w:type="dxa"/>
            <w:tcBorders>
              <w:top w:val="single" w:sz="8" w:space="0" w:color="000000"/>
              <w:left w:val="single" w:sz="8" w:space="0" w:color="000000"/>
              <w:bottom w:val="single" w:sz="8" w:space="0" w:color="000000"/>
              <w:right w:val="single" w:sz="8" w:space="0" w:color="000000"/>
            </w:tcBorders>
            <w:shd w:val="clear" w:color="auto" w:fill="305284"/>
            <w:tcMar>
              <w:top w:w="100" w:type="dxa"/>
              <w:left w:w="100" w:type="dxa"/>
              <w:bottom w:w="100" w:type="dxa"/>
              <w:right w:w="100" w:type="dxa"/>
            </w:tcMar>
          </w:tcPr>
          <w:p w:rsidR="00FE259D" w:rsidRPr="00B868A8" w:rsidRDefault="00507662">
            <w:pPr>
              <w:ind w:right="-120"/>
              <w:jc w:val="center"/>
              <w:rPr>
                <w:rFonts w:ascii="Muli Regular" w:eastAsia="Muli" w:hAnsi="Muli Regular" w:cs="Arial"/>
                <w:b/>
                <w:sz w:val="28"/>
              </w:rPr>
            </w:pPr>
            <w:r w:rsidRPr="00B868A8">
              <w:rPr>
                <w:rFonts w:ascii="Muli Regular" w:eastAsia="Muli" w:hAnsi="Muli Regular" w:cs="Arial"/>
                <w:b/>
                <w:sz w:val="28"/>
              </w:rPr>
              <w:t>Conductual</w:t>
            </w:r>
          </w:p>
          <w:p w:rsidR="00FE259D" w:rsidRPr="00B868A8" w:rsidRDefault="00507662">
            <w:pPr>
              <w:widowControl w:val="0"/>
              <w:jc w:val="center"/>
              <w:rPr>
                <w:rFonts w:ascii="Muli Regular" w:eastAsia="Muli" w:hAnsi="Muli Regular" w:cs="Arial"/>
                <w:b/>
                <w:sz w:val="28"/>
              </w:rPr>
            </w:pPr>
            <w:r w:rsidRPr="00B868A8">
              <w:rPr>
                <w:rFonts w:ascii="Muli Regular" w:eastAsia="Muli" w:hAnsi="Muli Regular" w:cs="Arial"/>
                <w:sz w:val="20"/>
              </w:rPr>
              <w:t>Sus acciones</w:t>
            </w:r>
            <w:r w:rsidRPr="00B868A8">
              <w:rPr>
                <w:rFonts w:ascii="Muli Regular" w:eastAsia="Muli" w:hAnsi="Muli Regular" w:cs="Arial"/>
              </w:rPr>
              <w:t xml:space="preserve"> </w:t>
            </w:r>
          </w:p>
        </w:tc>
      </w:tr>
      <w:tr w:rsidR="00FE259D" w:rsidRPr="00B868A8">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Aumento de la frecuencia </w:t>
            </w:r>
          </w:p>
          <w:p w:rsidR="00FE259D" w:rsidRPr="00B868A8" w:rsidRDefault="00507662">
            <w:pPr>
              <w:ind w:right="-120"/>
              <w:rPr>
                <w:rFonts w:ascii="Muli Regular" w:eastAsia="Muli" w:hAnsi="Muli Regular" w:cs="Arial"/>
              </w:rPr>
            </w:pPr>
            <w:r w:rsidRPr="00B868A8">
              <w:rPr>
                <w:rFonts w:ascii="Muli Regular" w:eastAsia="Muli" w:hAnsi="Muli Regular" w:cs="Arial"/>
              </w:rPr>
              <w:t>cardíaca</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Frustrarse fácilmente</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Incapacidad para concentrarse</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Comportamiento nervioso como morderse las uñas</w:t>
            </w:r>
          </w:p>
        </w:tc>
      </w:tr>
      <w:tr w:rsidR="00FE259D" w:rsidRPr="00B868A8">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Respiración acelerada</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Sentirse abrumado/a</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Ser pesimista y ver sólo el lado negativo </w:t>
            </w:r>
          </w:p>
          <w:p w:rsidR="00FE259D" w:rsidRPr="00B868A8" w:rsidRDefault="00507662">
            <w:pPr>
              <w:ind w:right="-120"/>
              <w:rPr>
                <w:rFonts w:ascii="Muli Regular" w:eastAsia="Muli" w:hAnsi="Muli Regular" w:cs="Arial"/>
              </w:rPr>
            </w:pPr>
            <w:r w:rsidRPr="00B868A8">
              <w:rPr>
                <w:rFonts w:ascii="Muli Regular" w:eastAsia="Muli" w:hAnsi="Muli Regular" w:cs="Arial"/>
              </w:rPr>
              <w:t>de las cosas</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Mayor riesgo de consumo de drogas</w:t>
            </w:r>
          </w:p>
        </w:tc>
      </w:tr>
      <w:tr w:rsidR="00FE259D" w:rsidRPr="00B868A8">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Tensión muscular </w:t>
            </w:r>
          </w:p>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y dolor muscular </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Dificultad para relajarse</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Pensamientos acelerados</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Evitar responsabilidades</w:t>
            </w:r>
          </w:p>
        </w:tc>
      </w:tr>
      <w:tr w:rsidR="00FE259D" w:rsidRPr="00B868A8">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Presión sanguínea </w:t>
            </w:r>
          </w:p>
          <w:p w:rsidR="00FE259D" w:rsidRPr="00B868A8" w:rsidRDefault="00507662">
            <w:pPr>
              <w:ind w:right="-120"/>
              <w:rPr>
                <w:rFonts w:ascii="Muli Regular" w:eastAsia="Muli" w:hAnsi="Muli Regular" w:cs="Arial"/>
              </w:rPr>
            </w:pPr>
            <w:r w:rsidRPr="00B868A8">
              <w:rPr>
                <w:rFonts w:ascii="Muli Regular" w:eastAsia="Muli" w:hAnsi="Muli Regular" w:cs="Arial"/>
              </w:rPr>
              <w:t>alta</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Sentirse mal consigo mismo/a</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Olvidos</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Cambios en el apetito, comer demasiado o </w:t>
            </w:r>
          </w:p>
          <w:p w:rsidR="00FE259D" w:rsidRPr="00B868A8" w:rsidRDefault="00507662">
            <w:pPr>
              <w:ind w:right="-120"/>
              <w:rPr>
                <w:rFonts w:ascii="Muli Regular" w:eastAsia="Muli" w:hAnsi="Muli Regular" w:cs="Arial"/>
              </w:rPr>
            </w:pPr>
            <w:r w:rsidRPr="00B868A8">
              <w:rPr>
                <w:rFonts w:ascii="Muli Regular" w:eastAsia="Muli" w:hAnsi="Muli Regular" w:cs="Arial"/>
              </w:rPr>
              <w:t>no comer suficiente</w:t>
            </w:r>
          </w:p>
        </w:tc>
      </w:tr>
      <w:tr w:rsidR="00FE259D" w:rsidRPr="00B868A8">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Dolores de cabeza</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Sentimiento de soledad</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Preocupación constante</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Evitar a los demás</w:t>
            </w:r>
          </w:p>
        </w:tc>
      </w:tr>
      <w:tr w:rsidR="00FE259D" w:rsidRPr="00B868A8">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Malestar estomacal</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FE259D">
            <w:pPr>
              <w:ind w:right="-120"/>
              <w:rPr>
                <w:rFonts w:ascii="Muli Regular" w:eastAsia="Muli" w:hAnsi="Muli Regular" w:cs="Arial"/>
              </w:rPr>
            </w:pP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Falta de juicio</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r>
      <w:tr w:rsidR="00FE259D" w:rsidRPr="00B868A8">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Dificultad para dormir</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r>
      <w:tr w:rsidR="00FE259D" w:rsidRPr="00B868A8">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Manos frías o sudorosas</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r>
      <w:tr w:rsidR="00FE259D" w:rsidRPr="00B868A8">
        <w:trPr>
          <w:trHeight w:val="860"/>
        </w:trPr>
        <w:tc>
          <w:tcPr>
            <w:tcW w:w="226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Enfermedades frecuentes</w:t>
            </w:r>
          </w:p>
        </w:tc>
        <w:tc>
          <w:tcPr>
            <w:tcW w:w="241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c>
          <w:tcPr>
            <w:tcW w:w="2490"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c>
          <w:tcPr>
            <w:tcW w:w="2535" w:type="dxa"/>
            <w:tcBorders>
              <w:top w:val="single" w:sz="8" w:space="0" w:color="000000"/>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FE259D" w:rsidRPr="00B868A8" w:rsidRDefault="00507662">
            <w:pPr>
              <w:ind w:right="-120"/>
              <w:rPr>
                <w:rFonts w:ascii="Muli Regular" w:eastAsia="Muli" w:hAnsi="Muli Regular" w:cs="Arial"/>
              </w:rPr>
            </w:pPr>
            <w:r w:rsidRPr="00B868A8">
              <w:rPr>
                <w:rFonts w:ascii="Muli Regular" w:eastAsia="Muli" w:hAnsi="Muli Regular" w:cs="Arial"/>
              </w:rPr>
              <w:t xml:space="preserve"> </w:t>
            </w:r>
          </w:p>
        </w:tc>
      </w:tr>
    </w:tbl>
    <w:p w:rsidR="00FE259D" w:rsidRPr="00B868A8" w:rsidRDefault="00FE259D">
      <w:pPr>
        <w:spacing w:line="276" w:lineRule="auto"/>
        <w:rPr>
          <w:rFonts w:ascii="Muli Regular" w:eastAsia="Muli" w:hAnsi="Muli Regular" w:cs="Arial"/>
          <w:b/>
          <w:sz w:val="28"/>
        </w:rPr>
      </w:pPr>
    </w:p>
    <w:p w:rsidR="00FE259D" w:rsidRPr="00B868A8" w:rsidRDefault="00507662">
      <w:pPr>
        <w:rPr>
          <w:rFonts w:ascii="Muli Regular" w:eastAsia="Muli" w:hAnsi="Muli Regular" w:cs="Arial"/>
          <w:b/>
          <w:sz w:val="28"/>
        </w:rPr>
      </w:pPr>
      <w:r w:rsidRPr="00B868A8">
        <w:rPr>
          <w:rFonts w:ascii="Muli Regular" w:eastAsia="Muli" w:hAnsi="Muli Regular" w:cs="Arial"/>
          <w:b/>
          <w:sz w:val="28"/>
        </w:rPr>
        <w:br w:type="page"/>
      </w:r>
      <w:r w:rsidR="009466EE" w:rsidRPr="009466EE">
        <w:rPr>
          <w:rFonts w:ascii="Muli Regular" w:eastAsia="Muli" w:hAnsi="Muli Regular" w:cs="Arial"/>
          <w:b/>
          <w:noProof/>
          <w:sz w:val="28"/>
          <w:lang w:val="en-US"/>
        </w:rPr>
        <w:drawing>
          <wp:inline distT="0" distB="0" distL="0" distR="0">
            <wp:extent cx="312420" cy="312420"/>
            <wp:effectExtent l="25400" t="0" r="0" b="0"/>
            <wp:docPr id="2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B868A8">
        <w:rPr>
          <w:rFonts w:ascii="Muli Regular" w:eastAsia="Muli" w:hAnsi="Muli Regular" w:cs="Arial"/>
          <w:b/>
          <w:sz w:val="28"/>
        </w:rPr>
        <w:t>Hoja informativa 4: Positivo, Tolerable y Estrés tóxico</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sz w:val="22"/>
        </w:rPr>
        <w:t>Cuando se enfrentan a riesgos, los niños y niñas tienen tres niveles de respuesta al estrés: positivo, tolerable y tóxico.</w:t>
      </w:r>
    </w:p>
    <w:p w:rsidR="00FE259D" w:rsidRPr="00B868A8" w:rsidRDefault="00507662">
      <w:pPr>
        <w:spacing w:line="276" w:lineRule="auto"/>
        <w:rPr>
          <w:rFonts w:ascii="Muli Regular" w:eastAsia="Muli" w:hAnsi="Muli Regular" w:cs="Arial"/>
          <w:sz w:val="22"/>
        </w:rPr>
      </w:pPr>
      <w:r w:rsidRPr="00B868A8">
        <w:rPr>
          <w:rFonts w:ascii="Muli Regular" w:hAnsi="Muli Regular" w:cs="Arial"/>
          <w:noProof/>
          <w:lang w:val="en-US"/>
        </w:rPr>
        <w:drawing>
          <wp:anchor distT="114300" distB="114300" distL="114300" distR="114300" simplePos="0" relativeHeight="251658240" behindDoc="0" locked="0" layoutInCell="1" allowOverlap="1">
            <wp:simplePos x="0" y="0"/>
            <wp:positionH relativeFrom="column">
              <wp:posOffset>28576</wp:posOffset>
            </wp:positionH>
            <wp:positionV relativeFrom="paragraph">
              <wp:posOffset>114300</wp:posOffset>
            </wp:positionV>
            <wp:extent cx="685800" cy="752475"/>
            <wp:effectExtent l="0" t="0" r="0" b="0"/>
            <wp:wrapSquare wrapText="bothSides" distT="114300" distB="114300" distL="114300" distR="114300"/>
            <wp:docPr id="13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1"/>
                    <a:srcRect l="50000" t="21925" r="34745" b="35828"/>
                    <a:stretch>
                      <a:fillRect/>
                    </a:stretch>
                  </pic:blipFill>
                  <pic:spPr>
                    <a:xfrm>
                      <a:off x="0" y="0"/>
                      <a:ext cx="685800" cy="752475"/>
                    </a:xfrm>
                    <a:prstGeom prst="rect">
                      <a:avLst/>
                    </a:prstGeom>
                    <a:ln/>
                  </pic:spPr>
                </pic:pic>
              </a:graphicData>
            </a:graphic>
          </wp:anchor>
        </w:drawing>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El estrés positivo </w:t>
      </w:r>
      <w:r w:rsidRPr="00B868A8">
        <w:rPr>
          <w:rFonts w:ascii="Muli Regular" w:eastAsia="Muli" w:hAnsi="Muli Regular" w:cs="Arial"/>
          <w:sz w:val="22"/>
        </w:rPr>
        <w:t>es una respuesta al estrés leve. Este tipo de estrés es una parte normal de la vida y es una parte esencial de un aprendizaje y desarrollo saludables. Un ejemplo de estrés positivo puede ser los nervios el primer día de colegio.</w:t>
      </w:r>
    </w:p>
    <w:p w:rsidR="00FE259D" w:rsidRPr="00B868A8" w:rsidRDefault="00FE259D">
      <w:pPr>
        <w:spacing w:line="276" w:lineRule="auto"/>
        <w:rPr>
          <w:rFonts w:ascii="Muli Regular" w:eastAsia="Muli" w:hAnsi="Muli Regular" w:cs="Arial"/>
          <w:sz w:val="22"/>
        </w:rPr>
      </w:pPr>
    </w:p>
    <w:tbl>
      <w:tblPr>
        <w:tblStyle w:val="aff0"/>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FE259D" w:rsidRPr="00B868A8">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i/>
                <w:sz w:val="22"/>
              </w:rPr>
            </w:pPr>
            <w:r w:rsidRPr="00B868A8">
              <w:rPr>
                <w:rFonts w:ascii="Muli Regular" w:eastAsia="Muli" w:hAnsi="Muli Regular" w:cs="Arial"/>
                <w:i/>
                <w:sz w:val="22"/>
              </w:rPr>
              <w:t>¿Puede pensar otro ejemplo de estrés positivo?</w:t>
            </w: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bl>
    <w:p w:rsidR="00FE259D" w:rsidRPr="00B868A8" w:rsidRDefault="00507662">
      <w:pPr>
        <w:spacing w:line="276" w:lineRule="auto"/>
        <w:rPr>
          <w:rFonts w:ascii="Muli Regular" w:eastAsia="Muli" w:hAnsi="Muli Regular" w:cs="Arial"/>
          <w:sz w:val="22"/>
        </w:rPr>
      </w:pPr>
      <w:r w:rsidRPr="00B868A8">
        <w:rPr>
          <w:rFonts w:ascii="Muli Regular" w:hAnsi="Muli Regular" w:cs="Arial"/>
          <w:noProof/>
          <w:lang w:val="en-US"/>
        </w:rPr>
        <w:drawing>
          <wp:anchor distT="114300" distB="114300" distL="114300" distR="114300" simplePos="0" relativeHeight="251659264" behindDoc="0" locked="0" layoutInCell="1" allowOverlap="1">
            <wp:simplePos x="0" y="0"/>
            <wp:positionH relativeFrom="column">
              <wp:posOffset>19051</wp:posOffset>
            </wp:positionH>
            <wp:positionV relativeFrom="paragraph">
              <wp:posOffset>209550</wp:posOffset>
            </wp:positionV>
            <wp:extent cx="695325" cy="752475"/>
            <wp:effectExtent l="0" t="0" r="0" b="0"/>
            <wp:wrapSquare wrapText="bothSides" distT="114300" distB="114300" distL="114300" distR="114300"/>
            <wp:docPr id="142"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1"/>
                    <a:srcRect l="65466" t="22459" r="19067" b="35294"/>
                    <a:stretch>
                      <a:fillRect/>
                    </a:stretch>
                  </pic:blipFill>
                  <pic:spPr>
                    <a:xfrm>
                      <a:off x="0" y="0"/>
                      <a:ext cx="695325" cy="752475"/>
                    </a:xfrm>
                    <a:prstGeom prst="rect">
                      <a:avLst/>
                    </a:prstGeom>
                    <a:ln/>
                  </pic:spPr>
                </pic:pic>
              </a:graphicData>
            </a:graphic>
          </wp:anchor>
        </w:drawing>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El estrés tolerable</w:t>
      </w:r>
      <w:r w:rsidRPr="00B868A8">
        <w:rPr>
          <w:rFonts w:ascii="Muli Regular" w:eastAsia="Muli" w:hAnsi="Muli Regular" w:cs="Arial"/>
          <w:sz w:val="22"/>
        </w:rPr>
        <w:t>es de corta duración, pero más serio. Puede desencadenarse por experiencias más traumáticas, como la muerte natural de un miembro familiar. Las relaciones de apoyo con los cuidadores ayudan a los niños y niñas a sobrellevar el estrés tolerable y pueden reducir de forma significativa el riesgo de daño permanente a la salud y al aprendizaje.</w:t>
      </w:r>
    </w:p>
    <w:p w:rsidR="00FE259D" w:rsidRPr="00B868A8" w:rsidRDefault="00FE259D">
      <w:pPr>
        <w:spacing w:line="276" w:lineRule="auto"/>
        <w:rPr>
          <w:rFonts w:ascii="Muli Regular" w:eastAsia="Muli" w:hAnsi="Muli Regular" w:cs="Arial"/>
          <w:sz w:val="22"/>
        </w:rPr>
      </w:pPr>
    </w:p>
    <w:tbl>
      <w:tblPr>
        <w:tblStyle w:val="aff1"/>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FE259D" w:rsidRPr="00B868A8">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i/>
                <w:sz w:val="22"/>
              </w:rPr>
            </w:pPr>
            <w:r w:rsidRPr="00B868A8">
              <w:rPr>
                <w:rFonts w:ascii="Muli Regular" w:eastAsia="Muli" w:hAnsi="Muli Regular" w:cs="Arial"/>
                <w:i/>
                <w:sz w:val="22"/>
              </w:rPr>
              <w:t>¿Puede pensar en otro ejemplo de estrés tolerable?</w:t>
            </w: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bl>
    <w:p w:rsidR="00FE259D" w:rsidRPr="00B868A8" w:rsidRDefault="00507662">
      <w:pPr>
        <w:spacing w:line="276" w:lineRule="auto"/>
        <w:rPr>
          <w:rFonts w:ascii="Muli Regular" w:eastAsia="Muli" w:hAnsi="Muli Regular" w:cs="Arial"/>
          <w:sz w:val="22"/>
        </w:rPr>
      </w:pPr>
      <w:r w:rsidRPr="00B868A8">
        <w:rPr>
          <w:rFonts w:ascii="Muli Regular" w:hAnsi="Muli Regular" w:cs="Arial"/>
          <w:noProof/>
          <w:lang w:val="en-US"/>
        </w:rPr>
        <w:drawing>
          <wp:anchor distT="114300" distB="114300" distL="114300" distR="114300" simplePos="0" relativeHeight="251660288" behindDoc="0" locked="0" layoutInCell="1" allowOverlap="1">
            <wp:simplePos x="0" y="0"/>
            <wp:positionH relativeFrom="column">
              <wp:posOffset>19051</wp:posOffset>
            </wp:positionH>
            <wp:positionV relativeFrom="paragraph">
              <wp:posOffset>209550</wp:posOffset>
            </wp:positionV>
            <wp:extent cx="714375" cy="742950"/>
            <wp:effectExtent l="0" t="0" r="0" b="0"/>
            <wp:wrapSquare wrapText="bothSides" distT="114300" distB="114300" distL="114300" distR="114300"/>
            <wp:docPr id="11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71"/>
                    <a:srcRect l="80932" t="22459" r="3177" b="35828"/>
                    <a:stretch>
                      <a:fillRect/>
                    </a:stretch>
                  </pic:blipFill>
                  <pic:spPr>
                    <a:xfrm>
                      <a:off x="0" y="0"/>
                      <a:ext cx="714375" cy="742950"/>
                    </a:xfrm>
                    <a:prstGeom prst="rect">
                      <a:avLst/>
                    </a:prstGeom>
                    <a:ln/>
                  </pic:spPr>
                </pic:pic>
              </a:graphicData>
            </a:graphic>
          </wp:anchor>
        </w:drawing>
      </w: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 xml:space="preserve">El estrés toxico </w:t>
      </w:r>
      <w:r w:rsidRPr="00B868A8">
        <w:rPr>
          <w:rFonts w:ascii="Muli Regular" w:eastAsia="Muli" w:hAnsi="Muli Regular" w:cs="Arial"/>
          <w:sz w:val="22"/>
        </w:rPr>
        <w:t xml:space="preserve">es el tipo de estrés más serio. Puede ocurrir cuando los niños y las niñas experimentan un estrés fuerte, continuo o prolongado sin relaciones de apoyo que les ayuden a sobrellevarlo. Los eventos que pueden desencadenar una respuesta de estrés tóxico incluyen el maltrato infantil, el abandono y la exposición a la violencia. </w:t>
      </w:r>
    </w:p>
    <w:p w:rsidR="00FE259D" w:rsidRPr="00B868A8" w:rsidRDefault="00FE259D">
      <w:pPr>
        <w:spacing w:line="276" w:lineRule="auto"/>
        <w:rPr>
          <w:rFonts w:ascii="Muli Regular" w:eastAsia="Muli" w:hAnsi="Muli Regular" w:cs="Arial"/>
          <w:b/>
          <w:sz w:val="22"/>
        </w:rPr>
      </w:pPr>
    </w:p>
    <w:p w:rsidR="00FE259D" w:rsidRPr="00B868A8" w:rsidRDefault="00507662">
      <w:pPr>
        <w:spacing w:line="276" w:lineRule="auto"/>
        <w:rPr>
          <w:rFonts w:ascii="Muli Regular" w:eastAsia="Muli" w:hAnsi="Muli Regular" w:cs="Arial"/>
          <w:b/>
          <w:sz w:val="22"/>
        </w:rPr>
      </w:pPr>
      <w:r w:rsidRPr="00B868A8">
        <w:rPr>
          <w:rFonts w:ascii="Muli Regular" w:eastAsia="Muli" w:hAnsi="Muli Regular" w:cs="Arial"/>
          <w:b/>
          <w:sz w:val="22"/>
        </w:rPr>
        <w:t>La exposición prolongada al estrés tóxico puede dañar el cerebro e interrumpir el desarrollo cerebral, lo que conduce a un deterioro de la memoria, de la toma de decisiones, de la regulación de las emociones y del aprendizaje.</w:t>
      </w:r>
    </w:p>
    <w:p w:rsidR="00FE259D" w:rsidRPr="00B868A8" w:rsidRDefault="00FE259D">
      <w:pPr>
        <w:spacing w:line="276" w:lineRule="auto"/>
        <w:rPr>
          <w:rFonts w:ascii="Muli Regular" w:eastAsia="Muli" w:hAnsi="Muli Regular" w:cs="Arial"/>
          <w:sz w:val="22"/>
        </w:rPr>
      </w:pPr>
    </w:p>
    <w:tbl>
      <w:tblPr>
        <w:tblStyle w:val="aff2"/>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FE259D" w:rsidRPr="00B868A8">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i/>
                <w:sz w:val="22"/>
              </w:rPr>
            </w:pPr>
            <w:r w:rsidRPr="00B868A8">
              <w:rPr>
                <w:rFonts w:ascii="Muli Regular" w:eastAsia="Muli" w:hAnsi="Muli Regular" w:cs="Arial"/>
                <w:i/>
                <w:sz w:val="22"/>
              </w:rPr>
              <w:t>¿Puede pensar en otro ejemplo de estrés tóxico?</w:t>
            </w: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bl>
    <w:p w:rsidR="00FE259D" w:rsidRPr="00B868A8" w:rsidRDefault="00FE259D">
      <w:pPr>
        <w:spacing w:line="276" w:lineRule="auto"/>
        <w:rPr>
          <w:rFonts w:ascii="Muli Regular" w:eastAsia="Muli" w:hAnsi="Muli Regular" w:cs="Arial"/>
          <w:b/>
          <w:sz w:val="28"/>
        </w:rPr>
      </w:pPr>
    </w:p>
    <w:p w:rsidR="00FE259D" w:rsidRPr="00B868A8" w:rsidRDefault="009466EE">
      <w:pPr>
        <w:spacing w:line="276" w:lineRule="auto"/>
        <w:rPr>
          <w:rFonts w:ascii="Muli Regular" w:eastAsia="Muli" w:hAnsi="Muli Regular" w:cs="Arial"/>
          <w:i/>
          <w:sz w:val="22"/>
        </w:rPr>
      </w:pPr>
      <w:r w:rsidRPr="009466EE">
        <w:rPr>
          <w:rFonts w:ascii="Arial" w:eastAsia="Muli" w:hAnsi="Muli Regular"/>
          <w:b/>
          <w:noProof/>
          <w:sz w:val="36"/>
          <w:lang w:val="en-US"/>
        </w:rPr>
        <w:drawing>
          <wp:inline distT="0" distB="0" distL="0" distR="0">
            <wp:extent cx="312420" cy="312420"/>
            <wp:effectExtent l="25400" t="0" r="0" b="0"/>
            <wp:docPr id="3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8"/>
        </w:rPr>
        <w:t>Hoja informativa 5: Necesidades e intervenciones de PSS</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i/>
          <w:sz w:val="22"/>
        </w:rPr>
      </w:pPr>
    </w:p>
    <w:tbl>
      <w:tblPr>
        <w:tblStyle w:val="aff3"/>
        <w:tblW w:w="10070" w:type="dxa"/>
        <w:tblBorders>
          <w:top w:val="nil"/>
          <w:left w:val="nil"/>
          <w:bottom w:val="nil"/>
          <w:right w:val="nil"/>
          <w:insideH w:val="nil"/>
          <w:insideV w:val="nil"/>
        </w:tblBorders>
        <w:tblLayout w:type="fixed"/>
        <w:tblLook w:val="0600"/>
      </w:tblPr>
      <w:tblGrid>
        <w:gridCol w:w="1860"/>
        <w:gridCol w:w="2720"/>
        <w:gridCol w:w="2700"/>
        <w:gridCol w:w="2790"/>
      </w:tblGrid>
      <w:tr w:rsidR="00FE259D" w:rsidRPr="00B868A8">
        <w:trPr>
          <w:trHeight w:val="1080"/>
        </w:trPr>
        <w:tc>
          <w:tcPr>
            <w:tcW w:w="186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rsidR="00FE259D" w:rsidRPr="00B868A8" w:rsidRDefault="00507662">
            <w:pPr>
              <w:rPr>
                <w:rFonts w:ascii="Muli Regular" w:eastAsia="Muli" w:hAnsi="Muli Regular" w:cs="Arial"/>
                <w:b/>
                <w:sz w:val="22"/>
              </w:rPr>
            </w:pPr>
            <w:r w:rsidRPr="00B868A8">
              <w:rPr>
                <w:rFonts w:ascii="Muli Regular" w:eastAsia="Muli" w:hAnsi="Muli Regular" w:cs="Arial"/>
                <w:b/>
                <w:sz w:val="22"/>
              </w:rPr>
              <w:t>Necesidades infantiles</w:t>
            </w:r>
            <w:r w:rsidRPr="00B868A8">
              <w:rPr>
                <w:rFonts w:ascii="Muli Regular" w:eastAsia="Muli" w:hAnsi="Muli Regular" w:cs="Arial"/>
                <w:b/>
                <w:sz w:val="22"/>
              </w:rPr>
              <w:tab/>
            </w:r>
          </w:p>
        </w:tc>
        <w:tc>
          <w:tcPr>
            <w:tcW w:w="272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FE259D" w:rsidRPr="00B868A8" w:rsidRDefault="00507662">
            <w:pPr>
              <w:rPr>
                <w:rFonts w:ascii="Muli Regular" w:eastAsia="Muli" w:hAnsi="Muli Regular" w:cs="Arial"/>
                <w:b/>
                <w:sz w:val="22"/>
              </w:rPr>
            </w:pPr>
            <w:r w:rsidRPr="00B868A8">
              <w:rPr>
                <w:rFonts w:ascii="Muli Regular" w:eastAsia="Muli" w:hAnsi="Muli Regular" w:cs="Arial"/>
                <w:b/>
                <w:sz w:val="22"/>
              </w:rPr>
              <w:t xml:space="preserve">Ejemplos positivos </w:t>
            </w:r>
          </w:p>
        </w:tc>
        <w:tc>
          <w:tcPr>
            <w:tcW w:w="270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FE259D" w:rsidRPr="00B868A8" w:rsidRDefault="00507662">
            <w:pPr>
              <w:rPr>
                <w:rFonts w:ascii="Muli Regular" w:eastAsia="Muli" w:hAnsi="Muli Regular" w:cs="Arial"/>
                <w:b/>
                <w:sz w:val="22"/>
              </w:rPr>
            </w:pPr>
            <w:r w:rsidRPr="00B868A8">
              <w:rPr>
                <w:rFonts w:ascii="Muli Regular" w:eastAsia="Muli" w:hAnsi="Muli Regular" w:cs="Arial"/>
                <w:b/>
                <w:sz w:val="22"/>
              </w:rPr>
              <w:t xml:space="preserve">Ejemplos negativos </w:t>
            </w:r>
          </w:p>
        </w:tc>
        <w:tc>
          <w:tcPr>
            <w:tcW w:w="2790" w:type="dxa"/>
            <w:tcBorders>
              <w:top w:val="single" w:sz="8" w:space="0" w:color="000000"/>
              <w:left w:val="nil"/>
              <w:bottom w:val="single" w:sz="8" w:space="0" w:color="000000"/>
              <w:right w:val="single" w:sz="8" w:space="0" w:color="000000"/>
            </w:tcBorders>
            <w:shd w:val="clear" w:color="auto" w:fill="D9D9D9"/>
            <w:tcMar>
              <w:top w:w="100" w:type="dxa"/>
              <w:left w:w="100" w:type="dxa"/>
              <w:bottom w:w="100" w:type="dxa"/>
              <w:right w:w="100" w:type="dxa"/>
            </w:tcMar>
          </w:tcPr>
          <w:p w:rsidR="00FE259D" w:rsidRPr="00B868A8" w:rsidRDefault="00507662">
            <w:pPr>
              <w:rPr>
                <w:rFonts w:ascii="Muli Regular" w:eastAsia="Muli" w:hAnsi="Muli Regular" w:cs="Arial"/>
                <w:b/>
                <w:sz w:val="22"/>
              </w:rPr>
            </w:pPr>
            <w:r w:rsidRPr="00B868A8">
              <w:rPr>
                <w:rFonts w:ascii="Muli Regular" w:eastAsia="Muli" w:hAnsi="Muli Regular" w:cs="Arial"/>
                <w:b/>
                <w:sz w:val="22"/>
              </w:rPr>
              <w:t>Intervenciones posibles par mejorar el bienestar de niños y niñas</w:t>
            </w:r>
          </w:p>
        </w:tc>
      </w:tr>
      <w:tr w:rsidR="00FE259D" w:rsidRPr="00B868A8">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Sentido de pertenencia</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tc>
      </w:tr>
      <w:tr w:rsidR="00FE259D" w:rsidRPr="00B868A8">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Intelectual</w:t>
            </w:r>
          </w:p>
          <w:p w:rsidR="00FE259D" w:rsidRPr="00B868A8" w:rsidRDefault="00507662">
            <w:pPr>
              <w:rPr>
                <w:rFonts w:ascii="Muli Regular" w:eastAsia="Muli" w:hAnsi="Muli Regular" w:cs="Arial"/>
                <w:sz w:val="22"/>
              </w:rPr>
            </w:pPr>
            <w:r w:rsidRPr="00B868A8">
              <w:rPr>
                <w:rFonts w:ascii="Muli Regular" w:eastAsia="Muli" w:hAnsi="Muli Regular" w:cs="Arial"/>
                <w:sz w:val="22"/>
              </w:rPr>
              <w:t>Estimulación</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r>
      <w:tr w:rsidR="00FE259D" w:rsidRPr="00B868A8">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Estimulación Física</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r>
      <w:tr w:rsidR="00FE259D" w:rsidRPr="00B868A8">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Personal</w:t>
            </w:r>
          </w:p>
          <w:p w:rsidR="00FE259D" w:rsidRPr="00B868A8" w:rsidRDefault="00507662">
            <w:pPr>
              <w:rPr>
                <w:rFonts w:ascii="Muli Regular" w:eastAsia="Muli" w:hAnsi="Muli Regular" w:cs="Arial"/>
                <w:sz w:val="22"/>
              </w:rPr>
            </w:pPr>
            <w:r w:rsidRPr="00B868A8">
              <w:rPr>
                <w:rFonts w:ascii="Muli Regular" w:eastAsia="Muli" w:hAnsi="Muli Regular" w:cs="Arial"/>
                <w:sz w:val="22"/>
              </w:rPr>
              <w:t>Vínculos</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r>
      <w:tr w:rsidR="00FE259D" w:rsidRPr="00B868A8">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La necesidad de sentirse valorados</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tc>
      </w:tr>
      <w:tr w:rsidR="00FE259D" w:rsidRPr="00B868A8">
        <w:trPr>
          <w:trHeight w:val="1340"/>
        </w:trPr>
        <w:tc>
          <w:tcPr>
            <w:tcW w:w="1860" w:type="dxa"/>
            <w:tcBorders>
              <w:top w:val="nil"/>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Relaciones con compañeros/as</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c>
          <w:tcPr>
            <w:tcW w:w="272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tc>
        <w:tc>
          <w:tcPr>
            <w:tcW w:w="270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tc>
        <w:tc>
          <w:tcPr>
            <w:tcW w:w="2790" w:type="dxa"/>
            <w:tcBorders>
              <w:top w:val="nil"/>
              <w:left w:val="nil"/>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tc>
      </w:tr>
    </w:tbl>
    <w:p w:rsidR="00FE259D" w:rsidRPr="00B868A8" w:rsidRDefault="00FE259D">
      <w:pPr>
        <w:spacing w:line="276" w:lineRule="auto"/>
        <w:rPr>
          <w:rFonts w:ascii="Muli Regular" w:eastAsia="Muli" w:hAnsi="Muli Regular" w:cs="Arial"/>
          <w:b/>
          <w:sz w:val="36"/>
        </w:rPr>
      </w:pPr>
    </w:p>
    <w:p w:rsidR="00FE259D" w:rsidRPr="00B868A8" w:rsidRDefault="009466EE">
      <w:pPr>
        <w:spacing w:line="276" w:lineRule="auto"/>
        <w:rPr>
          <w:rFonts w:ascii="Muli Regular" w:eastAsia="Muli" w:hAnsi="Muli Regular" w:cs="Arial"/>
          <w:b/>
          <w:sz w:val="28"/>
        </w:rPr>
      </w:pPr>
      <w:r w:rsidRPr="009466EE">
        <w:rPr>
          <w:rFonts w:ascii="Arial" w:eastAsia="Muli" w:hAnsi="Muli Regular"/>
          <w:b/>
          <w:noProof/>
          <w:sz w:val="36"/>
          <w:lang w:val="en-US"/>
        </w:rPr>
        <w:drawing>
          <wp:inline distT="0" distB="0" distL="0" distR="0">
            <wp:extent cx="312420" cy="312420"/>
            <wp:effectExtent l="25400" t="0" r="0" b="0"/>
            <wp:docPr id="3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8"/>
        </w:rPr>
        <w:t>Hoja informativa 6: Competencias e intervenciones de SEL</w:t>
      </w:r>
      <w:r w:rsidR="00507662" w:rsidRPr="00B868A8">
        <w:rPr>
          <w:rFonts w:ascii="Muli Regular" w:hAnsi="Muli Regular"/>
        </w:rPr>
        <w:t xml:space="preserve"> </w:t>
      </w:r>
    </w:p>
    <w:p w:rsidR="00FE259D" w:rsidRPr="00B868A8" w:rsidRDefault="00FE259D">
      <w:pPr>
        <w:spacing w:line="276" w:lineRule="auto"/>
        <w:rPr>
          <w:rFonts w:ascii="Muli Regular" w:eastAsia="Muli" w:hAnsi="Muli Regular" w:cs="Arial"/>
          <w:i/>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En el círculo interno:</w:t>
      </w:r>
      <w:r w:rsidRPr="00B868A8">
        <w:rPr>
          <w:rFonts w:ascii="Muli Regular" w:eastAsia="Muli" w:hAnsi="Muli Regular" w:cs="Arial"/>
          <w:sz w:val="22"/>
        </w:rPr>
        <w:t xml:space="preserve"> ¿Por qué es cada competencia importante? ¿Qué beneficio le aporta cada competencia a los niños y niñas?</w:t>
      </w:r>
    </w:p>
    <w:p w:rsidR="00FE259D" w:rsidRPr="00B868A8" w:rsidRDefault="00FE259D">
      <w:pPr>
        <w:spacing w:line="276" w:lineRule="auto"/>
        <w:rPr>
          <w:rFonts w:ascii="Muli Regular" w:eastAsia="Muli" w:hAnsi="Muli Regular" w:cs="Arial"/>
          <w:sz w:val="22"/>
        </w:rPr>
      </w:pPr>
    </w:p>
    <w:p w:rsidR="00FE259D" w:rsidRPr="00B868A8" w:rsidRDefault="00507662">
      <w:pPr>
        <w:spacing w:line="276" w:lineRule="auto"/>
        <w:rPr>
          <w:rFonts w:ascii="Muli Regular" w:eastAsia="Muli" w:hAnsi="Muli Regular" w:cs="Arial"/>
          <w:sz w:val="22"/>
        </w:rPr>
      </w:pPr>
      <w:r w:rsidRPr="00B868A8">
        <w:rPr>
          <w:rFonts w:ascii="Muli Regular" w:eastAsia="Muli" w:hAnsi="Muli Regular" w:cs="Arial"/>
          <w:b/>
          <w:sz w:val="22"/>
        </w:rPr>
        <w:t>En el circulo exterior</w:t>
      </w:r>
      <w:r w:rsidRPr="00B868A8">
        <w:rPr>
          <w:rFonts w:ascii="Muli Regular" w:eastAsia="Muli" w:hAnsi="Muli Regular" w:cs="Arial"/>
          <w:sz w:val="22"/>
        </w:rPr>
        <w:t xml:space="preserve"> ¿Puede construir o fortalecer cada competencia? ¿Qué tipo de intervenciones serían apropiadas?</w:t>
      </w:r>
    </w:p>
    <w:p w:rsidR="00C3125A" w:rsidRDefault="00507662" w:rsidP="00C3125A">
      <w:pPr>
        <w:spacing w:line="276" w:lineRule="auto"/>
        <w:ind w:left="-630" w:right="-720"/>
        <w:jc w:val="center"/>
        <w:rPr>
          <w:rFonts w:ascii="Muli Regular" w:hAnsi="Muli Regular" w:cs="Arial"/>
        </w:rPr>
      </w:pPr>
      <w:r w:rsidRPr="00B868A8">
        <w:rPr>
          <w:rFonts w:ascii="Muli Regular" w:eastAsia="Muli" w:hAnsi="Muli Regular" w:cs="Arial"/>
          <w:b/>
          <w:noProof/>
          <w:sz w:val="28"/>
          <w:lang w:val="en-US"/>
        </w:rPr>
        <w:drawing>
          <wp:inline distT="114300" distB="114300" distL="114300" distR="114300">
            <wp:extent cx="6400800" cy="6256587"/>
            <wp:effectExtent l="25400" t="0" r="0" b="0"/>
            <wp:docPr id="143"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72"/>
                    <a:stretch>
                      <a:fillRect/>
                    </a:stretch>
                  </pic:blipFill>
                  <pic:spPr>
                    <a:xfrm>
                      <a:off x="0" y="0"/>
                      <a:ext cx="6400800" cy="6256587"/>
                    </a:xfrm>
                    <a:prstGeom prst="rect">
                      <a:avLst/>
                    </a:prstGeom>
                    <a:ln/>
                  </pic:spPr>
                </pic:pic>
              </a:graphicData>
            </a:graphic>
          </wp:inline>
        </w:drawing>
      </w:r>
    </w:p>
    <w:p w:rsidR="00C3125A" w:rsidRDefault="00C3125A">
      <w:pPr>
        <w:rPr>
          <w:rFonts w:ascii="Muli Regular" w:hAnsi="Muli Regular" w:cs="Arial"/>
        </w:rPr>
      </w:pPr>
      <w:r>
        <w:rPr>
          <w:rFonts w:ascii="Muli Regular" w:hAnsi="Muli Regular" w:cs="Arial"/>
        </w:rPr>
        <w:br w:type="page"/>
      </w:r>
    </w:p>
    <w:p w:rsidR="00FE259D" w:rsidRPr="00C3125A" w:rsidRDefault="00C3125A" w:rsidP="00C3125A">
      <w:pPr>
        <w:spacing w:line="276" w:lineRule="auto"/>
        <w:ind w:right="-720"/>
        <w:rPr>
          <w:rFonts w:ascii="Muli Regular" w:eastAsia="Muli" w:hAnsi="Muli Regular" w:cs="Arial"/>
          <w:b/>
          <w:sz w:val="28"/>
        </w:rPr>
      </w:pPr>
      <w:r w:rsidRPr="00C3125A">
        <w:rPr>
          <w:rFonts w:ascii="Muli Regular" w:eastAsia="Muli" w:hAnsi="Muli Regular" w:cs="Arial"/>
          <w:b/>
          <w:noProof/>
          <w:sz w:val="28"/>
          <w:lang w:val="en-US"/>
        </w:rPr>
        <w:drawing>
          <wp:inline distT="0" distB="0" distL="0" distR="0">
            <wp:extent cx="312420" cy="312420"/>
            <wp:effectExtent l="25400" t="0" r="0" b="0"/>
            <wp:docPr id="1073741824"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cs="Arial"/>
          <w:b/>
          <w:sz w:val="28"/>
        </w:rPr>
        <w:t>Hoja informativa 7: Pirámide de intervención PSS y SEL</w:t>
      </w:r>
    </w:p>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Haga coincidir las intervenciones con el nivel correcto de la pirámide de intervención.</w:t>
      </w:r>
    </w:p>
    <w:p w:rsidR="00FE259D" w:rsidRPr="00B868A8" w:rsidRDefault="00FE259D">
      <w:pPr>
        <w:spacing w:line="276" w:lineRule="auto"/>
        <w:rPr>
          <w:rFonts w:ascii="Muli Regular" w:eastAsia="Muli" w:hAnsi="Muli Regular" w:cs="Arial"/>
          <w:sz w:val="22"/>
        </w:rPr>
      </w:pPr>
    </w:p>
    <w:p w:rsidR="00FE259D" w:rsidRPr="00B868A8" w:rsidRDefault="00507662">
      <w:pPr>
        <w:widowControl w:val="0"/>
        <w:spacing w:after="200"/>
        <w:rPr>
          <w:rFonts w:ascii="Muli Regular" w:eastAsia="Muli" w:hAnsi="Muli Regular" w:cs="Arial"/>
          <w:sz w:val="22"/>
        </w:rPr>
      </w:pPr>
      <w:r w:rsidRPr="00B868A8">
        <w:rPr>
          <w:rFonts w:ascii="Muli Regular" w:eastAsia="Muli" w:hAnsi="Muli Regular" w:cs="Arial"/>
          <w:sz w:val="22"/>
        </w:rPr>
        <w:t>A: Servicios especializados</w:t>
      </w:r>
    </w:p>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B: Apoyos específicos, no especializados</w:t>
      </w:r>
    </w:p>
    <w:p w:rsidR="00FE259D" w:rsidRPr="00B868A8" w:rsidRDefault="00FE259D">
      <w:pPr>
        <w:widowControl w:val="0"/>
        <w:rPr>
          <w:rFonts w:ascii="Muli Regular" w:eastAsia="Muli" w:hAnsi="Muli Regular" w:cs="Arial"/>
          <w:sz w:val="22"/>
        </w:rPr>
      </w:pPr>
    </w:p>
    <w:p w:rsidR="00FE259D" w:rsidRPr="00B868A8" w:rsidRDefault="00507662">
      <w:pPr>
        <w:widowControl w:val="0"/>
        <w:spacing w:after="200"/>
        <w:rPr>
          <w:rFonts w:ascii="Muli Regular" w:eastAsia="Muli" w:hAnsi="Muli Regular" w:cs="Arial"/>
          <w:sz w:val="22"/>
        </w:rPr>
      </w:pPr>
      <w:r w:rsidRPr="00B868A8">
        <w:rPr>
          <w:rFonts w:ascii="Muli Regular" w:eastAsia="Muli" w:hAnsi="Muli Regular" w:cs="Arial"/>
          <w:sz w:val="22"/>
        </w:rPr>
        <w:t>C: Apoyos comunitarios y familiares</w:t>
      </w:r>
    </w:p>
    <w:p w:rsidR="00FE259D" w:rsidRPr="00B868A8" w:rsidRDefault="00507662">
      <w:pPr>
        <w:widowControl w:val="0"/>
        <w:spacing w:after="200"/>
        <w:rPr>
          <w:rFonts w:ascii="Muli Regular" w:eastAsia="Muli" w:hAnsi="Muli Regular" w:cs="Arial"/>
          <w:sz w:val="22"/>
        </w:rPr>
      </w:pPr>
      <w:r w:rsidRPr="00B868A8">
        <w:rPr>
          <w:rFonts w:ascii="Muli Regular" w:eastAsia="Muli" w:hAnsi="Muli Regular" w:cs="Arial"/>
          <w:sz w:val="22"/>
        </w:rPr>
        <w:t>D: Servicios básicos y seguridad</w:t>
      </w:r>
    </w:p>
    <w:p w:rsidR="00FE259D" w:rsidRPr="00B868A8" w:rsidRDefault="00FE259D">
      <w:pPr>
        <w:widowControl w:val="0"/>
        <w:spacing w:after="200"/>
        <w:rPr>
          <w:rFonts w:ascii="Muli Regular" w:eastAsia="Muli" w:hAnsi="Muli Regular" w:cs="Arial"/>
          <w:sz w:val="22"/>
        </w:rPr>
      </w:pPr>
    </w:p>
    <w:p w:rsidR="00FE259D" w:rsidRPr="00B868A8" w:rsidRDefault="00507662">
      <w:pPr>
        <w:widowControl w:val="0"/>
        <w:numPr>
          <w:ilvl w:val="0"/>
          <w:numId w:val="21"/>
        </w:numPr>
        <w:spacing w:after="200"/>
        <w:rPr>
          <w:rFonts w:ascii="Muli Regular" w:eastAsia="Muli" w:hAnsi="Muli Regular" w:cs="Arial"/>
          <w:sz w:val="22"/>
        </w:rPr>
      </w:pPr>
      <w:r w:rsidRPr="00B868A8">
        <w:rPr>
          <w:rFonts w:ascii="Muli Regular" w:eastAsia="Muli" w:hAnsi="Muli Regular" w:cs="Arial"/>
          <w:sz w:val="22"/>
        </w:rPr>
        <w:t>______Contratación de miembros de la comunidad como auxiliares docentes</w:t>
      </w:r>
    </w:p>
    <w:p w:rsidR="00FE259D" w:rsidRPr="00B868A8" w:rsidRDefault="00507662">
      <w:pPr>
        <w:widowControl w:val="0"/>
        <w:numPr>
          <w:ilvl w:val="0"/>
          <w:numId w:val="21"/>
        </w:numPr>
        <w:spacing w:after="200"/>
        <w:rPr>
          <w:rFonts w:ascii="Muli Regular" w:eastAsia="Muli" w:hAnsi="Muli Regular" w:cs="Arial"/>
          <w:sz w:val="22"/>
        </w:rPr>
      </w:pPr>
      <w:r w:rsidRPr="00B868A8">
        <w:rPr>
          <w:rFonts w:ascii="Muli Regular" w:eastAsia="Muli" w:hAnsi="Muli Regular" w:cs="Arial"/>
          <w:sz w:val="22"/>
        </w:rPr>
        <w:t>______ Distribución de juegos y juguetes para niños y niñas</w:t>
      </w:r>
    </w:p>
    <w:p w:rsidR="00FE259D" w:rsidRPr="00B868A8" w:rsidRDefault="00507662">
      <w:pPr>
        <w:widowControl w:val="0"/>
        <w:numPr>
          <w:ilvl w:val="0"/>
          <w:numId w:val="21"/>
        </w:numPr>
        <w:rPr>
          <w:rFonts w:ascii="Muli Regular" w:eastAsia="Muli" w:hAnsi="Muli Regular" w:cs="Arial"/>
          <w:sz w:val="22"/>
        </w:rPr>
      </w:pPr>
      <w:r w:rsidRPr="00B868A8">
        <w:rPr>
          <w:rFonts w:ascii="Muli Regular" w:eastAsia="Muli" w:hAnsi="Muli Regular" w:cs="Arial"/>
          <w:sz w:val="22"/>
        </w:rPr>
        <w:t>______ Actividades grupales de PSS y SEL facilitadas por maestros en espacios de aprendizaje</w:t>
      </w:r>
    </w:p>
    <w:p w:rsidR="00FE259D" w:rsidRPr="00B868A8" w:rsidRDefault="00507662">
      <w:pPr>
        <w:widowControl w:val="0"/>
        <w:spacing w:after="200"/>
        <w:ind w:left="720" w:firstLine="720"/>
        <w:rPr>
          <w:rFonts w:ascii="Muli Regular" w:eastAsia="Muli" w:hAnsi="Muli Regular" w:cs="Arial"/>
          <w:sz w:val="22"/>
        </w:rPr>
      </w:pPr>
      <w:r w:rsidRPr="00B868A8">
        <w:rPr>
          <w:rFonts w:ascii="Muli Regular" w:eastAsia="Muli" w:hAnsi="Muli Regular" w:cs="Arial"/>
          <w:sz w:val="22"/>
        </w:rPr>
        <w:t>temporales</w:t>
      </w:r>
    </w:p>
    <w:p w:rsidR="00FE259D" w:rsidRPr="00B868A8" w:rsidRDefault="00507662">
      <w:pPr>
        <w:widowControl w:val="0"/>
        <w:numPr>
          <w:ilvl w:val="0"/>
          <w:numId w:val="21"/>
        </w:numPr>
        <w:spacing w:after="200"/>
        <w:rPr>
          <w:rFonts w:ascii="Muli Regular" w:eastAsia="Muli" w:hAnsi="Muli Regular" w:cs="Arial"/>
          <w:sz w:val="22"/>
        </w:rPr>
      </w:pPr>
      <w:r w:rsidRPr="00B868A8">
        <w:rPr>
          <w:rFonts w:ascii="Muli Regular" w:eastAsia="Muli" w:hAnsi="Muli Regular" w:cs="Arial"/>
          <w:sz w:val="22"/>
        </w:rPr>
        <w:t>______Programas de prevención de la violencia en las escuelas</w:t>
      </w:r>
    </w:p>
    <w:p w:rsidR="00FE259D" w:rsidRPr="00B868A8" w:rsidRDefault="00507662">
      <w:pPr>
        <w:widowControl w:val="0"/>
        <w:numPr>
          <w:ilvl w:val="0"/>
          <w:numId w:val="21"/>
        </w:numPr>
        <w:spacing w:after="200"/>
        <w:rPr>
          <w:rFonts w:ascii="Muli Regular" w:eastAsia="Muli" w:hAnsi="Muli Regular" w:cs="Arial"/>
          <w:sz w:val="22"/>
        </w:rPr>
      </w:pPr>
      <w:r w:rsidRPr="00B868A8">
        <w:rPr>
          <w:rFonts w:ascii="Muli Regular" w:eastAsia="Muli" w:hAnsi="Muli Regular" w:cs="Arial"/>
          <w:sz w:val="22"/>
        </w:rPr>
        <w:t>______Organización de actividades culturales en espacios de aprendizaje temporal</w:t>
      </w:r>
    </w:p>
    <w:p w:rsidR="00FE259D" w:rsidRPr="00B868A8" w:rsidRDefault="00507662">
      <w:pPr>
        <w:widowControl w:val="0"/>
        <w:numPr>
          <w:ilvl w:val="0"/>
          <w:numId w:val="21"/>
        </w:numPr>
        <w:spacing w:after="200"/>
        <w:rPr>
          <w:rFonts w:ascii="Muli Regular" w:eastAsia="Muli" w:hAnsi="Muli Regular" w:cs="Arial"/>
          <w:sz w:val="22"/>
        </w:rPr>
      </w:pPr>
      <w:r w:rsidRPr="00B868A8">
        <w:rPr>
          <w:rFonts w:ascii="Muli Regular" w:eastAsia="Muli" w:hAnsi="Muli Regular" w:cs="Arial"/>
          <w:sz w:val="22"/>
        </w:rPr>
        <w:t>______Actividades recreativas en espacios de aprendizaje</w:t>
      </w:r>
    </w:p>
    <w:p w:rsidR="00FE259D" w:rsidRPr="00B868A8" w:rsidRDefault="00507662">
      <w:pPr>
        <w:widowControl w:val="0"/>
        <w:numPr>
          <w:ilvl w:val="0"/>
          <w:numId w:val="21"/>
        </w:numPr>
        <w:spacing w:after="200"/>
        <w:rPr>
          <w:rFonts w:ascii="Muli Regular" w:eastAsia="Muli" w:hAnsi="Muli Regular" w:cs="Arial"/>
          <w:sz w:val="22"/>
        </w:rPr>
      </w:pPr>
      <w:r w:rsidRPr="00B868A8">
        <w:rPr>
          <w:rFonts w:ascii="Muli Regular" w:eastAsia="Muli" w:hAnsi="Muli Regular" w:cs="Arial"/>
          <w:sz w:val="22"/>
        </w:rPr>
        <w:t xml:space="preserve">______Colaboración con asociaciones de padres y maestros y consejos escolares </w:t>
      </w:r>
    </w:p>
    <w:p w:rsidR="00FE259D" w:rsidRPr="00B868A8" w:rsidRDefault="00507662">
      <w:pPr>
        <w:widowControl w:val="0"/>
        <w:numPr>
          <w:ilvl w:val="0"/>
          <w:numId w:val="21"/>
        </w:numPr>
        <w:rPr>
          <w:rFonts w:ascii="Muli Regular" w:eastAsia="Muli" w:hAnsi="Muli Regular" w:cs="Arial"/>
          <w:sz w:val="22"/>
        </w:rPr>
      </w:pPr>
      <w:r w:rsidRPr="00B868A8">
        <w:rPr>
          <w:rFonts w:ascii="Muli Regular" w:eastAsia="Muli" w:hAnsi="Muli Regular" w:cs="Arial"/>
          <w:sz w:val="22"/>
        </w:rPr>
        <w:t>______Contratación de consejeros escolares para identificar y apoyar a los estudiantes con necesidades especiales</w:t>
      </w:r>
    </w:p>
    <w:p w:rsidR="00FE259D" w:rsidRPr="00B868A8" w:rsidRDefault="00507662">
      <w:pPr>
        <w:widowControl w:val="0"/>
        <w:spacing w:after="200"/>
        <w:ind w:left="720" w:firstLine="720"/>
        <w:rPr>
          <w:rFonts w:ascii="Muli Regular" w:eastAsia="Muli" w:hAnsi="Muli Regular" w:cs="Arial"/>
          <w:sz w:val="22"/>
        </w:rPr>
      </w:pPr>
      <w:r w:rsidRPr="00B868A8">
        <w:rPr>
          <w:rFonts w:ascii="Muli Regular" w:eastAsia="Muli" w:hAnsi="Muli Regular" w:cs="Arial"/>
          <w:sz w:val="22"/>
        </w:rPr>
        <w:t>en los entornos educativos</w:t>
      </w:r>
    </w:p>
    <w:p w:rsidR="00FE259D" w:rsidRPr="00B868A8" w:rsidRDefault="00507662">
      <w:pPr>
        <w:widowControl w:val="0"/>
        <w:numPr>
          <w:ilvl w:val="0"/>
          <w:numId w:val="21"/>
        </w:numPr>
        <w:spacing w:after="200"/>
        <w:rPr>
          <w:rFonts w:ascii="Muli Regular" w:eastAsia="Muli" w:hAnsi="Muli Regular" w:cs="Arial"/>
          <w:sz w:val="22"/>
        </w:rPr>
      </w:pPr>
      <w:r w:rsidRPr="00B868A8">
        <w:rPr>
          <w:rFonts w:ascii="Muli Regular" w:eastAsia="Muli" w:hAnsi="Muli Regular" w:cs="Arial"/>
          <w:sz w:val="22"/>
        </w:rPr>
        <w:t>______Remitir a niños, niñas y jóvenes con traumas graves a los servicios de salud mental</w:t>
      </w:r>
    </w:p>
    <w:p w:rsidR="00FE259D" w:rsidRPr="00B868A8" w:rsidRDefault="00507662">
      <w:pPr>
        <w:widowControl w:val="0"/>
        <w:numPr>
          <w:ilvl w:val="0"/>
          <w:numId w:val="21"/>
        </w:numPr>
        <w:rPr>
          <w:rFonts w:ascii="Muli Regular" w:eastAsia="Muli" w:hAnsi="Muli Regular" w:cs="Arial"/>
          <w:sz w:val="22"/>
        </w:rPr>
      </w:pPr>
      <w:r w:rsidRPr="00B868A8">
        <w:rPr>
          <w:rFonts w:ascii="Muli Regular" w:eastAsia="Muli" w:hAnsi="Muli Regular" w:cs="Arial"/>
          <w:sz w:val="22"/>
        </w:rPr>
        <w:t xml:space="preserve">______ Organización de acciones colectivas comunitarias como en las escuelas, como construir y pintar </w:t>
      </w:r>
    </w:p>
    <w:p w:rsidR="00FE259D" w:rsidRPr="00B868A8" w:rsidRDefault="00507662">
      <w:pPr>
        <w:widowControl w:val="0"/>
        <w:spacing w:after="200"/>
        <w:ind w:left="720" w:firstLine="720"/>
        <w:rPr>
          <w:rFonts w:ascii="Muli Regular" w:eastAsia="Muli" w:hAnsi="Muli Regular" w:cs="Arial"/>
          <w:sz w:val="22"/>
        </w:rPr>
      </w:pPr>
      <w:r w:rsidRPr="00B868A8">
        <w:rPr>
          <w:rFonts w:ascii="Muli Regular" w:eastAsia="Muli" w:hAnsi="Muli Regular" w:cs="Arial"/>
          <w:sz w:val="22"/>
        </w:rPr>
        <w:t xml:space="preserve">espacios educativos temporales </w:t>
      </w:r>
    </w:p>
    <w:p w:rsidR="00FE259D" w:rsidRPr="00B868A8" w:rsidRDefault="00507662">
      <w:pPr>
        <w:widowControl w:val="0"/>
        <w:numPr>
          <w:ilvl w:val="0"/>
          <w:numId w:val="21"/>
        </w:numPr>
        <w:rPr>
          <w:rFonts w:ascii="Muli Regular" w:eastAsia="Muli" w:hAnsi="Muli Regular" w:cs="Arial"/>
          <w:sz w:val="22"/>
        </w:rPr>
      </w:pPr>
      <w:r w:rsidRPr="00B868A8">
        <w:rPr>
          <w:rFonts w:ascii="Muli Regular" w:eastAsia="Muli" w:hAnsi="Muli Regular" w:cs="Arial"/>
          <w:sz w:val="22"/>
        </w:rPr>
        <w:t xml:space="preserve">_______ Enfoques de aprendizaje entre compañeros/as que unen a lo/as niño/as vulnerables con </w:t>
      </w:r>
    </w:p>
    <w:p w:rsidR="00FE259D" w:rsidRPr="00B868A8" w:rsidRDefault="00507662">
      <w:pPr>
        <w:widowControl w:val="0"/>
        <w:spacing w:after="200"/>
        <w:ind w:left="720" w:firstLine="720"/>
        <w:rPr>
          <w:rFonts w:ascii="Muli Regular" w:eastAsia="Muli" w:hAnsi="Muli Regular" w:cs="Arial"/>
          <w:sz w:val="22"/>
        </w:rPr>
      </w:pPr>
      <w:r w:rsidRPr="00B868A8">
        <w:rPr>
          <w:rFonts w:ascii="Muli Regular" w:eastAsia="Muli" w:hAnsi="Muli Regular" w:cs="Arial"/>
          <w:sz w:val="22"/>
        </w:rPr>
        <w:t>compañeros/as de apoyo</w:t>
      </w:r>
    </w:p>
    <w:p w:rsidR="00FE259D" w:rsidRPr="00B868A8" w:rsidRDefault="00507662">
      <w:pPr>
        <w:widowControl w:val="0"/>
        <w:numPr>
          <w:ilvl w:val="0"/>
          <w:numId w:val="21"/>
        </w:numPr>
        <w:spacing w:after="200"/>
        <w:rPr>
          <w:rFonts w:ascii="Muli Regular" w:eastAsia="Muli" w:hAnsi="Muli Regular" w:cs="Arial"/>
          <w:sz w:val="22"/>
        </w:rPr>
      </w:pPr>
      <w:r w:rsidRPr="00B868A8">
        <w:rPr>
          <w:rFonts w:ascii="Muli Regular" w:eastAsia="Muli" w:hAnsi="Muli Regular" w:cs="Arial"/>
          <w:sz w:val="22"/>
        </w:rPr>
        <w:t>______Programas de defensa relacionados con la protección de la infancia</w:t>
      </w:r>
    </w:p>
    <w:p w:rsidR="00C3125A" w:rsidRDefault="00C3125A">
      <w:pPr>
        <w:widowControl w:val="0"/>
        <w:spacing w:after="200"/>
        <w:rPr>
          <w:rFonts w:ascii="Muli Regular" w:eastAsia="Muli" w:hAnsi="Muli Regular" w:cs="Arial"/>
          <w:sz w:val="22"/>
        </w:rPr>
      </w:pPr>
    </w:p>
    <w:p w:rsidR="00C3125A" w:rsidRDefault="00C3125A">
      <w:pPr>
        <w:rPr>
          <w:rFonts w:ascii="Muli Regular" w:eastAsia="Muli" w:hAnsi="Muli Regular" w:cs="Arial"/>
          <w:sz w:val="22"/>
        </w:rPr>
      </w:pPr>
      <w:r>
        <w:rPr>
          <w:rFonts w:ascii="Muli Regular" w:eastAsia="Muli" w:hAnsi="Muli Regular" w:cs="Arial"/>
          <w:sz w:val="22"/>
        </w:rPr>
        <w:br w:type="page"/>
      </w:r>
    </w:p>
    <w:p w:rsidR="00FE259D" w:rsidRPr="00B868A8" w:rsidRDefault="00C3125A">
      <w:pPr>
        <w:widowControl w:val="0"/>
        <w:spacing w:after="200"/>
        <w:rPr>
          <w:rFonts w:ascii="Muli Regular" w:eastAsia="Muli" w:hAnsi="Muli Regular" w:cs="Arial"/>
          <w:sz w:val="22"/>
        </w:rPr>
      </w:pPr>
      <w:r>
        <w:rPr>
          <w:rFonts w:ascii="Muli Regular" w:eastAsia="Muli" w:hAnsi="Muli Regular" w:cs="Arial"/>
          <w:noProof/>
          <w:sz w:val="22"/>
          <w:lang w:val="en-US"/>
        </w:rPr>
        <w:drawing>
          <wp:inline distT="0" distB="0" distL="0" distR="0">
            <wp:extent cx="6898991" cy="6062749"/>
            <wp:effectExtent l="0" t="431800" r="0" b="388851"/>
            <wp:docPr id="1073741825" name="Picture 1073741824" descr="PSS-SEL module slide25a S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SS-SEL module slide25a SPA.png"/>
                    <pic:cNvPicPr/>
                  </pic:nvPicPr>
                  <pic:blipFill>
                    <a:blip r:embed="rId73"/>
                    <a:stretch>
                      <a:fillRect/>
                    </a:stretch>
                  </pic:blipFill>
                  <pic:spPr>
                    <a:xfrm rot="16200000">
                      <a:off x="0" y="0"/>
                      <a:ext cx="6898991" cy="6062749"/>
                    </a:xfrm>
                    <a:prstGeom prst="rect">
                      <a:avLst/>
                    </a:prstGeom>
                  </pic:spPr>
                </pic:pic>
              </a:graphicData>
            </a:graphic>
          </wp:inline>
        </w:drawing>
      </w:r>
    </w:p>
    <w:p w:rsidR="00FE259D" w:rsidRPr="00B868A8" w:rsidRDefault="00FE259D">
      <w:pPr>
        <w:widowControl w:val="0"/>
        <w:spacing w:after="200"/>
        <w:rPr>
          <w:rFonts w:ascii="Muli Regular" w:eastAsia="Muli" w:hAnsi="Muli Regular" w:cs="Arial"/>
          <w:sz w:val="22"/>
        </w:rPr>
      </w:pPr>
    </w:p>
    <w:p w:rsidR="00C3125A" w:rsidRDefault="00C3125A">
      <w:pPr>
        <w:rPr>
          <w:rFonts w:ascii="Muli Regular" w:hAnsi="Muli Regular" w:cs="Arial"/>
        </w:rPr>
      </w:pPr>
      <w:r>
        <w:rPr>
          <w:rFonts w:ascii="Muli Regular" w:hAnsi="Muli Regular" w:cs="Arial"/>
        </w:rPr>
        <w:br w:type="page"/>
      </w:r>
    </w:p>
    <w:p w:rsidR="00FE259D" w:rsidRPr="00B868A8" w:rsidRDefault="00C3125A">
      <w:pPr>
        <w:spacing w:line="276" w:lineRule="auto"/>
        <w:jc w:val="center"/>
        <w:rPr>
          <w:rFonts w:ascii="Muli Regular" w:eastAsia="Muli" w:hAnsi="Muli Regular" w:cs="Arial"/>
          <w:b/>
          <w:sz w:val="28"/>
        </w:rPr>
      </w:pPr>
      <w:r w:rsidRPr="00C3125A">
        <w:rPr>
          <w:rFonts w:ascii="Muli Regular" w:hAnsi="Muli Regular" w:cs="Arial"/>
          <w:noProof/>
          <w:lang w:val="en-US"/>
        </w:rPr>
        <w:drawing>
          <wp:anchor distT="0" distB="0" distL="114300" distR="114300" simplePos="0" relativeHeight="251661312" behindDoc="0" locked="0" layoutInCell="1" allowOverlap="1">
            <wp:simplePos x="0" y="0"/>
            <wp:positionH relativeFrom="column">
              <wp:posOffset>-1145540</wp:posOffset>
            </wp:positionH>
            <wp:positionV relativeFrom="paragraph">
              <wp:posOffset>1097280</wp:posOffset>
            </wp:positionV>
            <wp:extent cx="8143875" cy="5965825"/>
            <wp:effectExtent l="0" t="1092200" r="0" b="1069975"/>
            <wp:wrapTight wrapText="bothSides">
              <wp:wrapPolygon edited="0">
                <wp:start x="21608" y="-80"/>
                <wp:lineTo x="51" y="-80"/>
                <wp:lineTo x="51" y="21623"/>
                <wp:lineTo x="21608" y="21623"/>
                <wp:lineTo x="21608" y="-80"/>
              </wp:wrapPolygon>
            </wp:wrapTight>
            <wp:docPr id="1073741827" name="" descr="PSS-SEL module slide25b S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SS-SEL module slide25b SPA.png"/>
                    <pic:cNvPicPr/>
                  </pic:nvPicPr>
                  <pic:blipFill>
                    <a:blip r:embed="rId74"/>
                    <a:stretch>
                      <a:fillRect/>
                    </a:stretch>
                  </pic:blipFill>
                  <pic:spPr>
                    <a:xfrm rot="16200000">
                      <a:off x="0" y="0"/>
                      <a:ext cx="8143875" cy="5965825"/>
                    </a:xfrm>
                    <a:prstGeom prst="rect">
                      <a:avLst/>
                    </a:prstGeom>
                  </pic:spPr>
                </pic:pic>
              </a:graphicData>
            </a:graphic>
          </wp:anchor>
        </w:drawing>
      </w:r>
      <w:r w:rsidR="00507662" w:rsidRPr="00B868A8">
        <w:rPr>
          <w:rFonts w:ascii="Muli Regular" w:hAnsi="Muli Regular" w:cs="Arial"/>
        </w:rPr>
        <w:br w:type="page"/>
      </w:r>
    </w:p>
    <w:p w:rsidR="00FE259D" w:rsidRPr="00B868A8" w:rsidRDefault="00C3125A">
      <w:pPr>
        <w:spacing w:line="276" w:lineRule="auto"/>
        <w:rPr>
          <w:rFonts w:ascii="Muli Regular" w:eastAsia="Muli" w:hAnsi="Muli Regular" w:cs="Arial"/>
          <w:b/>
          <w:sz w:val="28"/>
        </w:rPr>
      </w:pPr>
      <w:r w:rsidRPr="00C3125A">
        <w:rPr>
          <w:rFonts w:ascii="Arial" w:eastAsia="Muli" w:hAnsi="Muli Regular"/>
          <w:b/>
          <w:noProof/>
          <w:sz w:val="36"/>
          <w:lang w:val="en-US"/>
        </w:rPr>
        <w:drawing>
          <wp:inline distT="0" distB="0" distL="0" distR="0">
            <wp:extent cx="312420" cy="312420"/>
            <wp:effectExtent l="25400" t="0" r="0" b="0"/>
            <wp:docPr id="97"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8"/>
        </w:rPr>
        <w:t>Hoja informativa 8A: Caso práctico - Bikash en el Nepal afectado por el terremoto</w:t>
      </w:r>
      <w:r w:rsidR="00507662" w:rsidRPr="00B868A8">
        <w:rPr>
          <w:rFonts w:ascii="Muli Regular" w:hAnsi="Muli Regular"/>
        </w:rPr>
        <w:t xml:space="preserve"> </w:t>
      </w:r>
    </w:p>
    <w:p w:rsidR="00FE259D" w:rsidRPr="00B868A8" w:rsidRDefault="00FE259D">
      <w:pPr>
        <w:jc w:val="both"/>
        <w:rPr>
          <w:rFonts w:ascii="Muli Regular" w:eastAsia="Muli" w:hAnsi="Muli Regular" w:cs="Arial"/>
          <w:b/>
          <w:sz w:val="22"/>
        </w:rPr>
      </w:pPr>
    </w:p>
    <w:p w:rsidR="00FE259D" w:rsidRPr="00C3125A" w:rsidRDefault="00507662">
      <w:pPr>
        <w:jc w:val="both"/>
        <w:rPr>
          <w:rFonts w:ascii="Muli Regular" w:eastAsia="Muli" w:hAnsi="Muli Regular" w:cs="Arial"/>
        </w:rPr>
      </w:pPr>
      <w:r w:rsidRPr="00C3125A">
        <w:rPr>
          <w:rFonts w:ascii="Muli Regular" w:eastAsia="Muli" w:hAnsi="Muli Regular" w:cs="Arial"/>
        </w:rPr>
        <w:t>Bikash tenia 9 años cuando el sábado 25 de abril de 2015 hubo un terremoto en su ciudad, Katmandu, Nepal. La casa de Bikash y el negocio de su familia (una tienda de comestibles adjunta a su hogar) se derrumbaron por completo ese día, pero afortunadamente él y su familia no resultaron heridos, ya que todos estaban fuera de la casa en ese momento. Bikash y su familia se quedaron en la casa de un amigo de la familia esa primera noche y luego se mudaron a una tienda de campaña con otras 20 personas que una ONG local instaló en un gran campo de fútbol. Estaba bastante abarrotado de gente y era aterrador escuchar las historias horribles de todos sobre sus seres queridos perdidos y sus hogares derrumbados. Allí se enteró de que su escuela también había quedado destruida.</w:t>
      </w: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 </w:t>
      </w:r>
    </w:p>
    <w:p w:rsidR="00FE259D" w:rsidRPr="00C3125A" w:rsidRDefault="00507662">
      <w:pPr>
        <w:jc w:val="both"/>
        <w:rPr>
          <w:rFonts w:ascii="Muli Regular" w:eastAsia="Muli" w:hAnsi="Muli Regular" w:cs="Arial"/>
        </w:rPr>
      </w:pPr>
      <w:r w:rsidRPr="00C3125A">
        <w:rPr>
          <w:rFonts w:ascii="Muli Regular" w:eastAsia="Muli" w:hAnsi="Muli Regular" w:cs="Arial"/>
        </w:rPr>
        <w:t>La semana siguiente, trabajadores de ONG fueron a visitar las carpas del campo de fútbol y le hicieron algunas preguntas a Bikash sobre su edad, escolarización y lo que les sucedió a él y a su familia cuando ocurrió el terremoto. Fue difícil entender las preguntas, ya que el entrevistador no hablaba nepalés y había otra persona traduciendo, algunas palabras eran difíciles de entender y se sintió avergonzado al tener que hablar delante de muchas personas que escuchaban.</w:t>
      </w:r>
    </w:p>
    <w:p w:rsidR="00FE259D" w:rsidRPr="00C3125A" w:rsidRDefault="00FE259D">
      <w:pPr>
        <w:jc w:val="both"/>
        <w:rPr>
          <w:rFonts w:ascii="Muli Regular" w:eastAsia="Muli" w:hAnsi="Muli Regular" w:cs="Arial"/>
        </w:rPr>
      </w:pPr>
    </w:p>
    <w:p w:rsidR="00FE259D" w:rsidRPr="00C3125A" w:rsidRDefault="00507662">
      <w:pPr>
        <w:jc w:val="both"/>
        <w:rPr>
          <w:rFonts w:ascii="Muli Regular" w:eastAsia="Muli" w:hAnsi="Muli Regular" w:cs="Arial"/>
        </w:rPr>
      </w:pPr>
      <w:r w:rsidRPr="00C3125A">
        <w:rPr>
          <w:rFonts w:ascii="Muli Regular" w:eastAsia="Muli" w:hAnsi="Muli Regular" w:cs="Arial"/>
        </w:rPr>
        <w:t>La semana siguiente, la misma ONG levantó una gran tienda de campaña y estableció un espacio amigable para niños y niñas (CFS, por sus siglas en inglés). Bikash y otros niños fueron invitados a visitar la tienda de campaña. Sus padres estaban nerviosos por enviarlo a la tienda de campaña porque nadie les había informado sobre el propósito del CFS, pero lo llevaron de todos modos para ver de qué se trataba. El CFS tenía cuerdas para saltar, pelotas de fútbol, voleibol, ceras, papel de dibujo y muchos diferentes juegos de mesa. El CFS estaba abarrotado con demasiados niños y niñas, pero había un buen facilitador que organizaba los juegos. Bikash disfrutó mucho su tiempo en el CFS y aprendió que otro/as niño/as estaban en la misma situación que él, algunos incluso habían perdido a sus familiares. Bikash se sintió afortunado de tener aún a su madre, a su padre y a su hermano pequeño.</w:t>
      </w: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 </w:t>
      </w:r>
    </w:p>
    <w:p w:rsidR="00FE259D" w:rsidRPr="00C3125A" w:rsidRDefault="00507662">
      <w:pPr>
        <w:jc w:val="both"/>
        <w:rPr>
          <w:rFonts w:ascii="Muli Regular" w:eastAsia="Muli" w:hAnsi="Muli Regular" w:cs="Arial"/>
        </w:rPr>
      </w:pPr>
      <w:r w:rsidRPr="00C3125A">
        <w:rPr>
          <w:rFonts w:ascii="Muli Regular" w:eastAsia="Muli" w:hAnsi="Muli Regular" w:cs="Arial"/>
        </w:rPr>
        <w:t>Bikash se volvió a conectar con muchos amigos en el CFS, pero Sunam, su amigo de la escuela, no quería jugar con él en el CFS. Sunam no quería jugar con nadie.  Estaba pálido y parecía muy cansado. Solo quería sentarse en un rincón de la tienda, mirando siempre el mismo libro infantil. El monitor de CFS intentó animarlo para que jugara, pero él siguió sentado en el rincón de la tienda. Bikash estaba sorprendido y sentía curiosidad por el comportamiento de Sunam: antes del terremoto siempre jugaba con otros niños.</w:t>
      </w:r>
    </w:p>
    <w:p w:rsidR="00FE259D" w:rsidRPr="00C3125A" w:rsidRDefault="00FE259D">
      <w:pPr>
        <w:spacing w:line="276" w:lineRule="auto"/>
        <w:jc w:val="center"/>
        <w:rPr>
          <w:rFonts w:ascii="Muli Regular" w:eastAsia="Muli" w:hAnsi="Muli Regular" w:cs="Arial"/>
          <w:b/>
        </w:rPr>
      </w:pPr>
    </w:p>
    <w:p w:rsidR="00FE259D" w:rsidRPr="00B868A8" w:rsidRDefault="00FE259D">
      <w:pPr>
        <w:spacing w:line="276" w:lineRule="auto"/>
        <w:jc w:val="center"/>
        <w:rPr>
          <w:rFonts w:ascii="Muli Regular" w:eastAsia="Muli" w:hAnsi="Muli Regular" w:cs="Arial"/>
          <w:b/>
          <w:sz w:val="28"/>
        </w:rPr>
      </w:pPr>
    </w:p>
    <w:p w:rsidR="00FE259D" w:rsidRPr="00B868A8" w:rsidRDefault="00FE259D">
      <w:pPr>
        <w:spacing w:line="276" w:lineRule="auto"/>
        <w:jc w:val="center"/>
        <w:rPr>
          <w:rFonts w:ascii="Muli Regular" w:eastAsia="Muli" w:hAnsi="Muli Regular" w:cs="Arial"/>
          <w:b/>
          <w:sz w:val="28"/>
        </w:rPr>
      </w:pPr>
    </w:p>
    <w:p w:rsidR="00FE259D" w:rsidRPr="00B868A8" w:rsidRDefault="00FE259D">
      <w:pPr>
        <w:spacing w:line="276" w:lineRule="auto"/>
        <w:jc w:val="center"/>
        <w:rPr>
          <w:rFonts w:ascii="Muli Regular" w:eastAsia="Muli" w:hAnsi="Muli Regular" w:cs="Arial"/>
          <w:b/>
          <w:sz w:val="28"/>
        </w:rPr>
      </w:pPr>
    </w:p>
    <w:p w:rsidR="00FE259D" w:rsidRPr="00B868A8" w:rsidRDefault="00FE259D">
      <w:pPr>
        <w:spacing w:line="276" w:lineRule="auto"/>
        <w:jc w:val="center"/>
        <w:rPr>
          <w:rFonts w:ascii="Muli Regular" w:eastAsia="Muli" w:hAnsi="Muli Regular" w:cs="Arial"/>
          <w:b/>
          <w:sz w:val="28"/>
        </w:rPr>
      </w:pPr>
    </w:p>
    <w:p w:rsidR="00FE259D" w:rsidRPr="00B868A8" w:rsidRDefault="00C3125A">
      <w:pPr>
        <w:spacing w:line="276" w:lineRule="auto"/>
        <w:rPr>
          <w:rFonts w:ascii="Muli Regular" w:eastAsia="Muli" w:hAnsi="Muli Regular" w:cs="Arial"/>
          <w:b/>
          <w:sz w:val="28"/>
        </w:rPr>
      </w:pPr>
      <w:r w:rsidRPr="00C3125A">
        <w:rPr>
          <w:rFonts w:ascii="Arial" w:eastAsia="Muli" w:hAnsi="Muli Regular"/>
          <w:b/>
          <w:noProof/>
          <w:sz w:val="36"/>
          <w:lang w:val="en-US"/>
        </w:rPr>
        <w:drawing>
          <wp:inline distT="0" distB="0" distL="0" distR="0">
            <wp:extent cx="312420" cy="312420"/>
            <wp:effectExtent l="25400" t="0" r="0" b="0"/>
            <wp:docPr id="1073741828"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b/>
          <w:sz w:val="36"/>
        </w:rPr>
        <w:t xml:space="preserve"> </w:t>
      </w:r>
      <w:r w:rsidR="00507662" w:rsidRPr="00B868A8">
        <w:rPr>
          <w:rFonts w:ascii="Muli Regular" w:eastAsia="Muli" w:hAnsi="Muli Regular" w:cs="Arial"/>
          <w:b/>
          <w:sz w:val="28"/>
        </w:rPr>
        <w:t>Hoja informativa 8B: Caso práctico - Amina sursudanesa en Uganda</w:t>
      </w:r>
      <w:r w:rsidR="00507662" w:rsidRPr="00B868A8">
        <w:rPr>
          <w:rFonts w:ascii="Muli Regular" w:hAnsi="Muli Regular"/>
        </w:rPr>
        <w:t xml:space="preserve"> </w:t>
      </w:r>
    </w:p>
    <w:p w:rsidR="00FE259D" w:rsidRPr="00B868A8" w:rsidRDefault="00FE259D">
      <w:pPr>
        <w:spacing w:line="276" w:lineRule="auto"/>
        <w:ind w:left="360"/>
        <w:rPr>
          <w:rFonts w:ascii="Muli Regular" w:eastAsia="Muli" w:hAnsi="Muli Regular" w:cs="Arial"/>
          <w:sz w:val="20"/>
        </w:rPr>
      </w:pPr>
    </w:p>
    <w:p w:rsidR="00FE259D" w:rsidRPr="00C3125A" w:rsidRDefault="00507662">
      <w:pPr>
        <w:jc w:val="both"/>
        <w:rPr>
          <w:rFonts w:ascii="Muli Regular" w:eastAsia="Muli" w:hAnsi="Muli Regular" w:cs="Arial"/>
        </w:rPr>
      </w:pPr>
      <w:r w:rsidRPr="00C3125A">
        <w:rPr>
          <w:rFonts w:ascii="Muli Regular" w:eastAsia="Muli" w:hAnsi="Muli Regular" w:cs="Arial"/>
        </w:rPr>
        <w:t>Amina es una joven madre de Sudán del Sur, que llegó al asentamiento de refugiados de Bidibidi en Uganda en septiembre de 2016, escapando del aumento del conflicto en su zona. Llegó con su hijo de 1 año, cuatro hermanos y su madre. La vida era difícil para Amina en el asentamiento debido a la falta de instalaciones limpias, oportunidades de medios de vida y falta de privacidad; tenía miedo de ir al baño porque a menudo había hombres jóvenes que miraban. Temía dormir a veces porque había escuchado de casos de violación en el asentamiento.</w:t>
      </w:r>
    </w:p>
    <w:p w:rsidR="00FE259D" w:rsidRPr="00C3125A" w:rsidRDefault="00FE259D">
      <w:pPr>
        <w:jc w:val="both"/>
        <w:rPr>
          <w:rFonts w:ascii="Muli Regular" w:eastAsia="Muli" w:hAnsi="Muli Regular" w:cs="Arial"/>
        </w:rPr>
      </w:pPr>
    </w:p>
    <w:p w:rsidR="00FE259D" w:rsidRPr="00C3125A" w:rsidRDefault="00507662">
      <w:pPr>
        <w:jc w:val="both"/>
        <w:rPr>
          <w:rFonts w:ascii="Muli Regular" w:eastAsia="Muli" w:hAnsi="Muli Regular" w:cs="Arial"/>
        </w:rPr>
      </w:pPr>
      <w:r w:rsidRPr="00C3125A">
        <w:rPr>
          <w:rFonts w:ascii="Muli Regular" w:eastAsia="Muli" w:hAnsi="Muli Regular" w:cs="Arial"/>
        </w:rPr>
        <w:t>A finales de 2017, una ONG comenzó a aplicar un Programa de Educación Acelerada (AEP, por sus siglas en inglés) para niñas y niños refugiados sursudaneses en Bidibidi. El AEP ofreció la oportunidad de estudiar a 1500 niños y niñas sursudaneses refugiados que no asistían a la escuela. Amina no había asistido a la escuela desde hacía más de dos años y estaba entusiasmada con la oportunidad del AEP. Amina se registró como estudiante de Nivel 2 y esperaba poder integrarse en la enseñanza primaria reglada en 2018.</w:t>
      </w: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 </w:t>
      </w:r>
    </w:p>
    <w:p w:rsidR="00FE259D" w:rsidRPr="00C3125A" w:rsidRDefault="00507662">
      <w:pPr>
        <w:jc w:val="both"/>
        <w:rPr>
          <w:rFonts w:ascii="Muli Regular" w:eastAsia="Muli" w:hAnsi="Muli Regular" w:cs="Arial"/>
        </w:rPr>
      </w:pPr>
      <w:r w:rsidRPr="00C3125A">
        <w:rPr>
          <w:rFonts w:ascii="Muli Regular" w:eastAsia="Muli" w:hAnsi="Muli Regular" w:cs="Arial"/>
        </w:rPr>
        <w:t>Amina estaba muy contenta con la educación que le ofrecía el AEP. La asistencia a las clases le dio una rutina y una esperanza para el futuro. A Amina también le gustaban las instalaciones sanitarias proporcionadas por el programa. Aún así, seguía preocupada por el acoso: había hombres jóvenes que acudían al AEP no para estudiar, sino solo para hostigar a las niñas. A menudo había casi 60 niños en la misma clase y era difícil encontrar espacio para sentarse cómodamente y escuchar lo que decía la maestra.</w:t>
      </w:r>
    </w:p>
    <w:p w:rsidR="00FE259D" w:rsidRPr="00C3125A" w:rsidRDefault="00FE259D">
      <w:pPr>
        <w:jc w:val="both"/>
        <w:rPr>
          <w:rFonts w:ascii="Muli Regular" w:eastAsia="Muli" w:hAnsi="Muli Regular" w:cs="Arial"/>
        </w:rPr>
      </w:pP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A Amina realmente le gustaban los maestros amables que no gritaban ni golpeaban a los niños, como había sido su experiencia previa con la escuela. A Amina le gustaba especialmente la Sra. Koleta porque ella también era una refugiada de Sudán del sur y entendía los desafíos a los que se enfrentaba Amina. Deseaba que hubiera más maestros de Sudán del sur, pero entendía que tenían que ser voluntarios para el trabajo y no recibían un buen sueldo, por lo que muchos sursudaneses que eran maestros en su país no podían permitirse continuar esa profesión en el asentamiento. ¡Recoger leña estaba mejor pagado que ser profesor en Bibidi! </w:t>
      </w:r>
    </w:p>
    <w:p w:rsidR="00FE259D" w:rsidRPr="00B868A8" w:rsidRDefault="00FE259D">
      <w:pPr>
        <w:jc w:val="both"/>
        <w:rPr>
          <w:rFonts w:ascii="Muli Regular" w:eastAsia="Muli" w:hAnsi="Muli Regular" w:cs="Arial"/>
          <w:sz w:val="20"/>
        </w:rPr>
      </w:pPr>
    </w:p>
    <w:p w:rsidR="00FE259D" w:rsidRPr="00B868A8" w:rsidRDefault="00FE259D">
      <w:pPr>
        <w:rPr>
          <w:rFonts w:ascii="Muli Regular" w:eastAsia="Muli" w:hAnsi="Muli Regular" w:cs="Arial"/>
        </w:rPr>
      </w:pPr>
    </w:p>
    <w:p w:rsidR="00FE259D" w:rsidRPr="00B868A8" w:rsidRDefault="00FE259D">
      <w:pPr>
        <w:spacing w:line="276" w:lineRule="auto"/>
        <w:ind w:left="360"/>
        <w:rPr>
          <w:rFonts w:ascii="Muli Regular" w:eastAsia="Muli" w:hAnsi="Muli Regular" w:cs="Arial"/>
          <w:sz w:val="20"/>
        </w:rPr>
      </w:pPr>
    </w:p>
    <w:p w:rsidR="00FE259D" w:rsidRPr="00B868A8" w:rsidRDefault="00FE259D">
      <w:pPr>
        <w:spacing w:line="276" w:lineRule="auto"/>
        <w:ind w:left="360"/>
        <w:rPr>
          <w:rFonts w:ascii="Muli Regular" w:eastAsia="Muli" w:hAnsi="Muli Regular" w:cs="Arial"/>
          <w:sz w:val="20"/>
        </w:rPr>
      </w:pPr>
    </w:p>
    <w:p w:rsidR="00FE259D" w:rsidRPr="00B868A8" w:rsidRDefault="00FE259D">
      <w:pPr>
        <w:spacing w:line="276" w:lineRule="auto"/>
        <w:ind w:left="360"/>
        <w:rPr>
          <w:rFonts w:ascii="Muli Regular" w:eastAsia="Muli" w:hAnsi="Muli Regular" w:cs="Arial"/>
          <w:sz w:val="20"/>
        </w:rPr>
      </w:pPr>
    </w:p>
    <w:p w:rsidR="00FE259D" w:rsidRPr="00B868A8" w:rsidRDefault="00FE259D">
      <w:pPr>
        <w:spacing w:line="276" w:lineRule="auto"/>
        <w:ind w:left="360"/>
        <w:rPr>
          <w:rFonts w:ascii="Muli Regular" w:eastAsia="Muli" w:hAnsi="Muli Regular" w:cs="Arial"/>
          <w:sz w:val="20"/>
        </w:rPr>
      </w:pPr>
    </w:p>
    <w:p w:rsidR="00FE259D" w:rsidRPr="00B868A8" w:rsidRDefault="00FE259D">
      <w:pPr>
        <w:spacing w:line="276" w:lineRule="auto"/>
        <w:ind w:left="360"/>
        <w:rPr>
          <w:rFonts w:ascii="Muli Regular" w:eastAsia="Muli" w:hAnsi="Muli Regular" w:cs="Arial"/>
          <w:sz w:val="20"/>
        </w:rPr>
      </w:pPr>
    </w:p>
    <w:p w:rsidR="00FE259D" w:rsidRPr="00B868A8" w:rsidRDefault="00FE259D">
      <w:pPr>
        <w:spacing w:line="276" w:lineRule="auto"/>
        <w:ind w:left="360"/>
        <w:rPr>
          <w:rFonts w:ascii="Muli Regular" w:eastAsia="Muli" w:hAnsi="Muli Regular" w:cs="Arial"/>
          <w:sz w:val="20"/>
        </w:rPr>
      </w:pPr>
    </w:p>
    <w:p w:rsidR="00FE259D" w:rsidRPr="00B868A8" w:rsidRDefault="00FE259D">
      <w:pPr>
        <w:spacing w:line="276" w:lineRule="auto"/>
        <w:ind w:left="360"/>
        <w:rPr>
          <w:rFonts w:ascii="Muli Regular" w:eastAsia="Muli" w:hAnsi="Muli Regular" w:cs="Arial"/>
          <w:sz w:val="20"/>
        </w:rPr>
      </w:pPr>
    </w:p>
    <w:p w:rsidR="00FE259D" w:rsidRPr="00B868A8" w:rsidRDefault="00FE259D">
      <w:pPr>
        <w:spacing w:line="276" w:lineRule="auto"/>
        <w:ind w:left="360"/>
        <w:rPr>
          <w:rFonts w:ascii="Muli Regular" w:eastAsia="Muli" w:hAnsi="Muli Regular" w:cs="Arial"/>
          <w:sz w:val="20"/>
        </w:rPr>
      </w:pPr>
    </w:p>
    <w:p w:rsidR="00FE259D" w:rsidRPr="00B868A8" w:rsidRDefault="00FE259D">
      <w:pPr>
        <w:spacing w:line="276" w:lineRule="auto"/>
        <w:rPr>
          <w:rFonts w:ascii="Muli Regular" w:eastAsia="Muli" w:hAnsi="Muli Regular" w:cs="Arial"/>
          <w:sz w:val="20"/>
        </w:rPr>
      </w:pPr>
    </w:p>
    <w:p w:rsidR="00FE259D" w:rsidRPr="00B868A8" w:rsidRDefault="00FE259D">
      <w:pPr>
        <w:spacing w:line="276" w:lineRule="auto"/>
        <w:ind w:left="360"/>
        <w:rPr>
          <w:rFonts w:ascii="Muli Regular" w:eastAsia="Muli" w:hAnsi="Muli Regular" w:cs="Arial"/>
          <w:sz w:val="20"/>
        </w:rPr>
      </w:pPr>
    </w:p>
    <w:p w:rsidR="00FE259D" w:rsidRPr="00B868A8" w:rsidRDefault="00FE259D">
      <w:pPr>
        <w:spacing w:line="276" w:lineRule="auto"/>
        <w:ind w:left="360"/>
        <w:rPr>
          <w:rFonts w:ascii="Muli Regular" w:eastAsia="Muli" w:hAnsi="Muli Regular" w:cs="Arial"/>
          <w:sz w:val="20"/>
        </w:rPr>
      </w:pPr>
    </w:p>
    <w:p w:rsidR="00FE259D" w:rsidRPr="00B868A8" w:rsidRDefault="00507662" w:rsidP="00C3125A">
      <w:pPr>
        <w:spacing w:line="276" w:lineRule="auto"/>
        <w:jc w:val="center"/>
        <w:rPr>
          <w:rFonts w:ascii="Muli Regular" w:eastAsia="Muli" w:hAnsi="Muli Regular" w:cs="Arial"/>
          <w:b/>
          <w:sz w:val="28"/>
        </w:rPr>
      </w:pPr>
      <w:r w:rsidRPr="00B868A8">
        <w:rPr>
          <w:rFonts w:ascii="Muli Regular" w:hAnsi="Muli Regular" w:cs="Arial"/>
        </w:rPr>
        <w:br w:type="page"/>
      </w:r>
      <w:r w:rsidR="00C3125A" w:rsidRPr="00C3125A">
        <w:rPr>
          <w:rFonts w:ascii="Arial" w:eastAsia="Muli" w:hAnsi="Muli Regular"/>
          <w:b/>
          <w:noProof/>
          <w:sz w:val="36"/>
          <w:lang w:val="en-US"/>
        </w:rPr>
        <w:drawing>
          <wp:inline distT="0" distB="0" distL="0" distR="0">
            <wp:extent cx="312420" cy="312420"/>
            <wp:effectExtent l="25400" t="0" r="0" b="0"/>
            <wp:docPr id="1073741829"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B868A8">
        <w:rPr>
          <w:rFonts w:ascii="Muli Regular" w:eastAsia="Muli" w:hAnsi="Muli Regular"/>
          <w:b/>
          <w:sz w:val="36"/>
        </w:rPr>
        <w:t xml:space="preserve"> </w:t>
      </w:r>
      <w:r w:rsidRPr="00B868A8">
        <w:rPr>
          <w:rFonts w:ascii="Muli Regular" w:eastAsia="Muli" w:hAnsi="Muli Regular" w:cs="Arial"/>
          <w:b/>
          <w:sz w:val="28"/>
        </w:rPr>
        <w:t>Hoja informativa 8C: Caso práctico - Refugiados sirios en Turquía</w:t>
      </w:r>
      <w:r w:rsidRPr="00B868A8">
        <w:rPr>
          <w:rFonts w:ascii="Muli Regular" w:hAnsi="Muli Regular"/>
        </w:rPr>
        <w:t xml:space="preserve"> </w:t>
      </w:r>
    </w:p>
    <w:p w:rsidR="00FE259D" w:rsidRPr="00B868A8" w:rsidRDefault="00FE259D">
      <w:pPr>
        <w:jc w:val="both"/>
        <w:rPr>
          <w:rFonts w:ascii="Muli Regular" w:eastAsia="Muli" w:hAnsi="Muli Regular" w:cs="Arial"/>
          <w:b/>
          <w:sz w:val="22"/>
        </w:rPr>
      </w:pP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Desde 2011, como resultado de la guerra en Siria, más de 3,6 millones de sirios han huido para vivir bajo protección temporal en Turquía, incluidos más de 1 millón de niños en edad escolar. Como una forma de conectar a los niños sirios en el sistema educativo formal en Turquía, se abrieron en 2015 los Centros de Educación Temporal (TEC) y se cerraron en 2017 cuando todos los niños sirios ingresaron en las escuelas formales turcas. </w:t>
      </w: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 </w:t>
      </w: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En todo el país, las ONG desarrollaron programas de cohesión social facilitados por los sectores de Educación y Protección Infantil. Uno de estos proyectos en Estambul se centró en un festival conjunto para familias sirias y turcas organizado por las escuelas turcas para facilitar la comunicación y construir relaciones positivas. </w:t>
      </w:r>
    </w:p>
    <w:p w:rsidR="00FE259D" w:rsidRPr="00C3125A" w:rsidRDefault="00FE259D">
      <w:pPr>
        <w:jc w:val="both"/>
        <w:rPr>
          <w:rFonts w:ascii="Muli Regular" w:eastAsia="Muli" w:hAnsi="Muli Regular" w:cs="Arial"/>
        </w:rPr>
      </w:pPr>
    </w:p>
    <w:p w:rsidR="00FE259D" w:rsidRPr="00C3125A" w:rsidRDefault="00507662">
      <w:pPr>
        <w:jc w:val="both"/>
        <w:rPr>
          <w:rFonts w:ascii="Muli Regular" w:eastAsia="Muli" w:hAnsi="Muli Regular" w:cs="Arial"/>
        </w:rPr>
      </w:pPr>
      <w:r w:rsidRPr="00C3125A">
        <w:rPr>
          <w:rFonts w:ascii="Muli Regular" w:eastAsia="Muli" w:hAnsi="Muli Regular" w:cs="Arial"/>
        </w:rPr>
        <w:t>El proyecto comenzó con una capacitación para maestros de escuelas formales turcas sobre la guerra en Siria y así ayudarles a comprender mejor los antecedentes de los niños sirios. Se estableció una Comisión del Festival, que involucró a estudiantes sirios y turcos, a sus familias y maestros. Se puso a disposición de todos los estudiantes, padres y maestros, una caja de sugerencias para recoger ideas sobre el programa del festival y las actividades planificadas. Se ofrecieron obras de teatro cortas, representaciones de danza, poesía y representaciones corales y orquestales. Se abrió una página de Facebook para el festival y se actualizaba continuamente el progreso del festival. Se prepararon comidas y bebidas. Esto aumentó la comunicación entre estudiantes, padres y docentes.</w:t>
      </w: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 </w:t>
      </w: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Al final del proceso, el festival se organizó con éxito y los tres meses de planificación condujeron a una mayor comunicación entre los estudiantes sirios y turcos, sus padres y maestros. El festival en sí fue un éxito y brindó la oportunidad a los maestros de conocer a los padres y familiares de los estudiantes. Juntos expusieron nuevas ideas para reforzar la colaboración y la comunicación entre los niños. </w:t>
      </w:r>
    </w:p>
    <w:p w:rsidR="00FE259D" w:rsidRPr="00C3125A" w:rsidRDefault="00FE259D">
      <w:pPr>
        <w:jc w:val="both"/>
        <w:rPr>
          <w:rFonts w:ascii="Muli Regular" w:eastAsia="Muli" w:hAnsi="Muli Regular" w:cs="Arial"/>
        </w:rPr>
      </w:pPr>
    </w:p>
    <w:p w:rsidR="00FE259D" w:rsidRPr="00C3125A" w:rsidRDefault="00507662">
      <w:pPr>
        <w:jc w:val="both"/>
        <w:rPr>
          <w:rFonts w:ascii="Muli Regular" w:eastAsia="Muli" w:hAnsi="Muli Regular" w:cs="Arial"/>
        </w:rPr>
      </w:pPr>
      <w:r w:rsidRPr="00C3125A">
        <w:rPr>
          <w:rFonts w:ascii="Muli Regular" w:eastAsia="Muli" w:hAnsi="Muli Regular" w:cs="Arial"/>
        </w:rPr>
        <w:t>Una idea fue la de comenzar a impartir clases de árabe en los colegios, tanto para niños sirios como para niños turcos, permitiéndoles conectar y crear redes de apoyo entre los compañeros. La clase de lengua árabe creó muchas amistades nuevas y tuvo un efecto positivo en la autoestima de los estudiantes sirios: se sintieron felices cuando pudieron ofrecer apoyo a sus compañeros/as turcos/as. Sin embargo, aún había estudiantes sirios que guardaban silencio y se mostraban reacios a unirse al programa. Los maestros no estaban seguros de qué hacer con estos estudiantes.</w:t>
      </w:r>
    </w:p>
    <w:p w:rsidR="00FE259D" w:rsidRPr="00C3125A" w:rsidRDefault="00507662">
      <w:pPr>
        <w:jc w:val="both"/>
        <w:rPr>
          <w:rFonts w:ascii="Muli Regular" w:eastAsia="Muli" w:hAnsi="Muli Regular" w:cs="Arial"/>
        </w:rPr>
      </w:pPr>
      <w:r w:rsidRPr="00C3125A">
        <w:rPr>
          <w:rFonts w:ascii="Muli Regular" w:eastAsia="Muli" w:hAnsi="Muli Regular" w:cs="Arial"/>
        </w:rPr>
        <w:t xml:space="preserve"> </w:t>
      </w:r>
    </w:p>
    <w:p w:rsidR="00FE259D" w:rsidRPr="00C3125A" w:rsidRDefault="00507662">
      <w:pPr>
        <w:jc w:val="both"/>
        <w:rPr>
          <w:rFonts w:ascii="Muli Regular" w:eastAsia="Muli" w:hAnsi="Muli Regular" w:cs="Arial"/>
        </w:rPr>
      </w:pPr>
      <w:r w:rsidRPr="00C3125A">
        <w:rPr>
          <w:rFonts w:ascii="Muli Regular" w:eastAsia="Muli" w:hAnsi="Muli Regular" w:cs="Arial"/>
        </w:rPr>
        <w:t>Las ONG que desarrollaron el programa compartieron su aprendizaje de la planificación y la organización del festival y sus resultados con las direcciones de educación provinciales para alentar esas buenas prácticas en otras regiones y para incidir en la política de cohesión social.</w:t>
      </w:r>
    </w:p>
    <w:p w:rsidR="00FE259D" w:rsidRPr="00B868A8" w:rsidRDefault="00FE259D">
      <w:pPr>
        <w:widowControl w:val="0"/>
        <w:spacing w:after="200"/>
        <w:rPr>
          <w:rFonts w:ascii="Muli Regular" w:eastAsia="Muli" w:hAnsi="Muli Regular" w:cs="Arial"/>
          <w:sz w:val="22"/>
        </w:rPr>
      </w:pPr>
    </w:p>
    <w:p w:rsidR="00FE259D" w:rsidRPr="00B868A8" w:rsidRDefault="00FE259D">
      <w:pPr>
        <w:widowControl w:val="0"/>
        <w:spacing w:after="200"/>
        <w:rPr>
          <w:rFonts w:ascii="Muli Regular" w:eastAsia="Muli" w:hAnsi="Muli Regular" w:cs="Arial"/>
          <w:sz w:val="22"/>
        </w:rPr>
      </w:pPr>
    </w:p>
    <w:p w:rsidR="00FE259D" w:rsidRPr="00B868A8" w:rsidRDefault="00C3125A" w:rsidP="00C3125A">
      <w:pPr>
        <w:spacing w:line="276" w:lineRule="auto"/>
        <w:ind w:left="-90"/>
        <w:rPr>
          <w:rFonts w:ascii="Muli Regular" w:eastAsia="Muli" w:hAnsi="Muli Regular" w:cs="Arial"/>
          <w:b/>
          <w:sz w:val="28"/>
        </w:rPr>
      </w:pPr>
      <w:r w:rsidRPr="00C3125A">
        <w:rPr>
          <w:rFonts w:ascii="Muli Regular" w:eastAsia="Muli" w:hAnsi="Muli Regular" w:cs="Arial"/>
          <w:b/>
          <w:noProof/>
          <w:sz w:val="28"/>
          <w:lang w:val="en-US"/>
        </w:rPr>
        <w:drawing>
          <wp:inline distT="0" distB="0" distL="0" distR="0">
            <wp:extent cx="312420" cy="312420"/>
            <wp:effectExtent l="25400" t="0" r="0" b="0"/>
            <wp:docPr id="1073741830"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cs="Arial"/>
          <w:b/>
          <w:sz w:val="28"/>
        </w:rPr>
        <w:t>Hoja informativa 9: PSS y SEL y la Normas mínimas de la INEE</w:t>
      </w:r>
    </w:p>
    <w:p w:rsidR="00FE259D" w:rsidRPr="00B868A8" w:rsidRDefault="00507662">
      <w:pPr>
        <w:spacing w:line="276" w:lineRule="auto"/>
        <w:rPr>
          <w:rFonts w:ascii="Muli Regular" w:eastAsia="Muli" w:hAnsi="Muli Regular" w:cs="Arial"/>
          <w:i/>
          <w:sz w:val="22"/>
        </w:rPr>
      </w:pPr>
      <w:r w:rsidRPr="00B868A8">
        <w:rPr>
          <w:rFonts w:ascii="Muli Regular" w:eastAsia="Muli" w:hAnsi="Muli Regular" w:cs="Arial"/>
          <w:i/>
          <w:sz w:val="22"/>
        </w:rPr>
        <w:t xml:space="preserve">Analice la intervención en su caso práctico. </w:t>
      </w:r>
    </w:p>
    <w:p w:rsidR="00FE259D" w:rsidRPr="00B868A8" w:rsidRDefault="00FE259D">
      <w:pPr>
        <w:spacing w:line="276" w:lineRule="auto"/>
        <w:jc w:val="center"/>
        <w:rPr>
          <w:rFonts w:ascii="Muli Regular" w:eastAsia="Muli" w:hAnsi="Muli Regular" w:cs="Arial"/>
          <w:sz w:val="22"/>
        </w:rPr>
      </w:pPr>
    </w:p>
    <w:tbl>
      <w:tblPr>
        <w:tblStyle w:val="aff4"/>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520"/>
        <w:gridCol w:w="2520"/>
        <w:gridCol w:w="2520"/>
        <w:gridCol w:w="2520"/>
      </w:tblGrid>
      <w:tr w:rsidR="00FE259D" w:rsidRPr="00B868A8">
        <w:trPr>
          <w:jc w:val="center"/>
        </w:trPr>
        <w:tc>
          <w:tcPr>
            <w:tcW w:w="2520" w:type="dxa"/>
            <w:shd w:val="clear" w:color="auto" w:fill="D9D9D9"/>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Ámbito de las Normas Mínimas de la INEE</w:t>
            </w:r>
          </w:p>
        </w:tc>
        <w:tc>
          <w:tcPr>
            <w:tcW w:w="2520" w:type="dxa"/>
            <w:shd w:val="clear" w:color="auto" w:fill="D9D9D9"/>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¿Cómo aborda la intervención este ámbito?</w:t>
            </w:r>
          </w:p>
        </w:tc>
        <w:tc>
          <w:tcPr>
            <w:tcW w:w="2520" w:type="dxa"/>
            <w:shd w:val="clear" w:color="auto" w:fill="D9D9D9"/>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¿Dónde es insuficiente la intervención?</w:t>
            </w:r>
          </w:p>
        </w:tc>
        <w:tc>
          <w:tcPr>
            <w:tcW w:w="2520" w:type="dxa"/>
            <w:shd w:val="clear" w:color="auto" w:fill="D9D9D9"/>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¿Cómo se puede mejorar la intervención?</w:t>
            </w:r>
          </w:p>
        </w:tc>
      </w:tr>
      <w:tr w:rsidR="00FE259D" w:rsidRPr="00B868A8">
        <w:trPr>
          <w:jc w:val="center"/>
        </w:trPr>
        <w:tc>
          <w:tcPr>
            <w:tcW w:w="252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Ámbito 1: Normas fundamentales</w:t>
            </w: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r>
      <w:tr w:rsidR="00FE259D" w:rsidRPr="00B868A8">
        <w:trPr>
          <w:jc w:val="center"/>
        </w:trPr>
        <w:tc>
          <w:tcPr>
            <w:tcW w:w="252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Ámbito 2: Acceso y ambiente de aprendizaje</w:t>
            </w: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r>
      <w:tr w:rsidR="00FE259D" w:rsidRPr="00B868A8">
        <w:trPr>
          <w:jc w:val="center"/>
        </w:trPr>
        <w:tc>
          <w:tcPr>
            <w:tcW w:w="252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Ámbito 3: Enseñanza y aprendizaje</w:t>
            </w: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r>
      <w:tr w:rsidR="00FE259D" w:rsidRPr="00B868A8">
        <w:trPr>
          <w:jc w:val="center"/>
        </w:trPr>
        <w:tc>
          <w:tcPr>
            <w:tcW w:w="252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Ámbito 4: Maestros y otros miembros del personal de educación</w:t>
            </w: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r>
      <w:tr w:rsidR="00FE259D" w:rsidRPr="00B868A8">
        <w:trPr>
          <w:jc w:val="center"/>
        </w:trPr>
        <w:tc>
          <w:tcPr>
            <w:tcW w:w="252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Ámbito 5: Política educativa</w:t>
            </w: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c>
          <w:tcPr>
            <w:tcW w:w="252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tc>
      </w:tr>
    </w:tbl>
    <w:p w:rsidR="00FE259D" w:rsidRPr="00B868A8" w:rsidRDefault="00FE259D">
      <w:pPr>
        <w:spacing w:line="276" w:lineRule="auto"/>
        <w:rPr>
          <w:rFonts w:ascii="Muli Regular" w:eastAsia="Muli" w:hAnsi="Muli Regular" w:cs="Arial"/>
          <w:b/>
          <w:sz w:val="28"/>
        </w:rPr>
      </w:pPr>
    </w:p>
    <w:p w:rsidR="00FE259D" w:rsidRPr="00B868A8" w:rsidRDefault="00FE259D">
      <w:pPr>
        <w:spacing w:line="276" w:lineRule="auto"/>
        <w:rPr>
          <w:rFonts w:ascii="Muli Regular" w:eastAsia="Muli" w:hAnsi="Muli Regular" w:cs="Arial"/>
          <w:b/>
          <w:sz w:val="28"/>
        </w:rPr>
      </w:pPr>
    </w:p>
    <w:p w:rsidR="00C3125A" w:rsidRDefault="00C3125A">
      <w:pPr>
        <w:rPr>
          <w:rFonts w:ascii="Muli Regular" w:eastAsia="Muli" w:hAnsi="Muli Regular" w:cs="Arial"/>
          <w:b/>
          <w:sz w:val="28"/>
        </w:rPr>
      </w:pPr>
      <w:r>
        <w:rPr>
          <w:rFonts w:ascii="Muli Regular" w:eastAsia="Muli" w:hAnsi="Muli Regular" w:cs="Arial"/>
          <w:b/>
          <w:sz w:val="28"/>
        </w:rPr>
        <w:br w:type="page"/>
      </w:r>
    </w:p>
    <w:p w:rsidR="00FE259D" w:rsidRPr="00B868A8" w:rsidRDefault="00C3125A">
      <w:pPr>
        <w:spacing w:line="276" w:lineRule="auto"/>
        <w:rPr>
          <w:rFonts w:ascii="Muli Regular" w:eastAsia="Muli" w:hAnsi="Muli Regular" w:cs="Arial"/>
          <w:b/>
          <w:sz w:val="28"/>
        </w:rPr>
      </w:pPr>
      <w:r w:rsidRPr="00C3125A">
        <w:rPr>
          <w:rFonts w:ascii="Muli Regular" w:eastAsia="Muli" w:hAnsi="Muli Regular" w:cs="Arial"/>
          <w:b/>
          <w:noProof/>
          <w:sz w:val="28"/>
          <w:lang w:val="en-US"/>
        </w:rPr>
        <w:drawing>
          <wp:inline distT="0" distB="0" distL="0" distR="0">
            <wp:extent cx="312420" cy="312420"/>
            <wp:effectExtent l="25400" t="0" r="0" b="0"/>
            <wp:docPr id="1073741831"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cs="Arial"/>
          <w:b/>
          <w:sz w:val="28"/>
        </w:rPr>
        <w:t>Hoja informativa 10: Plan de Acción</w:t>
      </w:r>
    </w:p>
    <w:p w:rsidR="00FE259D" w:rsidRPr="00B868A8" w:rsidRDefault="00507662">
      <w:pPr>
        <w:spacing w:after="200" w:line="276" w:lineRule="auto"/>
        <w:rPr>
          <w:rFonts w:ascii="Muli Regular" w:eastAsia="Muli" w:hAnsi="Muli Regular" w:cs="Arial"/>
          <w:b/>
          <w:i/>
          <w:sz w:val="28"/>
        </w:rPr>
      </w:pPr>
      <w:r w:rsidRPr="00B868A8">
        <w:rPr>
          <w:rFonts w:ascii="Muli Regular" w:eastAsia="Muli" w:hAnsi="Muli Regular" w:cs="Arial"/>
          <w:i/>
          <w:sz w:val="22"/>
        </w:rPr>
        <w:t xml:space="preserve">Trabajar con un compañero o en un grupo pequeño, escoja un contexto en el que haya trabajado o en el que esté trabajando. Identifique las necesidades de PSS y SEL en ese contexto y desarrolle un plan de acción para abordar esas necesidades. </w:t>
      </w:r>
    </w:p>
    <w:tbl>
      <w:tblPr>
        <w:tblStyle w:val="aff5"/>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1. ¿Quién es su </w:t>
            </w:r>
            <w:r w:rsidRPr="00B868A8">
              <w:rPr>
                <w:rFonts w:ascii="Muli Regular" w:eastAsia="Muli" w:hAnsi="Muli Regular" w:cs="Arial"/>
                <w:b/>
                <w:sz w:val="22"/>
              </w:rPr>
              <w:t>público objetivo</w:t>
            </w:r>
            <w:r w:rsidRPr="00B868A8">
              <w:rPr>
                <w:rFonts w:ascii="Muli Regular" w:eastAsia="Muli" w:hAnsi="Muli Regular" w:cs="Arial"/>
                <w:sz w:val="22"/>
              </w:rPr>
              <w:t>?</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2. ¿Cuáles son las necesidades de PSS y SEL </w:t>
            </w:r>
            <w:r w:rsidRPr="00B868A8">
              <w:rPr>
                <w:rFonts w:ascii="Muli Regular" w:eastAsia="Muli" w:hAnsi="Muli Regular" w:cs="Arial"/>
                <w:b/>
                <w:sz w:val="22"/>
              </w:rPr>
              <w:t xml:space="preserve">de la </w:t>
            </w:r>
            <w:r w:rsidRPr="00B868A8">
              <w:rPr>
                <w:rFonts w:ascii="Muli Regular" w:eastAsia="Muli" w:hAnsi="Muli Regular" w:cs="Arial"/>
                <w:sz w:val="22"/>
              </w:rPr>
              <w:t xml:space="preserve">población objetivo? ¿Cómo lo sabe? </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3. ¿Cuáles son algunas </w:t>
            </w:r>
            <w:r w:rsidRPr="00B868A8">
              <w:rPr>
                <w:rFonts w:ascii="Muli Regular" w:eastAsia="Muli" w:hAnsi="Muli Regular" w:cs="Arial"/>
                <w:b/>
                <w:sz w:val="22"/>
              </w:rPr>
              <w:t>intervenciones</w:t>
            </w:r>
            <w:r w:rsidRPr="00B868A8">
              <w:rPr>
                <w:rFonts w:ascii="Muli Regular" w:eastAsia="Muli" w:hAnsi="Muli Regular" w:cs="Arial"/>
                <w:sz w:val="22"/>
              </w:rPr>
              <w:t xml:space="preserve"> de PSS y SEL apropiadas para abordar esas necesidades?</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4. ¿Cuáles son los</w:t>
            </w:r>
            <w:r w:rsidRPr="00B868A8">
              <w:rPr>
                <w:rFonts w:ascii="Muli Regular" w:eastAsia="Muli" w:hAnsi="Muli Regular" w:cs="Arial"/>
                <w:b/>
                <w:sz w:val="22"/>
              </w:rPr>
              <w:t xml:space="preserve"> resultados</w:t>
            </w:r>
            <w:r w:rsidRPr="00B868A8">
              <w:rPr>
                <w:rFonts w:ascii="Muli Regular" w:eastAsia="Muli" w:hAnsi="Muli Regular" w:cs="Arial"/>
                <w:sz w:val="22"/>
              </w:rPr>
              <w:t xml:space="preserve"> anticipados de sus intervenciones?</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5. ¿Qué </w:t>
            </w:r>
            <w:r w:rsidRPr="00B868A8">
              <w:rPr>
                <w:rFonts w:ascii="Muli Regular" w:eastAsia="Muli" w:hAnsi="Muli Regular" w:cs="Arial"/>
                <w:b/>
                <w:sz w:val="22"/>
              </w:rPr>
              <w:t>recursos</w:t>
            </w:r>
            <w:r w:rsidRPr="00B868A8">
              <w:rPr>
                <w:rFonts w:ascii="Muli Regular" w:eastAsia="Muli" w:hAnsi="Muli Regular" w:cs="Arial"/>
                <w:sz w:val="22"/>
              </w:rPr>
              <w:t xml:space="preserve"> humanos o materiales necesita para implementar esas intervenciones? ¿Qué recursos tiene ya? ¿Qué recursos adicionales necesita? ¿cómo puede obtener esos recursos?</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6. ¿Cuáles son algunos de los </w:t>
            </w:r>
            <w:r w:rsidRPr="00B868A8">
              <w:rPr>
                <w:rFonts w:ascii="Muli Regular" w:eastAsia="Muli" w:hAnsi="Muli Regular" w:cs="Arial"/>
                <w:b/>
                <w:sz w:val="22"/>
              </w:rPr>
              <w:t>desafíos</w:t>
            </w:r>
            <w:r w:rsidRPr="00B868A8">
              <w:rPr>
                <w:rFonts w:ascii="Muli Regular" w:eastAsia="Muli" w:hAnsi="Muli Regular" w:cs="Arial"/>
                <w:sz w:val="22"/>
              </w:rPr>
              <w:t xml:space="preserve"> potenciales para aplicar sus intervenciones?</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7. ¿Cómo </w:t>
            </w:r>
            <w:r w:rsidRPr="00B868A8">
              <w:rPr>
                <w:rFonts w:ascii="Muli Regular" w:eastAsia="Muli" w:hAnsi="Muli Regular" w:cs="Arial"/>
                <w:b/>
                <w:sz w:val="22"/>
              </w:rPr>
              <w:t>abordará esos desafíos</w:t>
            </w:r>
            <w:r w:rsidRPr="00B868A8">
              <w:rPr>
                <w:rFonts w:ascii="Muli Regular" w:eastAsia="Muli" w:hAnsi="Muli Regular" w:cs="Arial"/>
                <w:sz w:val="22"/>
              </w:rPr>
              <w:t>?</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bl>
    <w:p w:rsidR="00FE259D" w:rsidRPr="00B868A8" w:rsidRDefault="00507662">
      <w:pPr>
        <w:spacing w:line="276" w:lineRule="auto"/>
        <w:rPr>
          <w:rFonts w:ascii="Muli Regular" w:eastAsia="Muli" w:hAnsi="Muli Regular" w:cs="Arial"/>
          <w:b/>
          <w:sz w:val="28"/>
        </w:rPr>
      </w:pPr>
      <w:r w:rsidRPr="00B868A8">
        <w:rPr>
          <w:rFonts w:ascii="Muli Regular" w:hAnsi="Muli Regular" w:cs="Arial"/>
        </w:rPr>
        <w:br w:type="page"/>
      </w:r>
      <w:r w:rsidR="00C3125A" w:rsidRPr="00C3125A">
        <w:rPr>
          <w:rFonts w:ascii="Muli Regular" w:eastAsia="Muli" w:hAnsi="Muli Regular" w:cs="Arial"/>
          <w:b/>
          <w:noProof/>
          <w:sz w:val="28"/>
          <w:lang w:val="en-US"/>
        </w:rPr>
        <w:drawing>
          <wp:inline distT="0" distB="0" distL="0" distR="0">
            <wp:extent cx="312420" cy="312420"/>
            <wp:effectExtent l="25400" t="0" r="0" b="0"/>
            <wp:docPr id="1073741832"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Pr="00B868A8">
        <w:rPr>
          <w:rFonts w:ascii="Muli Regular" w:eastAsia="Muli" w:hAnsi="Muli Regular" w:cs="Arial"/>
          <w:b/>
          <w:sz w:val="28"/>
        </w:rPr>
        <w:t>Hoja informativa 11: Autorreflexión</w:t>
      </w:r>
    </w:p>
    <w:p w:rsidR="00FE259D" w:rsidRPr="00B868A8" w:rsidRDefault="00507662">
      <w:pPr>
        <w:spacing w:after="200" w:line="276" w:lineRule="auto"/>
        <w:rPr>
          <w:rFonts w:ascii="Muli Regular" w:eastAsia="Muli" w:hAnsi="Muli Regular" w:cs="Arial"/>
          <w:b/>
          <w:i/>
          <w:sz w:val="28"/>
        </w:rPr>
      </w:pPr>
      <w:r w:rsidRPr="00B868A8">
        <w:rPr>
          <w:rFonts w:ascii="Muli Regular" w:eastAsia="Muli" w:hAnsi="Muli Regular" w:cs="Arial"/>
          <w:i/>
          <w:sz w:val="22"/>
        </w:rPr>
        <w:t>Reflexione sobre la capacitación y responda las siguientes preguntas</w:t>
      </w:r>
    </w:p>
    <w:tbl>
      <w:tblPr>
        <w:tblStyle w:val="aff6"/>
        <w:tblW w:w="100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10080"/>
      </w:tblGrid>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¿Qué </w:t>
            </w:r>
            <w:r w:rsidRPr="00B868A8">
              <w:rPr>
                <w:rFonts w:ascii="Muli Regular" w:eastAsia="Muli" w:hAnsi="Muli Regular" w:cs="Arial"/>
                <w:b/>
                <w:sz w:val="22"/>
              </w:rPr>
              <w:t>tres</w:t>
            </w:r>
            <w:r w:rsidRPr="00B868A8">
              <w:rPr>
                <w:rFonts w:ascii="Muli Regular" w:eastAsia="Muli" w:hAnsi="Muli Regular" w:cs="Arial"/>
                <w:sz w:val="22"/>
              </w:rPr>
              <w:t xml:space="preserve"> cosas ha aprendido hoy?</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¿Qué </w:t>
            </w:r>
            <w:r w:rsidRPr="00B868A8">
              <w:rPr>
                <w:rFonts w:ascii="Muli Regular" w:eastAsia="Muli" w:hAnsi="Muli Regular" w:cs="Arial"/>
                <w:b/>
                <w:sz w:val="22"/>
              </w:rPr>
              <w:t>dos</w:t>
            </w:r>
            <w:r w:rsidRPr="00B868A8">
              <w:rPr>
                <w:rFonts w:ascii="Muli Regular" w:eastAsia="Muli" w:hAnsi="Muli Regular" w:cs="Arial"/>
                <w:sz w:val="22"/>
              </w:rPr>
              <w:t xml:space="preserve"> nuevas ideas o estrategias usará en su trabajo?</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r w:rsidR="00FE259D" w:rsidRPr="00B868A8">
        <w:trPr>
          <w:jc w:val="center"/>
        </w:trPr>
        <w:tc>
          <w:tcPr>
            <w:tcW w:w="10080" w:type="dxa"/>
            <w:shd w:val="clear" w:color="auto" w:fill="EFEFEF"/>
            <w:tcMar>
              <w:top w:w="100" w:type="dxa"/>
              <w:left w:w="100" w:type="dxa"/>
              <w:bottom w:w="100" w:type="dxa"/>
              <w:right w:w="100" w:type="dxa"/>
            </w:tcMar>
          </w:tcPr>
          <w:p w:rsidR="00FE259D" w:rsidRPr="00B868A8" w:rsidRDefault="00507662">
            <w:pPr>
              <w:widowControl w:val="0"/>
              <w:rPr>
                <w:rFonts w:ascii="Muli Regular" w:eastAsia="Muli" w:hAnsi="Muli Regular" w:cs="Arial"/>
                <w:sz w:val="22"/>
              </w:rPr>
            </w:pPr>
            <w:r w:rsidRPr="00B868A8">
              <w:rPr>
                <w:rFonts w:ascii="Muli Regular" w:eastAsia="Muli" w:hAnsi="Muli Regular" w:cs="Arial"/>
                <w:sz w:val="22"/>
              </w:rPr>
              <w:t xml:space="preserve">¿Qué </w:t>
            </w:r>
            <w:r w:rsidRPr="00B868A8">
              <w:rPr>
                <w:rFonts w:ascii="Muli Regular" w:eastAsia="Muli" w:hAnsi="Muli Regular" w:cs="Arial"/>
                <w:b/>
                <w:sz w:val="22"/>
              </w:rPr>
              <w:t>duda</w:t>
            </w:r>
            <w:r w:rsidRPr="00B868A8">
              <w:rPr>
                <w:rFonts w:ascii="Muli Regular" w:eastAsia="Muli" w:hAnsi="Muli Regular" w:cs="Arial"/>
                <w:sz w:val="22"/>
              </w:rPr>
              <w:t xml:space="preserve"> tiene aún?</w:t>
            </w:r>
          </w:p>
        </w:tc>
      </w:tr>
      <w:tr w:rsidR="00FE259D" w:rsidRPr="00B868A8">
        <w:trPr>
          <w:jc w:val="center"/>
        </w:trPr>
        <w:tc>
          <w:tcPr>
            <w:tcW w:w="10080" w:type="dxa"/>
            <w:shd w:val="clear" w:color="auto" w:fill="auto"/>
            <w:tcMar>
              <w:top w:w="100" w:type="dxa"/>
              <w:left w:w="100" w:type="dxa"/>
              <w:bottom w:w="100" w:type="dxa"/>
              <w:right w:w="100" w:type="dxa"/>
            </w:tcMar>
          </w:tcPr>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p w:rsidR="00FE259D" w:rsidRPr="00B868A8" w:rsidRDefault="00FE259D">
            <w:pPr>
              <w:widowControl w:val="0"/>
              <w:rPr>
                <w:rFonts w:ascii="Muli Regular" w:eastAsia="Muli" w:hAnsi="Muli Regular" w:cs="Arial"/>
                <w:sz w:val="22"/>
              </w:rPr>
            </w:pPr>
          </w:p>
        </w:tc>
      </w:tr>
    </w:tbl>
    <w:p w:rsidR="00C3125A" w:rsidRDefault="00C3125A">
      <w:pPr>
        <w:spacing w:line="276" w:lineRule="auto"/>
        <w:rPr>
          <w:rFonts w:ascii="Muli Regular" w:eastAsia="Muli" w:hAnsi="Muli Regular" w:cs="Arial"/>
          <w:b/>
          <w:sz w:val="28"/>
        </w:rPr>
      </w:pPr>
    </w:p>
    <w:p w:rsidR="00C3125A" w:rsidRDefault="00C3125A">
      <w:pPr>
        <w:rPr>
          <w:rFonts w:ascii="Muli Regular" w:eastAsia="Muli" w:hAnsi="Muli Regular" w:cs="Arial"/>
          <w:b/>
          <w:sz w:val="28"/>
        </w:rPr>
      </w:pPr>
      <w:r>
        <w:rPr>
          <w:rFonts w:ascii="Muli Regular" w:eastAsia="Muli" w:hAnsi="Muli Regular" w:cs="Arial"/>
          <w:b/>
          <w:sz w:val="28"/>
        </w:rPr>
        <w:br w:type="page"/>
      </w:r>
    </w:p>
    <w:p w:rsidR="00FE259D" w:rsidRPr="00B868A8" w:rsidRDefault="00C3125A">
      <w:pPr>
        <w:spacing w:line="276" w:lineRule="auto"/>
        <w:rPr>
          <w:rFonts w:ascii="Muli Regular" w:eastAsia="Muli" w:hAnsi="Muli Regular" w:cs="Arial"/>
          <w:b/>
        </w:rPr>
      </w:pPr>
      <w:r w:rsidRPr="00C3125A">
        <w:rPr>
          <w:rFonts w:ascii="Muli Regular" w:eastAsia="Muli" w:hAnsi="Muli Regular" w:cs="Arial"/>
          <w:b/>
          <w:noProof/>
          <w:sz w:val="28"/>
          <w:lang w:val="en-US"/>
        </w:rPr>
        <w:drawing>
          <wp:inline distT="0" distB="0" distL="0" distR="0">
            <wp:extent cx="312420" cy="312420"/>
            <wp:effectExtent l="25400" t="0" r="0" b="0"/>
            <wp:docPr id="1073741833" name="Picture 6" descr="pencil-alt-sol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alt-solid.png"/>
                    <pic:cNvPicPr/>
                  </pic:nvPicPr>
                  <pic:blipFill>
                    <a:blip r:embed="rId16"/>
                    <a:stretch>
                      <a:fillRect/>
                    </a:stretch>
                  </pic:blipFill>
                  <pic:spPr>
                    <a:xfrm>
                      <a:off x="0" y="0"/>
                      <a:ext cx="290283" cy="290283"/>
                    </a:xfrm>
                    <a:prstGeom prst="rect">
                      <a:avLst/>
                    </a:prstGeom>
                  </pic:spPr>
                </pic:pic>
              </a:graphicData>
            </a:graphic>
          </wp:inline>
        </w:drawing>
      </w:r>
      <w:r w:rsidR="00507662" w:rsidRPr="00B868A8">
        <w:rPr>
          <w:rFonts w:ascii="Muli Regular" w:eastAsia="Muli" w:hAnsi="Muli Regular" w:cs="Arial"/>
          <w:b/>
          <w:sz w:val="28"/>
        </w:rPr>
        <w:t>Hoja informativa 12: Formulario de evaluación</w:t>
      </w:r>
    </w:p>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Marque con una </w:t>
      </w:r>
      <w:r w:rsidRPr="00B868A8">
        <w:rPr>
          <w:rFonts w:ascii="Muli Regular" w:eastAsia="Muli" w:hAnsi="Muli Regular" w:cs="Arial"/>
          <w:b/>
          <w:sz w:val="22"/>
        </w:rPr>
        <w:t>X</w:t>
      </w:r>
      <w:r w:rsidRPr="00B868A8">
        <w:rPr>
          <w:rFonts w:ascii="Muli Regular" w:eastAsia="Muli" w:hAnsi="Muli Regular" w:cs="Arial"/>
          <w:sz w:val="22"/>
        </w:rPr>
        <w:t xml:space="preserve"> la casilla que corresponda a la respuesta a cada afirmación. Por favor explique sus respuestas en la columna de "comentarios".</w:t>
      </w:r>
    </w:p>
    <w:p w:rsidR="00FE259D" w:rsidRPr="00B868A8" w:rsidRDefault="00FE259D">
      <w:pPr>
        <w:rPr>
          <w:rFonts w:ascii="Muli Regular" w:eastAsia="Muli" w:hAnsi="Muli Regular" w:cs="Arial"/>
          <w:sz w:val="22"/>
        </w:rPr>
      </w:pPr>
    </w:p>
    <w:tbl>
      <w:tblPr>
        <w:tblStyle w:val="aff7"/>
        <w:tblW w:w="10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tblPr>
      <w:tblGrid>
        <w:gridCol w:w="2486"/>
        <w:gridCol w:w="1095"/>
        <w:gridCol w:w="1080"/>
        <w:gridCol w:w="1140"/>
        <w:gridCol w:w="1095"/>
        <w:gridCol w:w="3255"/>
      </w:tblGrid>
      <w:tr w:rsidR="00FE259D" w:rsidRPr="00B868A8">
        <w:trPr>
          <w:trHeight w:val="620"/>
        </w:trPr>
        <w:tc>
          <w:tcPr>
            <w:tcW w:w="2486"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jc w:val="center"/>
              <w:rPr>
                <w:rFonts w:ascii="Muli Regular" w:eastAsia="Muli" w:hAnsi="Muli Regular" w:cs="Arial"/>
                <w:sz w:val="22"/>
              </w:rPr>
            </w:pPr>
            <w:r w:rsidRPr="00B868A8">
              <w:rPr>
                <w:rFonts w:ascii="Muli Regular" w:eastAsia="Muli" w:hAnsi="Muli Regular" w:cs="Arial"/>
                <w:sz w:val="22"/>
              </w:rPr>
              <w:t>Muy de acuerdo</w:t>
            </w:r>
          </w:p>
        </w:tc>
        <w:tc>
          <w:tcPr>
            <w:tcW w:w="108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jc w:val="center"/>
              <w:rPr>
                <w:rFonts w:ascii="Muli Regular" w:eastAsia="Muli" w:hAnsi="Muli Regular" w:cs="Arial"/>
                <w:sz w:val="22"/>
              </w:rPr>
            </w:pPr>
            <w:r w:rsidRPr="00B868A8">
              <w:rPr>
                <w:rFonts w:ascii="Muli Regular" w:eastAsia="Muli" w:hAnsi="Muli Regular" w:cs="Arial"/>
                <w:sz w:val="22"/>
              </w:rPr>
              <w:t>De acuerdo</w:t>
            </w:r>
          </w:p>
        </w:tc>
        <w:tc>
          <w:tcPr>
            <w:tcW w:w="1140"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jc w:val="center"/>
              <w:rPr>
                <w:rFonts w:ascii="Muli Regular" w:eastAsia="Muli" w:hAnsi="Muli Regular" w:cs="Arial"/>
                <w:sz w:val="22"/>
              </w:rPr>
            </w:pPr>
            <w:r w:rsidRPr="00B868A8">
              <w:rPr>
                <w:rFonts w:ascii="Muli Regular" w:eastAsia="Muli" w:hAnsi="Muli Regular" w:cs="Arial"/>
                <w:sz w:val="22"/>
              </w:rPr>
              <w:t>En desacuerdo</w:t>
            </w:r>
          </w:p>
        </w:tc>
        <w:tc>
          <w:tcPr>
            <w:tcW w:w="109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jc w:val="center"/>
              <w:rPr>
                <w:rFonts w:ascii="Muli Regular" w:eastAsia="Muli" w:hAnsi="Muli Regular" w:cs="Arial"/>
                <w:sz w:val="22"/>
              </w:rPr>
            </w:pPr>
            <w:r w:rsidRPr="00B868A8">
              <w:rPr>
                <w:rFonts w:ascii="Muli Regular" w:eastAsia="Muli" w:hAnsi="Muli Regular" w:cs="Arial"/>
                <w:sz w:val="22"/>
              </w:rPr>
              <w:t>Muy en desacuerdo</w:t>
            </w:r>
          </w:p>
        </w:tc>
        <w:tc>
          <w:tcPr>
            <w:tcW w:w="3255" w:type="dxa"/>
            <w:tcBorders>
              <w:top w:val="single" w:sz="8" w:space="0" w:color="000000"/>
              <w:left w:val="single" w:sz="8" w:space="0" w:color="000000"/>
              <w:bottom w:val="single" w:sz="8" w:space="0" w:color="000000"/>
              <w:right w:val="single" w:sz="8" w:space="0" w:color="000000"/>
            </w:tcBorders>
            <w:shd w:val="clear" w:color="auto" w:fill="EFEFEF"/>
            <w:tcMar>
              <w:top w:w="100" w:type="dxa"/>
              <w:left w:w="100" w:type="dxa"/>
              <w:bottom w:w="100" w:type="dxa"/>
              <w:right w:w="100" w:type="dxa"/>
            </w:tcMar>
          </w:tcPr>
          <w:p w:rsidR="00FE259D" w:rsidRPr="00B868A8" w:rsidRDefault="00507662">
            <w:pPr>
              <w:jc w:val="center"/>
              <w:rPr>
                <w:rFonts w:ascii="Muli Regular" w:eastAsia="Muli" w:hAnsi="Muli Regular" w:cs="Arial"/>
                <w:sz w:val="22"/>
              </w:rPr>
            </w:pPr>
            <w:r w:rsidRPr="00B868A8">
              <w:rPr>
                <w:rFonts w:ascii="Muli Regular" w:eastAsia="Muli" w:hAnsi="Muli Regular" w:cs="Arial"/>
                <w:sz w:val="22"/>
              </w:rPr>
              <w:t>Comentarios</w:t>
            </w:r>
          </w:p>
        </w:tc>
      </w:tr>
      <w:tr w:rsidR="00FE259D" w:rsidRPr="00B868A8">
        <w:trPr>
          <w:trHeight w:val="102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highlight w:val="white"/>
              </w:rPr>
            </w:pPr>
            <w:r w:rsidRPr="00B868A8">
              <w:rPr>
                <w:rFonts w:ascii="Muli Regular" w:eastAsia="Muli" w:hAnsi="Muli Regular" w:cs="Arial"/>
                <w:sz w:val="22"/>
                <w:highlight w:val="white"/>
              </w:rPr>
              <w:t>La información recibida antes de la capacitación fue importante.</w:t>
            </w:r>
          </w:p>
          <w:p w:rsidR="00FE259D" w:rsidRPr="00B868A8" w:rsidRDefault="00FE259D">
            <w:pPr>
              <w:rPr>
                <w:rFonts w:ascii="Muli Regular" w:eastAsia="Muli" w:hAnsi="Muli Regular" w:cs="Arial"/>
                <w:sz w:val="22"/>
                <w:highlight w:val="white"/>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r>
      <w:tr w:rsidR="00FE259D" w:rsidRPr="00B868A8">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spacing w:after="160"/>
              <w:rPr>
                <w:rFonts w:ascii="Muli Regular" w:eastAsia="Muli" w:hAnsi="Muli Regular" w:cs="Arial"/>
                <w:sz w:val="22"/>
              </w:rPr>
            </w:pPr>
            <w:r w:rsidRPr="00B868A8">
              <w:rPr>
                <w:rFonts w:ascii="Muli Regular" w:eastAsia="Muli" w:hAnsi="Muli Regular" w:cs="Arial"/>
                <w:sz w:val="22"/>
              </w:rPr>
              <w:t>El facilitador estaba bien preparado.</w:t>
            </w:r>
          </w:p>
          <w:p w:rsidR="00FE259D" w:rsidRPr="00B868A8" w:rsidRDefault="00507662">
            <w:pPr>
              <w:spacing w:after="160"/>
              <w:rPr>
                <w:rFonts w:ascii="Muli Regular" w:eastAsia="Muli" w:hAnsi="Muli Regular" w:cs="Arial"/>
                <w:sz w:val="22"/>
              </w:rPr>
            </w:pPr>
            <w:r w:rsidRPr="00B868A8">
              <w:rPr>
                <w:rFonts w:ascii="Muli Regular" w:eastAsia="Muli" w:hAnsi="Muli Regular" w:cs="Arial"/>
                <w:sz w:val="22"/>
              </w:rPr>
              <w:t xml:space="preserve"> </w:t>
            </w:r>
          </w:p>
          <w:p w:rsidR="00FE259D" w:rsidRPr="00B868A8" w:rsidRDefault="00FE259D">
            <w:pPr>
              <w:spacing w:after="160"/>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r>
      <w:tr w:rsidR="00FE259D" w:rsidRPr="00B868A8">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spacing w:after="160"/>
              <w:rPr>
                <w:rFonts w:ascii="Muli Regular" w:eastAsia="Muli" w:hAnsi="Muli Regular" w:cs="Arial"/>
                <w:sz w:val="22"/>
              </w:rPr>
            </w:pPr>
            <w:r w:rsidRPr="00B868A8">
              <w:rPr>
                <w:rFonts w:ascii="Muli Regular" w:eastAsia="Muli" w:hAnsi="Muli Regular" w:cs="Arial"/>
                <w:sz w:val="22"/>
              </w:rPr>
              <w:t>El facilitador se mostró involucrado.</w:t>
            </w:r>
          </w:p>
          <w:p w:rsidR="00FE259D" w:rsidRPr="00B868A8" w:rsidRDefault="00FE259D">
            <w:pPr>
              <w:spacing w:after="160"/>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r>
      <w:tr w:rsidR="00FE259D" w:rsidRPr="00B868A8">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Las instrucciones fueron claras y fáciles de entender.</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r>
      <w:tr w:rsidR="00FE259D" w:rsidRPr="00B868A8">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El material proporcionado fue claro y fácil de entender.</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r>
      <w:tr w:rsidR="00FE259D" w:rsidRPr="00B868A8">
        <w:trPr>
          <w:trHeight w:val="128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Los materiales proporcionados fueron importantes.</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sz w:val="22"/>
              </w:rPr>
            </w:pPr>
          </w:p>
        </w:tc>
      </w:tr>
      <w:tr w:rsidR="00FE259D" w:rsidRPr="00B868A8">
        <w:trPr>
          <w:trHeight w:val="1320"/>
        </w:trPr>
        <w:tc>
          <w:tcPr>
            <w:tcW w:w="248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spacing w:after="160"/>
              <w:rPr>
                <w:rFonts w:ascii="Muli Regular" w:eastAsia="Muli" w:hAnsi="Muli Regular" w:cs="Arial"/>
                <w:sz w:val="22"/>
              </w:rPr>
            </w:pPr>
            <w:r w:rsidRPr="00B868A8">
              <w:rPr>
                <w:rFonts w:ascii="Muli Regular" w:eastAsia="Muli" w:hAnsi="Muli Regular" w:cs="Arial"/>
                <w:sz w:val="22"/>
              </w:rPr>
              <w:t xml:space="preserve">Podré utilizar lo que he aprendido en mi trabajo. </w:t>
            </w:r>
          </w:p>
          <w:p w:rsidR="00FE259D" w:rsidRPr="00B868A8" w:rsidRDefault="00FE259D">
            <w:pPr>
              <w:spacing w:after="160"/>
              <w:rPr>
                <w:rFonts w:ascii="Muli Regular" w:eastAsia="Muli" w:hAnsi="Muli Regular" w:cs="Arial"/>
                <w:sz w:val="22"/>
              </w:rPr>
            </w:pP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1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FE259D">
            <w:pPr>
              <w:rPr>
                <w:rFonts w:ascii="Muli Regular" w:eastAsia="Muli" w:hAnsi="Muli Regular" w:cs="Arial"/>
                <w:i/>
                <w:sz w:val="22"/>
              </w:rPr>
            </w:pPr>
          </w:p>
        </w:tc>
        <w:tc>
          <w:tcPr>
            <w:tcW w:w="32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i/>
                <w:sz w:val="22"/>
              </w:rPr>
              <w:t xml:space="preserve"> </w:t>
            </w:r>
          </w:p>
        </w:tc>
      </w:tr>
      <w:tr w:rsidR="00FE259D" w:rsidRPr="00B868A8">
        <w:trPr>
          <w:trHeight w:val="1560"/>
        </w:trPr>
        <w:tc>
          <w:tcPr>
            <w:tcW w:w="10151" w:type="dxa"/>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Otros comentarios:</w:t>
            </w:r>
          </w:p>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r>
      <w:tr w:rsidR="00FE259D" w:rsidRPr="00B868A8">
        <w:trPr>
          <w:trHeight w:val="1560"/>
        </w:trPr>
        <w:tc>
          <w:tcPr>
            <w:tcW w:w="10151" w:type="dxa"/>
            <w:gridSpan w:val="6"/>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FE259D" w:rsidRPr="00B868A8" w:rsidRDefault="00507662">
            <w:pPr>
              <w:rPr>
                <w:rFonts w:ascii="Muli Regular" w:eastAsia="Muli" w:hAnsi="Muli Regular" w:cs="Arial"/>
                <w:sz w:val="22"/>
              </w:rPr>
            </w:pPr>
            <w:r w:rsidRPr="00B868A8">
              <w:rPr>
                <w:rFonts w:ascii="Muli Regular" w:eastAsia="Muli" w:hAnsi="Muli Regular" w:cs="Arial"/>
                <w:sz w:val="22"/>
              </w:rPr>
              <w:t>Sugerencias de mejoras:</w:t>
            </w:r>
          </w:p>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507662">
            <w:pPr>
              <w:rPr>
                <w:rFonts w:ascii="Muli Regular" w:eastAsia="Muli" w:hAnsi="Muli Regular" w:cs="Arial"/>
                <w:sz w:val="22"/>
              </w:rPr>
            </w:pPr>
            <w:r w:rsidRPr="00B868A8">
              <w:rPr>
                <w:rFonts w:ascii="Muli Regular" w:eastAsia="Muli" w:hAnsi="Muli Regular" w:cs="Arial"/>
                <w:sz w:val="22"/>
              </w:rPr>
              <w:t xml:space="preserve"> </w:t>
            </w: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p w:rsidR="00FE259D" w:rsidRPr="00B868A8" w:rsidRDefault="00FE259D">
            <w:pPr>
              <w:rPr>
                <w:rFonts w:ascii="Muli Regular" w:eastAsia="Muli" w:hAnsi="Muli Regular" w:cs="Arial"/>
                <w:sz w:val="22"/>
              </w:rPr>
            </w:pPr>
          </w:p>
        </w:tc>
      </w:tr>
    </w:tbl>
    <w:p w:rsidR="00FE259D" w:rsidRPr="00B868A8" w:rsidRDefault="00507662">
      <w:pPr>
        <w:rPr>
          <w:rFonts w:ascii="Muli Regular" w:eastAsia="Muli" w:hAnsi="Muli Regular" w:cs="Arial"/>
        </w:rPr>
      </w:pPr>
      <w:r w:rsidRPr="00B868A8">
        <w:rPr>
          <w:rFonts w:ascii="Muli Regular" w:eastAsia="Muli" w:hAnsi="Muli Regular" w:cs="Arial"/>
          <w:i/>
        </w:rPr>
        <w:t xml:space="preserve"> </w:t>
      </w:r>
    </w:p>
    <w:p w:rsidR="00FE259D" w:rsidRPr="00B868A8" w:rsidRDefault="00507662">
      <w:pPr>
        <w:rPr>
          <w:rFonts w:ascii="Muli Regular" w:eastAsia="Muli" w:hAnsi="Muli Regular" w:cs="Arial"/>
          <w:sz w:val="22"/>
        </w:rPr>
      </w:pPr>
      <w:r w:rsidRPr="00B868A8">
        <w:rPr>
          <w:rFonts w:ascii="Muli Regular" w:eastAsia="Muli" w:hAnsi="Muli Regular" w:cs="Arial"/>
          <w:b/>
        </w:rPr>
        <w:t>¡Gracias por sus comentarios!</w:t>
      </w:r>
    </w:p>
    <w:p w:rsidR="00FE259D" w:rsidRPr="00B868A8" w:rsidRDefault="00FE259D">
      <w:pPr>
        <w:spacing w:line="276" w:lineRule="auto"/>
        <w:ind w:left="-630" w:firstLine="630"/>
        <w:rPr>
          <w:rFonts w:ascii="Muli Regular" w:eastAsia="Muli" w:hAnsi="Muli Regular" w:cs="Arial"/>
          <w:sz w:val="22"/>
        </w:rPr>
      </w:pPr>
    </w:p>
    <w:p w:rsidR="00FE259D" w:rsidRPr="00B868A8" w:rsidRDefault="00FE259D">
      <w:pPr>
        <w:spacing w:line="276" w:lineRule="auto"/>
        <w:ind w:left="-630" w:firstLine="630"/>
        <w:rPr>
          <w:rFonts w:ascii="Muli Regular" w:eastAsia="Muli" w:hAnsi="Muli Regular" w:cs="Arial"/>
          <w:sz w:val="22"/>
        </w:rPr>
      </w:pPr>
    </w:p>
    <w:p w:rsidR="00FE259D" w:rsidRPr="00B868A8" w:rsidRDefault="00FE259D">
      <w:pPr>
        <w:spacing w:line="276" w:lineRule="auto"/>
        <w:ind w:left="-630" w:firstLine="630"/>
        <w:rPr>
          <w:rFonts w:ascii="Muli Regular" w:eastAsia="Muli" w:hAnsi="Muli Regular" w:cs="Arial"/>
          <w:sz w:val="22"/>
        </w:rPr>
      </w:pPr>
    </w:p>
    <w:p w:rsidR="00FE259D" w:rsidRPr="00B868A8" w:rsidRDefault="00FE259D">
      <w:pPr>
        <w:spacing w:line="276" w:lineRule="auto"/>
        <w:ind w:left="-630" w:firstLine="630"/>
        <w:rPr>
          <w:rFonts w:ascii="Muli Regular" w:eastAsia="Muli" w:hAnsi="Muli Regular" w:cs="Arial"/>
          <w:sz w:val="22"/>
        </w:rPr>
      </w:pPr>
    </w:p>
    <w:p w:rsidR="00FE259D" w:rsidRPr="00B868A8" w:rsidRDefault="00FE259D">
      <w:pPr>
        <w:spacing w:line="276" w:lineRule="auto"/>
        <w:rPr>
          <w:rFonts w:ascii="Muli Regular" w:eastAsia="Muli" w:hAnsi="Muli Regular" w:cs="Arial"/>
        </w:rPr>
      </w:pPr>
      <w:bookmarkStart w:id="17" w:name="_heading=h.gjdgxs" w:colFirst="0" w:colLast="0"/>
      <w:bookmarkEnd w:id="17"/>
    </w:p>
    <w:sectPr w:rsidR="00FE259D" w:rsidRPr="00B868A8" w:rsidSect="00B868A8">
      <w:headerReference w:type="default" r:id="rId75"/>
      <w:footerReference w:type="default" r:id="rId76"/>
      <w:headerReference w:type="first" r:id="rId77"/>
      <w:pgSz w:w="11909" w:h="16834"/>
      <w:pgMar w:top="1152" w:right="1008" w:bottom="1152" w:left="1008" w:gutter="0"/>
      <w:pgNumType w:start="1"/>
      <w:titlePg/>
      <w:printerSettings r:id="rId78"/>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3D5C" w:rsidRDefault="00813D5C">
      <w:r>
        <w:separator/>
      </w:r>
    </w:p>
  </w:endnote>
  <w:endnote w:type="continuationSeparator" w:id="0">
    <w:p w:rsidR="00813D5C" w:rsidRDefault="00813D5C">
      <w:r>
        <w:continuationSeparator/>
      </w:r>
    </w:p>
  </w:endnote>
</w:endnotes>
</file>

<file path=word/fontTable.xml><?xml version="1.0" encoding="utf-8"?>
<w:fonts xmlns:r="http://schemas.openxmlformats.org/officeDocument/2006/relationships" xmlns:w="http://schemas.openxmlformats.org/wordprocessingml/2006/main">
  <w:font w:name="Noto Sans Symbols">
    <w:altName w:val="Times New Roman"/>
    <w:charset w:val="00"/>
    <w:family w:val="auto"/>
    <w:pitch w:val="default"/>
    <w:sig w:usb0="00000000" w:usb1="00000000" w:usb2="00000000" w:usb3="00000000" w:csb0="00000000" w:csb1="00000000"/>
  </w:font>
  <w:font w:name="Courier New">
    <w:panose1 w:val="020703090202050204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Muli Regular">
    <w:altName w:val="Times New Roman"/>
    <w:panose1 w:val="00000000000000000000"/>
    <w:charset w:val="58"/>
    <w:family w:val="auto"/>
    <w:pitch w:val="variable"/>
    <w:sig w:usb0="00000005" w:usb1="00000000" w:usb2="00000000" w:usb3="00000000" w:csb0="00000002" w:csb1="00000000"/>
  </w:font>
  <w:font w:name="Muli">
    <w:altName w:val="Muli Regular"/>
    <w:charset w:val="00"/>
    <w:family w:val="auto"/>
    <w:pitch w:val="default"/>
    <w:sig w:usb0="00000000" w:usb1="00000000" w:usb2="00000000" w:usb3="00000000" w:csb0="00000000" w:csb1="00000000"/>
  </w:font>
  <w:font w:name="Arial">
    <w:panose1 w:val="020B0604020202020204"/>
    <w:charset w:val="00"/>
    <w:family w:val="auto"/>
    <w:pitch w:val="variable"/>
    <w:sig w:usb0="00000003" w:usb1="00000000" w:usb2="00000000" w:usb3="00000000" w:csb0="00000001" w:csb1="00000000"/>
  </w:font>
  <w:font w:name="Calibri">
    <w:altName w:val="Arial"/>
    <w:panose1 w:val="00000000000000000000"/>
    <w:charset w:val="4D"/>
    <w:family w:val="roman"/>
    <w:notTrueType/>
    <w:pitch w:val="default"/>
    <w:sig w:usb0="00000003" w:usb1="00000000" w:usb2="00000000" w:usb3="00000000" w:csb0="00000001" w:csb1="00000000"/>
  </w:font>
  <w:font w:name="Georgia">
    <w:panose1 w:val="02040502050405020303"/>
    <w:charset w:val="00"/>
    <w:family w:val="auto"/>
    <w:pitch w:val="variable"/>
    <w:sig w:usb0="00000003" w:usb1="00000000" w:usb2="00000000" w:usb3="00000000" w:csb0="00000001" w:csb1="00000000"/>
  </w:font>
  <w:font w:name="Arial Unicode MS">
    <w:panose1 w:val="020B0604020202020204"/>
    <w:charset w:val="00"/>
    <w:family w:val="auto"/>
    <w:pitch w:val="variable"/>
    <w:sig w:usb0="00000003" w:usb1="00000000" w:usb2="00000000" w:usb3="00000000" w:csb0="00000001" w:csb1="00000000"/>
  </w:font>
  <w:font w:name="Segoe UI Emoji">
    <w:altName w:val="Andale Mono"/>
    <w:charset w:val="00"/>
    <w:family w:val="swiss"/>
    <w:pitch w:val="variable"/>
    <w:sig w:usb0="00000003" w:usb1="02000000" w:usb2="00000000" w:usb3="00000000" w:csb0="00000001" w:csb1="00000000"/>
  </w:font>
  <w:font w:name="Segoe UI Symbol">
    <w:altName w:val="Andale Mono"/>
    <w:charset w:val="00"/>
    <w:family w:val="swiss"/>
    <w:pitch w:val="variable"/>
    <w:sig w:usb0="800001E3" w:usb1="1200FFEF" w:usb2="00040000" w:usb3="00000000" w:csb0="00000001" w:csb1="00000000"/>
  </w:font>
  <w:font w:name="Menlo Regular">
    <w:panose1 w:val="020B0609030804020204"/>
    <w:charset w:val="00"/>
    <w:family w:val="auto"/>
    <w:pitch w:val="variable"/>
    <w:sig w:usb0="00000003" w:usb1="00000000" w:usb2="00000000" w:usb3="00000000" w:csb0="00000001" w:csb1="00000000"/>
  </w:font>
  <w:font w:name="Calibri Light">
    <w:charset w:val="00"/>
    <w:family w:val="swiss"/>
    <w:pitch w:val="variable"/>
    <w:sig w:usb0="E0002AFF" w:usb1="C000247B" w:usb2="00000009" w:usb3="00000000" w:csb0="000001FF"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3D5C" w:rsidRDefault="001001FE">
    <w:pPr>
      <w:jc w:val="right"/>
      <w:rPr>
        <w:rFonts w:ascii="Muli" w:eastAsia="Muli" w:hAnsi="Muli" w:cs="Muli"/>
      </w:rPr>
    </w:pPr>
    <w:r>
      <w:rPr>
        <w:rFonts w:ascii="Muli" w:eastAsia="Muli" w:hAnsi="Muli" w:cs="Muli"/>
      </w:rPr>
      <w:fldChar w:fldCharType="begin"/>
    </w:r>
    <w:r w:rsidR="00813D5C">
      <w:rPr>
        <w:rFonts w:ascii="Muli" w:eastAsia="Muli" w:hAnsi="Muli" w:cs="Muli"/>
      </w:rPr>
      <w:instrText>PAGE</w:instrText>
    </w:r>
    <w:r>
      <w:rPr>
        <w:rFonts w:ascii="Muli" w:eastAsia="Muli" w:hAnsi="Muli" w:cs="Muli"/>
      </w:rPr>
      <w:fldChar w:fldCharType="separate"/>
    </w:r>
    <w:r w:rsidR="00672E27">
      <w:rPr>
        <w:rFonts w:ascii="Muli" w:eastAsia="Muli" w:hAnsi="Muli" w:cs="Muli"/>
        <w:noProof/>
      </w:rPr>
      <w:t>69</w:t>
    </w:r>
    <w:r>
      <w:rPr>
        <w:rFonts w:ascii="Muli" w:eastAsia="Muli" w:hAnsi="Muli" w:cs="Muli"/>
      </w:rPr>
      <w:fldChar w:fldCharType="end"/>
    </w: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3D5C" w:rsidRDefault="00813D5C">
      <w:r>
        <w:separator/>
      </w:r>
    </w:p>
  </w:footnote>
  <w:footnote w:type="continuationSeparator" w:id="0">
    <w:p w:rsidR="00813D5C" w:rsidRDefault="00813D5C">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3D5C" w:rsidRDefault="00813D5C">
    <w:pPr>
      <w:pBdr>
        <w:top w:val="nil"/>
        <w:left w:val="nil"/>
        <w:bottom w:val="nil"/>
        <w:right w:val="nil"/>
        <w:between w:val="nil"/>
      </w:pBdr>
      <w:tabs>
        <w:tab w:val="center" w:pos="4680"/>
        <w:tab w:val="right" w:pos="9360"/>
      </w:tabs>
      <w:jc w:val="right"/>
      <w:rPr>
        <w:rFonts w:ascii="Calibri" w:eastAsia="Calibri" w:hAnsi="Calibri" w:cs="Calibri"/>
        <w:color w:val="000000"/>
      </w:rPr>
    </w:pPr>
  </w:p>
</w:hdr>
</file>

<file path=word/header2.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3D5C" w:rsidRDefault="00813D5C">
    <w:pPr>
      <w:widowControl w:val="0"/>
      <w:spacing w:before="60"/>
      <w:jc w:val="center"/>
    </w:pPr>
    <w:r>
      <w:rPr>
        <w:rFonts w:ascii="Muli" w:eastAsia="Muli" w:hAnsi="Muli" w:cs="Muli"/>
        <w:b/>
        <w:noProof/>
        <w:sz w:val="22"/>
        <w:lang w:val="en-US"/>
      </w:rPr>
      <w:drawing>
        <wp:inline distT="114300" distB="114300" distL="114300" distR="114300">
          <wp:extent cx="4938078" cy="673655"/>
          <wp:effectExtent l="25400" t="0" r="0" b="0"/>
          <wp:docPr id="139"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
                  <a:stretch>
                    <a:fillRect/>
                  </a:stretch>
                </pic:blipFill>
                <pic:spPr>
                  <a:xfrm>
                    <a:off x="0" y="0"/>
                    <a:ext cx="4938078" cy="673655"/>
                  </a:xfrm>
                  <a:prstGeom prst="rect">
                    <a:avLst/>
                  </a:prstGeom>
                  <a:ln/>
                </pic:spPr>
              </pic:pic>
            </a:graphicData>
          </a:graphic>
        </wp:inline>
      </w:drawing>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401AF"/>
    <w:multiLevelType w:val="multilevel"/>
    <w:tmpl w:val="6D9A368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34E0129"/>
    <w:multiLevelType w:val="multilevel"/>
    <w:tmpl w:val="4FC250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05DD292C"/>
    <w:multiLevelType w:val="multilevel"/>
    <w:tmpl w:val="70C0FA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06AF280D"/>
    <w:multiLevelType w:val="multilevel"/>
    <w:tmpl w:val="6568BA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0824100B"/>
    <w:multiLevelType w:val="multilevel"/>
    <w:tmpl w:val="741CB6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0B3236FB"/>
    <w:multiLevelType w:val="multilevel"/>
    <w:tmpl w:val="D38A01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nsid w:val="0B8404BF"/>
    <w:multiLevelType w:val="multilevel"/>
    <w:tmpl w:val="7C843BD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0E092605"/>
    <w:multiLevelType w:val="multilevel"/>
    <w:tmpl w:val="8CA419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18663FDC"/>
    <w:multiLevelType w:val="multilevel"/>
    <w:tmpl w:val="386032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1B332CAA"/>
    <w:multiLevelType w:val="multilevel"/>
    <w:tmpl w:val="456CD1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1BAA77FE"/>
    <w:multiLevelType w:val="multilevel"/>
    <w:tmpl w:val="1D70AA8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1BB229F7"/>
    <w:multiLevelType w:val="multilevel"/>
    <w:tmpl w:val="42C26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1C4A77AA"/>
    <w:multiLevelType w:val="multilevel"/>
    <w:tmpl w:val="04C419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1DB13A0B"/>
    <w:multiLevelType w:val="multilevel"/>
    <w:tmpl w:val="1134332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1DD22C7D"/>
    <w:multiLevelType w:val="multilevel"/>
    <w:tmpl w:val="CBDEC1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nsid w:val="1F5B2AD9"/>
    <w:multiLevelType w:val="multilevel"/>
    <w:tmpl w:val="02BA1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1FC44AD6"/>
    <w:multiLevelType w:val="multilevel"/>
    <w:tmpl w:val="59EE5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1FF36B87"/>
    <w:multiLevelType w:val="multilevel"/>
    <w:tmpl w:val="C9D214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246B47B3"/>
    <w:multiLevelType w:val="multilevel"/>
    <w:tmpl w:val="BCC455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nsid w:val="25392A49"/>
    <w:multiLevelType w:val="multilevel"/>
    <w:tmpl w:val="EB3E6A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2583497F"/>
    <w:multiLevelType w:val="multilevel"/>
    <w:tmpl w:val="8F204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nsid w:val="28B85706"/>
    <w:multiLevelType w:val="multilevel"/>
    <w:tmpl w:val="B32E8FF8"/>
    <w:lvl w:ilvl="0">
      <w:start w:val="1"/>
      <w:numFmt w:val="bullet"/>
      <w:lvlText w:val="●"/>
      <w:lvlJc w:val="left"/>
      <w:pPr>
        <w:ind w:left="748" w:hanging="360"/>
      </w:pPr>
      <w:rPr>
        <w:rFonts w:ascii="Noto Sans Symbols" w:eastAsia="Noto Sans Symbols" w:hAnsi="Noto Sans Symbols" w:cs="Noto Sans Symbols"/>
        <w:color w:val="000000"/>
      </w:rPr>
    </w:lvl>
    <w:lvl w:ilvl="1">
      <w:start w:val="1"/>
      <w:numFmt w:val="bullet"/>
      <w:lvlText w:val="o"/>
      <w:lvlJc w:val="left"/>
      <w:pPr>
        <w:ind w:left="1468" w:hanging="360"/>
      </w:pPr>
      <w:rPr>
        <w:rFonts w:ascii="Courier New" w:eastAsia="Courier New" w:hAnsi="Courier New" w:cs="Courier New"/>
      </w:rPr>
    </w:lvl>
    <w:lvl w:ilvl="2">
      <w:start w:val="1"/>
      <w:numFmt w:val="bullet"/>
      <w:lvlText w:val="▪"/>
      <w:lvlJc w:val="left"/>
      <w:pPr>
        <w:ind w:left="2188" w:hanging="360"/>
      </w:pPr>
      <w:rPr>
        <w:rFonts w:ascii="Noto Sans Symbols" w:eastAsia="Noto Sans Symbols" w:hAnsi="Noto Sans Symbols" w:cs="Noto Sans Symbols"/>
      </w:rPr>
    </w:lvl>
    <w:lvl w:ilvl="3">
      <w:start w:val="1"/>
      <w:numFmt w:val="bullet"/>
      <w:lvlText w:val="●"/>
      <w:lvlJc w:val="left"/>
      <w:pPr>
        <w:ind w:left="2908" w:hanging="360"/>
      </w:pPr>
      <w:rPr>
        <w:rFonts w:ascii="Noto Sans Symbols" w:eastAsia="Noto Sans Symbols" w:hAnsi="Noto Sans Symbols" w:cs="Noto Sans Symbols"/>
      </w:rPr>
    </w:lvl>
    <w:lvl w:ilvl="4">
      <w:start w:val="1"/>
      <w:numFmt w:val="bullet"/>
      <w:lvlText w:val="o"/>
      <w:lvlJc w:val="left"/>
      <w:pPr>
        <w:ind w:left="3628" w:hanging="360"/>
      </w:pPr>
      <w:rPr>
        <w:rFonts w:ascii="Courier New" w:eastAsia="Courier New" w:hAnsi="Courier New" w:cs="Courier New"/>
      </w:rPr>
    </w:lvl>
    <w:lvl w:ilvl="5">
      <w:start w:val="1"/>
      <w:numFmt w:val="bullet"/>
      <w:lvlText w:val="▪"/>
      <w:lvlJc w:val="left"/>
      <w:pPr>
        <w:ind w:left="4348" w:hanging="360"/>
      </w:pPr>
      <w:rPr>
        <w:rFonts w:ascii="Noto Sans Symbols" w:eastAsia="Noto Sans Symbols" w:hAnsi="Noto Sans Symbols" w:cs="Noto Sans Symbols"/>
      </w:rPr>
    </w:lvl>
    <w:lvl w:ilvl="6">
      <w:start w:val="1"/>
      <w:numFmt w:val="bullet"/>
      <w:lvlText w:val="●"/>
      <w:lvlJc w:val="left"/>
      <w:pPr>
        <w:ind w:left="5068" w:hanging="360"/>
      </w:pPr>
      <w:rPr>
        <w:rFonts w:ascii="Noto Sans Symbols" w:eastAsia="Noto Sans Symbols" w:hAnsi="Noto Sans Symbols" w:cs="Noto Sans Symbols"/>
      </w:rPr>
    </w:lvl>
    <w:lvl w:ilvl="7">
      <w:start w:val="1"/>
      <w:numFmt w:val="bullet"/>
      <w:lvlText w:val="o"/>
      <w:lvlJc w:val="left"/>
      <w:pPr>
        <w:ind w:left="5788" w:hanging="360"/>
      </w:pPr>
      <w:rPr>
        <w:rFonts w:ascii="Courier New" w:eastAsia="Courier New" w:hAnsi="Courier New" w:cs="Courier New"/>
      </w:rPr>
    </w:lvl>
    <w:lvl w:ilvl="8">
      <w:start w:val="1"/>
      <w:numFmt w:val="bullet"/>
      <w:lvlText w:val="▪"/>
      <w:lvlJc w:val="left"/>
      <w:pPr>
        <w:ind w:left="6508" w:hanging="360"/>
      </w:pPr>
      <w:rPr>
        <w:rFonts w:ascii="Noto Sans Symbols" w:eastAsia="Noto Sans Symbols" w:hAnsi="Noto Sans Symbols" w:cs="Noto Sans Symbols"/>
      </w:rPr>
    </w:lvl>
  </w:abstractNum>
  <w:abstractNum w:abstractNumId="22">
    <w:nsid w:val="29096812"/>
    <w:multiLevelType w:val="multilevel"/>
    <w:tmpl w:val="AE72F8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nsid w:val="2D5A190E"/>
    <w:multiLevelType w:val="multilevel"/>
    <w:tmpl w:val="BBA0634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nsid w:val="308E72B4"/>
    <w:multiLevelType w:val="multilevel"/>
    <w:tmpl w:val="57748054"/>
    <w:lvl w:ilvl="0">
      <w:start w:val="1"/>
      <w:numFmt w:val="bullet"/>
      <w:lvlText w:val="●"/>
      <w:lvlJc w:val="left"/>
      <w:pPr>
        <w:ind w:left="720" w:hanging="360"/>
      </w:pPr>
      <w:rPr>
        <w:rFonts w:ascii="Noto Sans Symbols" w:eastAsia="Noto Sans Symbols" w:hAnsi="Noto Sans Symbols" w:cs="Noto Sans Symbols"/>
        <w:color w:val="000000"/>
        <w:u w:val="no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nsid w:val="333B13AC"/>
    <w:multiLevelType w:val="multilevel"/>
    <w:tmpl w:val="D570DC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nsid w:val="362E439B"/>
    <w:multiLevelType w:val="multilevel"/>
    <w:tmpl w:val="A8B6ED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nsid w:val="3B3D4018"/>
    <w:multiLevelType w:val="multilevel"/>
    <w:tmpl w:val="449A3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nsid w:val="3CE85B3F"/>
    <w:multiLevelType w:val="multilevel"/>
    <w:tmpl w:val="A3E077A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nsid w:val="3FAB34A5"/>
    <w:multiLevelType w:val="multilevel"/>
    <w:tmpl w:val="B3703E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nsid w:val="3FD46279"/>
    <w:multiLevelType w:val="multilevel"/>
    <w:tmpl w:val="2C668F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40B762AF"/>
    <w:multiLevelType w:val="multilevel"/>
    <w:tmpl w:val="1F5A1ACE"/>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nsid w:val="41E05D5C"/>
    <w:multiLevelType w:val="multilevel"/>
    <w:tmpl w:val="DAC2E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nsid w:val="45E4786B"/>
    <w:multiLevelType w:val="multilevel"/>
    <w:tmpl w:val="D48A3F1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nsid w:val="47316FEA"/>
    <w:multiLevelType w:val="multilevel"/>
    <w:tmpl w:val="6038A4A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nsid w:val="47BC2C01"/>
    <w:multiLevelType w:val="multilevel"/>
    <w:tmpl w:val="BD1A271A"/>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nsid w:val="498C38EE"/>
    <w:multiLevelType w:val="multilevel"/>
    <w:tmpl w:val="8E82AD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nsid w:val="4BF41D09"/>
    <w:multiLevelType w:val="multilevel"/>
    <w:tmpl w:val="34F65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nsid w:val="4C3002C8"/>
    <w:multiLevelType w:val="multilevel"/>
    <w:tmpl w:val="CDDE6F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nsid w:val="4C35528A"/>
    <w:multiLevelType w:val="multilevel"/>
    <w:tmpl w:val="935CAF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nsid w:val="4C396695"/>
    <w:multiLevelType w:val="multilevel"/>
    <w:tmpl w:val="56A2FA9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nsid w:val="4C412A7D"/>
    <w:multiLevelType w:val="multilevel"/>
    <w:tmpl w:val="84CE37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nsid w:val="4CE94036"/>
    <w:multiLevelType w:val="multilevel"/>
    <w:tmpl w:val="34E472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nsid w:val="4D4D528D"/>
    <w:multiLevelType w:val="multilevel"/>
    <w:tmpl w:val="493C12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nsid w:val="502277E3"/>
    <w:multiLevelType w:val="multilevel"/>
    <w:tmpl w:val="25FEF8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nsid w:val="52374A0E"/>
    <w:multiLevelType w:val="multilevel"/>
    <w:tmpl w:val="6390EB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nsid w:val="53872F4F"/>
    <w:multiLevelType w:val="multilevel"/>
    <w:tmpl w:val="57F6FF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nsid w:val="53F0763B"/>
    <w:multiLevelType w:val="multilevel"/>
    <w:tmpl w:val="2DD6B4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nsid w:val="552711EE"/>
    <w:multiLevelType w:val="multilevel"/>
    <w:tmpl w:val="1AD0F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nsid w:val="56FD70C9"/>
    <w:multiLevelType w:val="multilevel"/>
    <w:tmpl w:val="642C6C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nsid w:val="60CC335A"/>
    <w:multiLevelType w:val="multilevel"/>
    <w:tmpl w:val="6166E2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nsid w:val="63B971DC"/>
    <w:multiLevelType w:val="multilevel"/>
    <w:tmpl w:val="C938E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nsid w:val="65F71198"/>
    <w:multiLevelType w:val="multilevel"/>
    <w:tmpl w:val="7202165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nsid w:val="6891616C"/>
    <w:multiLevelType w:val="multilevel"/>
    <w:tmpl w:val="8EE67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nsid w:val="6A546EB9"/>
    <w:multiLevelType w:val="multilevel"/>
    <w:tmpl w:val="F05488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nsid w:val="6C1532F4"/>
    <w:multiLevelType w:val="multilevel"/>
    <w:tmpl w:val="D54423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nsid w:val="6C153708"/>
    <w:multiLevelType w:val="multilevel"/>
    <w:tmpl w:val="C6EABB92"/>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nsid w:val="710F10D0"/>
    <w:multiLevelType w:val="multilevel"/>
    <w:tmpl w:val="3B440944"/>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nsid w:val="762E1D39"/>
    <w:multiLevelType w:val="multilevel"/>
    <w:tmpl w:val="8C2E63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nsid w:val="77611FC7"/>
    <w:multiLevelType w:val="multilevel"/>
    <w:tmpl w:val="95C2B36C"/>
    <w:lvl w:ilvl="0">
      <w:start w:val="1"/>
      <w:numFmt w:val="bullet"/>
      <w:lvlText w:val="●"/>
      <w:lvlJc w:val="left"/>
      <w:pPr>
        <w:ind w:left="720" w:hanging="360"/>
      </w:pPr>
      <w:rPr>
        <w:u w:val="none"/>
        <w:shd w:val="clear" w:color="auto" w:fill="auto"/>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nsid w:val="7BC50540"/>
    <w:multiLevelType w:val="multilevel"/>
    <w:tmpl w:val="0AE8CA7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nsid w:val="7D835C1C"/>
    <w:multiLevelType w:val="multilevel"/>
    <w:tmpl w:val="C0D2CA30"/>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57"/>
  </w:num>
  <w:num w:numId="2">
    <w:abstractNumId w:val="58"/>
  </w:num>
  <w:num w:numId="3">
    <w:abstractNumId w:val="45"/>
  </w:num>
  <w:num w:numId="4">
    <w:abstractNumId w:val="40"/>
  </w:num>
  <w:num w:numId="5">
    <w:abstractNumId w:val="0"/>
  </w:num>
  <w:num w:numId="6">
    <w:abstractNumId w:val="52"/>
  </w:num>
  <w:num w:numId="7">
    <w:abstractNumId w:val="18"/>
  </w:num>
  <w:num w:numId="8">
    <w:abstractNumId w:val="41"/>
  </w:num>
  <w:num w:numId="9">
    <w:abstractNumId w:val="36"/>
  </w:num>
  <w:num w:numId="10">
    <w:abstractNumId w:val="1"/>
  </w:num>
  <w:num w:numId="11">
    <w:abstractNumId w:val="13"/>
  </w:num>
  <w:num w:numId="12">
    <w:abstractNumId w:val="61"/>
  </w:num>
  <w:num w:numId="13">
    <w:abstractNumId w:val="2"/>
  </w:num>
  <w:num w:numId="14">
    <w:abstractNumId w:val="7"/>
  </w:num>
  <w:num w:numId="15">
    <w:abstractNumId w:val="23"/>
  </w:num>
  <w:num w:numId="16">
    <w:abstractNumId w:val="39"/>
  </w:num>
  <w:num w:numId="17">
    <w:abstractNumId w:val="21"/>
  </w:num>
  <w:num w:numId="18">
    <w:abstractNumId w:val="29"/>
  </w:num>
  <w:num w:numId="19">
    <w:abstractNumId w:val="27"/>
  </w:num>
  <w:num w:numId="20">
    <w:abstractNumId w:val="3"/>
  </w:num>
  <w:num w:numId="21">
    <w:abstractNumId w:val="5"/>
  </w:num>
  <w:num w:numId="22">
    <w:abstractNumId w:val="14"/>
  </w:num>
  <w:num w:numId="23">
    <w:abstractNumId w:val="9"/>
  </w:num>
  <w:num w:numId="24">
    <w:abstractNumId w:val="37"/>
  </w:num>
  <w:num w:numId="25">
    <w:abstractNumId w:val="60"/>
  </w:num>
  <w:num w:numId="26">
    <w:abstractNumId w:val="20"/>
  </w:num>
  <w:num w:numId="27">
    <w:abstractNumId w:val="43"/>
  </w:num>
  <w:num w:numId="28">
    <w:abstractNumId w:val="10"/>
  </w:num>
  <w:num w:numId="29">
    <w:abstractNumId w:val="56"/>
  </w:num>
  <w:num w:numId="30">
    <w:abstractNumId w:val="24"/>
  </w:num>
  <w:num w:numId="31">
    <w:abstractNumId w:val="30"/>
  </w:num>
  <w:num w:numId="32">
    <w:abstractNumId w:val="8"/>
  </w:num>
  <w:num w:numId="33">
    <w:abstractNumId w:val="16"/>
  </w:num>
  <w:num w:numId="34">
    <w:abstractNumId w:val="26"/>
  </w:num>
  <w:num w:numId="35">
    <w:abstractNumId w:val="53"/>
  </w:num>
  <w:num w:numId="36">
    <w:abstractNumId w:val="4"/>
  </w:num>
  <w:num w:numId="37">
    <w:abstractNumId w:val="47"/>
  </w:num>
  <w:num w:numId="38">
    <w:abstractNumId w:val="50"/>
  </w:num>
  <w:num w:numId="39">
    <w:abstractNumId w:val="59"/>
  </w:num>
  <w:num w:numId="40">
    <w:abstractNumId w:val="46"/>
  </w:num>
  <w:num w:numId="41">
    <w:abstractNumId w:val="44"/>
  </w:num>
  <w:num w:numId="42">
    <w:abstractNumId w:val="55"/>
  </w:num>
  <w:num w:numId="43">
    <w:abstractNumId w:val="48"/>
  </w:num>
  <w:num w:numId="44">
    <w:abstractNumId w:val="17"/>
  </w:num>
  <w:num w:numId="45">
    <w:abstractNumId w:val="22"/>
  </w:num>
  <w:num w:numId="46">
    <w:abstractNumId w:val="28"/>
  </w:num>
  <w:num w:numId="47">
    <w:abstractNumId w:val="11"/>
  </w:num>
  <w:num w:numId="48">
    <w:abstractNumId w:val="34"/>
  </w:num>
  <w:num w:numId="49">
    <w:abstractNumId w:val="31"/>
  </w:num>
  <w:num w:numId="50">
    <w:abstractNumId w:val="49"/>
  </w:num>
  <w:num w:numId="51">
    <w:abstractNumId w:val="54"/>
  </w:num>
  <w:num w:numId="52">
    <w:abstractNumId w:val="51"/>
  </w:num>
  <w:num w:numId="53">
    <w:abstractNumId w:val="15"/>
  </w:num>
  <w:num w:numId="54">
    <w:abstractNumId w:val="38"/>
  </w:num>
  <w:num w:numId="55">
    <w:abstractNumId w:val="25"/>
  </w:num>
  <w:num w:numId="56">
    <w:abstractNumId w:val="12"/>
  </w:num>
  <w:num w:numId="57">
    <w:abstractNumId w:val="32"/>
  </w:num>
  <w:num w:numId="58">
    <w:abstractNumId w:val="35"/>
  </w:num>
  <w:num w:numId="59">
    <w:abstractNumId w:val="33"/>
  </w:num>
  <w:num w:numId="60">
    <w:abstractNumId w:val="42"/>
  </w:num>
  <w:num w:numId="61">
    <w:abstractNumId w:val="6"/>
  </w:num>
  <w:num w:numId="62">
    <w:abstractNumId w:val="19"/>
  </w:num>
  <w:numIdMacAtCleanup w:val="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doNotTrackMoves/>
  <w:defaultTabStop w:val="720"/>
  <w:characterSpacingControl w:val="doNotCompress"/>
  <w:savePreviewPicture/>
  <w:hdrShapeDefaults>
    <o:shapedefaults v:ext="edit" spidmax="2050"/>
  </w:hdrShapeDefaults>
  <w:footnotePr>
    <w:footnote w:id="-1"/>
    <w:footnote w:id="0"/>
  </w:footnotePr>
  <w:endnotePr>
    <w:endnote w:id="-1"/>
    <w:endnote w:id="0"/>
  </w:endnotePr>
  <w:compat/>
  <w:rsids>
    <w:rsidRoot w:val="00724BE5"/>
    <w:rsid w:val="00095B31"/>
    <w:rsid w:val="001001FE"/>
    <w:rsid w:val="00176D8E"/>
    <w:rsid w:val="00342D3F"/>
    <w:rsid w:val="0039486F"/>
    <w:rsid w:val="004B75C0"/>
    <w:rsid w:val="004C6F3F"/>
    <w:rsid w:val="00507662"/>
    <w:rsid w:val="00522D9E"/>
    <w:rsid w:val="005542DF"/>
    <w:rsid w:val="00597BA0"/>
    <w:rsid w:val="005F6478"/>
    <w:rsid w:val="00672E27"/>
    <w:rsid w:val="00724BE5"/>
    <w:rsid w:val="00813D5C"/>
    <w:rsid w:val="00884984"/>
    <w:rsid w:val="008C34C2"/>
    <w:rsid w:val="009466EE"/>
    <w:rsid w:val="00B868A8"/>
    <w:rsid w:val="00BE2788"/>
    <w:rsid w:val="00C03C7B"/>
    <w:rsid w:val="00C16482"/>
    <w:rsid w:val="00C3125A"/>
    <w:rsid w:val="00D07DF6"/>
    <w:rsid w:val="00E409E5"/>
    <w:rsid w:val="00ED3F4B"/>
    <w:rsid w:val="00EE5DAD"/>
    <w:rsid w:val="00F40821"/>
    <w:rsid w:val="00FE111D"/>
    <w:rsid w:val="00FE259D"/>
  </w:rsids>
  <m:mathPr>
    <m:mathFont m:val="Noto Sans Symbols"/>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s-E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353E"/>
  </w:style>
  <w:style w:type="paragraph" w:styleId="Heading1">
    <w:name w:val="heading 1"/>
    <w:basedOn w:val="Normal"/>
    <w:next w:val="Normal"/>
    <w:autoRedefine/>
    <w:uiPriority w:val="9"/>
    <w:qFormat/>
    <w:rsid w:val="00597BA0"/>
    <w:pPr>
      <w:keepNext/>
      <w:keepLines/>
      <w:spacing w:before="120" w:after="120" w:line="276" w:lineRule="auto"/>
      <w:outlineLvl w:val="0"/>
    </w:pPr>
    <w:rPr>
      <w:rFonts w:ascii="Muli Regular" w:eastAsia="Muli" w:hAnsi="Muli Regular" w:cs="Arial"/>
      <w:b/>
      <w:sz w:val="40"/>
      <w:szCs w:val="48"/>
    </w:rPr>
  </w:style>
  <w:style w:type="paragraph" w:styleId="Heading2">
    <w:name w:val="heading 2"/>
    <w:basedOn w:val="Normal"/>
    <w:next w:val="Normal"/>
    <w:uiPriority w:val="9"/>
    <w:semiHidden/>
    <w:unhideWhenUsed/>
    <w:qFormat/>
    <w:rsid w:val="00FE259D"/>
    <w:pPr>
      <w:keepNext/>
      <w:keepLines/>
      <w:spacing w:before="360" w:after="80"/>
      <w:outlineLvl w:val="1"/>
    </w:pPr>
    <w:rPr>
      <w:b/>
      <w:sz w:val="36"/>
      <w:szCs w:val="36"/>
    </w:rPr>
  </w:style>
  <w:style w:type="paragraph" w:styleId="Heading3">
    <w:name w:val="heading 3"/>
    <w:basedOn w:val="Normal"/>
    <w:next w:val="Normal"/>
    <w:uiPriority w:val="9"/>
    <w:semiHidden/>
    <w:unhideWhenUsed/>
    <w:qFormat/>
    <w:rsid w:val="00FE259D"/>
    <w:pPr>
      <w:keepNext/>
      <w:keepLines/>
      <w:spacing w:before="280" w:after="80"/>
      <w:outlineLvl w:val="2"/>
    </w:pPr>
    <w:rPr>
      <w:b/>
      <w:sz w:val="28"/>
      <w:szCs w:val="28"/>
    </w:rPr>
  </w:style>
  <w:style w:type="paragraph" w:styleId="Heading4">
    <w:name w:val="heading 4"/>
    <w:basedOn w:val="Normal"/>
    <w:next w:val="Normal"/>
    <w:uiPriority w:val="9"/>
    <w:semiHidden/>
    <w:unhideWhenUsed/>
    <w:qFormat/>
    <w:rsid w:val="00FE259D"/>
    <w:pPr>
      <w:keepNext/>
      <w:keepLines/>
      <w:spacing w:before="240" w:after="40"/>
      <w:outlineLvl w:val="3"/>
    </w:pPr>
    <w:rPr>
      <w:b/>
    </w:rPr>
  </w:style>
  <w:style w:type="paragraph" w:styleId="Heading5">
    <w:name w:val="heading 5"/>
    <w:basedOn w:val="Normal"/>
    <w:next w:val="Normal"/>
    <w:uiPriority w:val="9"/>
    <w:semiHidden/>
    <w:unhideWhenUsed/>
    <w:qFormat/>
    <w:rsid w:val="00FE259D"/>
    <w:pPr>
      <w:keepNext/>
      <w:keepLines/>
      <w:spacing w:before="220" w:after="40"/>
      <w:outlineLvl w:val="4"/>
    </w:pPr>
    <w:rPr>
      <w:b/>
      <w:sz w:val="22"/>
      <w:szCs w:val="22"/>
    </w:rPr>
  </w:style>
  <w:style w:type="paragraph" w:styleId="Heading6">
    <w:name w:val="heading 6"/>
    <w:basedOn w:val="Normal"/>
    <w:next w:val="Normal"/>
    <w:uiPriority w:val="9"/>
    <w:semiHidden/>
    <w:unhideWhenUsed/>
    <w:qFormat/>
    <w:rsid w:val="00FE259D"/>
    <w:pPr>
      <w:keepNext/>
      <w:keepLines/>
      <w:spacing w:before="200" w:after="40"/>
      <w:outlineLvl w:val="5"/>
    </w:pPr>
    <w:rPr>
      <w:b/>
      <w:sz w:val="20"/>
      <w:szCs w:val="20"/>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Title">
    <w:name w:val="Title"/>
    <w:basedOn w:val="Normal"/>
    <w:next w:val="Normal"/>
    <w:uiPriority w:val="10"/>
    <w:qFormat/>
    <w:rsid w:val="00FE259D"/>
    <w:pPr>
      <w:keepNext/>
      <w:keepLines/>
      <w:spacing w:before="480" w:after="120"/>
    </w:pPr>
    <w:rPr>
      <w:b/>
      <w:sz w:val="72"/>
      <w:szCs w:val="72"/>
    </w:rPr>
  </w:style>
  <w:style w:type="paragraph" w:styleId="Header">
    <w:name w:val="header"/>
    <w:basedOn w:val="Normal"/>
    <w:link w:val="HeaderChar"/>
    <w:uiPriority w:val="99"/>
    <w:unhideWhenUsed/>
    <w:rsid w:val="00AD0811"/>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AD0811"/>
  </w:style>
  <w:style w:type="paragraph" w:styleId="Footer">
    <w:name w:val="footer"/>
    <w:basedOn w:val="Normal"/>
    <w:link w:val="FooterChar"/>
    <w:uiPriority w:val="99"/>
    <w:unhideWhenUsed/>
    <w:rsid w:val="00AD0811"/>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AD0811"/>
  </w:style>
  <w:style w:type="table" w:styleId="TableGrid">
    <w:name w:val="Table Grid"/>
    <w:basedOn w:val="TableNormal"/>
    <w:uiPriority w:val="39"/>
    <w:rsid w:val="00AD081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3E089A"/>
    <w:pPr>
      <w:ind w:left="720"/>
      <w:contextualSpacing/>
    </w:pPr>
    <w:rPr>
      <w:rFonts w:asciiTheme="minorHAnsi" w:eastAsiaTheme="minorHAnsi" w:hAnsiTheme="minorHAnsi" w:cstheme="minorBidi"/>
    </w:rPr>
  </w:style>
  <w:style w:type="character" w:styleId="Hyperlink">
    <w:name w:val="Hyperlink"/>
    <w:basedOn w:val="DefaultParagraphFont"/>
    <w:uiPriority w:val="99"/>
    <w:unhideWhenUsed/>
    <w:rsid w:val="00742C29"/>
    <w:rPr>
      <w:color w:val="0000FF"/>
      <w:u w:val="single"/>
    </w:rPr>
  </w:style>
  <w:style w:type="character" w:customStyle="1" w:styleId="UnresolvedMention">
    <w:name w:val="Unresolved Mention"/>
    <w:basedOn w:val="DefaultParagraphFont"/>
    <w:uiPriority w:val="99"/>
    <w:semiHidden/>
    <w:unhideWhenUsed/>
    <w:rsid w:val="002D482D"/>
    <w:rPr>
      <w:color w:val="605E5C"/>
      <w:shd w:val="clear" w:color="auto" w:fill="E1DFDD"/>
    </w:rPr>
  </w:style>
  <w:style w:type="paragraph" w:styleId="BalloonText">
    <w:name w:val="Balloon Text"/>
    <w:basedOn w:val="Normal"/>
    <w:link w:val="BalloonTextChar"/>
    <w:uiPriority w:val="99"/>
    <w:semiHidden/>
    <w:unhideWhenUsed/>
    <w:rsid w:val="00FF01C7"/>
    <w:rPr>
      <w:rFonts w:eastAsiaTheme="minorHAnsi"/>
      <w:sz w:val="18"/>
      <w:szCs w:val="18"/>
    </w:rPr>
  </w:style>
  <w:style w:type="character" w:customStyle="1" w:styleId="BalloonTextChar">
    <w:name w:val="Balloon Text Char"/>
    <w:basedOn w:val="DefaultParagraphFont"/>
    <w:link w:val="BalloonText"/>
    <w:uiPriority w:val="99"/>
    <w:semiHidden/>
    <w:rsid w:val="00FF01C7"/>
    <w:rPr>
      <w:rFonts w:ascii="Times New Roman" w:hAnsi="Times New Roman" w:cs="Times New Roman"/>
      <w:sz w:val="18"/>
      <w:szCs w:val="18"/>
    </w:rPr>
  </w:style>
  <w:style w:type="paragraph" w:styleId="NormalWeb">
    <w:name w:val="Normal (Web)"/>
    <w:basedOn w:val="Normal"/>
    <w:uiPriority w:val="99"/>
    <w:semiHidden/>
    <w:unhideWhenUsed/>
    <w:rsid w:val="00465F9D"/>
    <w:pPr>
      <w:spacing w:before="100" w:beforeAutospacing="1" w:after="100" w:afterAutospacing="1"/>
    </w:pPr>
  </w:style>
  <w:style w:type="character" w:styleId="FollowedHyperlink">
    <w:name w:val="FollowedHyperlink"/>
    <w:basedOn w:val="DefaultParagraphFont"/>
    <w:uiPriority w:val="99"/>
    <w:semiHidden/>
    <w:unhideWhenUsed/>
    <w:rsid w:val="00023782"/>
    <w:rPr>
      <w:color w:val="954F72" w:themeColor="followedHyperlink"/>
      <w:u w:val="single"/>
    </w:rPr>
  </w:style>
  <w:style w:type="paragraph" w:styleId="Subtitle">
    <w:name w:val="Subtitle"/>
    <w:basedOn w:val="Normal"/>
    <w:next w:val="Normal"/>
    <w:uiPriority w:val="11"/>
    <w:qFormat/>
    <w:rsid w:val="00FE259D"/>
    <w:pPr>
      <w:keepNext/>
      <w:keepLines/>
      <w:spacing w:before="360" w:after="80"/>
    </w:pPr>
    <w:rPr>
      <w:rFonts w:ascii="Georgia" w:eastAsia="Georgia" w:hAnsi="Georgia" w:cs="Georgia"/>
      <w:i/>
      <w:color w:val="666666"/>
      <w:sz w:val="48"/>
      <w:szCs w:val="48"/>
    </w:rPr>
  </w:style>
  <w:style w:type="table" w:customStyle="1" w:styleId="a">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0">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1">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2">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3">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4">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5">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6">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7">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8">
    <w:basedOn w:val="TableNormal"/>
    <w:rsid w:val="00FE259D"/>
    <w:tblPr>
      <w:tblStyleRowBandSize w:val="1"/>
      <w:tblStyleColBandSize w:val="1"/>
      <w:tblInd w:w="0" w:type="dxa"/>
      <w:tblCellMar>
        <w:top w:w="0" w:type="dxa"/>
        <w:left w:w="115" w:type="dxa"/>
        <w:bottom w:w="0" w:type="dxa"/>
        <w:right w:w="115" w:type="dxa"/>
      </w:tblCellMar>
    </w:tblPr>
  </w:style>
  <w:style w:type="table" w:customStyle="1" w:styleId="a9">
    <w:basedOn w:val="TableNormal"/>
    <w:rsid w:val="00FE259D"/>
    <w:tblPr>
      <w:tblStyleRowBandSize w:val="1"/>
      <w:tblStyleColBandSize w:val="1"/>
      <w:tblInd w:w="0" w:type="dxa"/>
      <w:tblCellMar>
        <w:top w:w="15" w:type="dxa"/>
        <w:left w:w="15" w:type="dxa"/>
        <w:bottom w:w="15" w:type="dxa"/>
        <w:right w:w="15" w:type="dxa"/>
      </w:tblCellMar>
    </w:tblPr>
  </w:style>
  <w:style w:type="table" w:customStyle="1" w:styleId="aa">
    <w:basedOn w:val="TableNormal"/>
    <w:rsid w:val="00FE259D"/>
    <w:tblPr>
      <w:tblStyleRowBandSize w:val="1"/>
      <w:tblStyleColBandSize w:val="1"/>
      <w:tblInd w:w="0" w:type="dxa"/>
      <w:tblCellMar>
        <w:top w:w="15" w:type="dxa"/>
        <w:left w:w="15" w:type="dxa"/>
        <w:bottom w:w="15" w:type="dxa"/>
        <w:right w:w="15" w:type="dxa"/>
      </w:tblCellMar>
    </w:tblPr>
  </w:style>
  <w:style w:type="table" w:customStyle="1" w:styleId="ab">
    <w:basedOn w:val="TableNormal"/>
    <w:rsid w:val="00FE259D"/>
    <w:tblPr>
      <w:tblStyleRowBandSize w:val="1"/>
      <w:tblStyleColBandSize w:val="1"/>
      <w:tblInd w:w="0" w:type="dxa"/>
      <w:tblCellMar>
        <w:top w:w="15" w:type="dxa"/>
        <w:left w:w="15" w:type="dxa"/>
        <w:bottom w:w="15" w:type="dxa"/>
        <w:right w:w="15" w:type="dxa"/>
      </w:tblCellMar>
    </w:tblPr>
  </w:style>
  <w:style w:type="table" w:customStyle="1" w:styleId="ac">
    <w:basedOn w:val="TableNormal"/>
    <w:rsid w:val="00FE259D"/>
    <w:tblPr>
      <w:tblStyleRowBandSize w:val="1"/>
      <w:tblStyleColBandSize w:val="1"/>
      <w:tblInd w:w="0" w:type="dxa"/>
      <w:tblCellMar>
        <w:top w:w="15" w:type="dxa"/>
        <w:left w:w="15" w:type="dxa"/>
        <w:bottom w:w="15" w:type="dxa"/>
        <w:right w:w="15" w:type="dxa"/>
      </w:tblCellMar>
    </w:tblPr>
  </w:style>
  <w:style w:type="table" w:customStyle="1" w:styleId="ad">
    <w:basedOn w:val="TableNormal"/>
    <w:rsid w:val="00FE259D"/>
    <w:tblPr>
      <w:tblStyleRowBandSize w:val="1"/>
      <w:tblStyleColBandSize w:val="1"/>
      <w:tblInd w:w="0" w:type="dxa"/>
      <w:tblCellMar>
        <w:top w:w="15" w:type="dxa"/>
        <w:left w:w="15" w:type="dxa"/>
        <w:bottom w:w="15" w:type="dxa"/>
        <w:right w:w="15" w:type="dxa"/>
      </w:tblCellMar>
    </w:tblPr>
  </w:style>
  <w:style w:type="table" w:customStyle="1" w:styleId="ae">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0">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1">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2">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3">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4">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5">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6">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7">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8">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9">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a">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b">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c">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d">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e">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f">
    <w:basedOn w:val="TableNormal"/>
    <w:rsid w:val="00FE259D"/>
    <w:tblPr>
      <w:tblStyleRowBandSize w:val="1"/>
      <w:tblStyleColBandSize w:val="1"/>
      <w:tblInd w:w="0" w:type="dxa"/>
      <w:tblCellMar>
        <w:top w:w="0" w:type="dxa"/>
        <w:left w:w="108" w:type="dxa"/>
        <w:bottom w:w="0" w:type="dxa"/>
        <w:right w:w="108" w:type="dxa"/>
      </w:tblCellMar>
    </w:tblPr>
  </w:style>
  <w:style w:type="table" w:customStyle="1" w:styleId="aff0">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f1">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f2">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f3">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f4">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f5">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f6">
    <w:basedOn w:val="TableNormal"/>
    <w:rsid w:val="00FE259D"/>
    <w:tblPr>
      <w:tblStyleRowBandSize w:val="1"/>
      <w:tblStyleColBandSize w:val="1"/>
      <w:tblInd w:w="0" w:type="dxa"/>
      <w:tblCellMar>
        <w:top w:w="100" w:type="dxa"/>
        <w:left w:w="100" w:type="dxa"/>
        <w:bottom w:w="100" w:type="dxa"/>
        <w:right w:w="100" w:type="dxa"/>
      </w:tblCellMar>
    </w:tblPr>
  </w:style>
  <w:style w:type="table" w:customStyle="1" w:styleId="aff7">
    <w:basedOn w:val="TableNormal"/>
    <w:rsid w:val="00FE259D"/>
    <w:tblPr>
      <w:tblStyleRowBandSize w:val="1"/>
      <w:tblStyleColBandSize w:val="1"/>
      <w:tblInd w:w="0" w:type="dxa"/>
      <w:tblCellMar>
        <w:top w:w="0" w:type="dxa"/>
        <w:left w:w="108" w:type="dxa"/>
        <w:bottom w:w="0" w:type="dxa"/>
        <w:right w:w="108" w:type="dxa"/>
      </w:tblCellMar>
    </w:tblPr>
  </w:style>
  <w:style w:type="paragraph" w:styleId="TOC1">
    <w:name w:val="toc 1"/>
    <w:basedOn w:val="Normal"/>
    <w:next w:val="Normal"/>
    <w:autoRedefine/>
    <w:uiPriority w:val="39"/>
    <w:semiHidden/>
    <w:unhideWhenUsed/>
    <w:rsid w:val="00507662"/>
    <w:pPr>
      <w:spacing w:after="100"/>
    </w:pPr>
  </w:style>
</w:styles>
</file>

<file path=word/webSettings.xml><?xml version="1.0" encoding="utf-8"?>
<w:webSettings xmlns:r="http://schemas.openxmlformats.org/officeDocument/2006/relationships" xmlns:w="http://schemas.openxmlformats.org/wordprocessingml/2006/main">
  <w:divs>
    <w:div w:id="1071537974">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s://inee.org/resources/inee-guidance-note-psychosocial-support" TargetMode="External"/><Relationship Id="rId14" Type="http://schemas.openxmlformats.org/officeDocument/2006/relationships/hyperlink" Target="https://docs.google.com/forms/d/e/1FAIpQLSd-5Ekw5UlVwIujz0alnMVHXupd28pwScFbWOk1P0EdHayUJQ/viewform" TargetMode="External"/><Relationship Id="rId15" Type="http://schemas.openxmlformats.org/officeDocument/2006/relationships/image" Target="media/image2.png"/><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63" Type="http://schemas.openxmlformats.org/officeDocument/2006/relationships/image" Target="media/image38.png"/><Relationship Id="rId64" Type="http://schemas.openxmlformats.org/officeDocument/2006/relationships/image" Target="media/image39.png"/><Relationship Id="rId65" Type="http://schemas.openxmlformats.org/officeDocument/2006/relationships/image" Target="media/image40.png"/><Relationship Id="rId66" Type="http://schemas.openxmlformats.org/officeDocument/2006/relationships/image" Target="media/image41.png"/><Relationship Id="rId67" Type="http://schemas.openxmlformats.org/officeDocument/2006/relationships/hyperlink" Target="https://drive.google.com/open?id=1y5O5qa7ACfKaa-SVNddedDDvOzqjJfMZDzBjn3ytHJE" TargetMode="External"/><Relationship Id="rId68" Type="http://schemas.openxmlformats.org/officeDocument/2006/relationships/hyperlink" Target="https://drive.google.com/open?id=1y5O5qa7ACfKaa-SVNddedDDvOzqjJfMZDzBjn3ytHJE" TargetMode="External"/><Relationship Id="rId69" Type="http://schemas.openxmlformats.org/officeDocument/2006/relationships/image" Target="media/image42.pdf"/><Relationship Id="rId50" Type="http://schemas.openxmlformats.org/officeDocument/2006/relationships/hyperlink" Target="https://www.who.int/mental_health/emergencies/guidelines_iasc_mental_health_psychosocial_june_2007.pdf" TargetMode="External"/><Relationship Id="rId51" Type="http://schemas.openxmlformats.org/officeDocument/2006/relationships/hyperlink" Target="https://www.who.int/mental_health/emergencies/guidelines_iasc_mental_health_psychosocial_june_2007.pdf" TargetMode="External"/><Relationship Id="rId52" Type="http://schemas.openxmlformats.org/officeDocument/2006/relationships/hyperlink" Target="https://actalliance.org/wp-content/uploads/2015/07/Community_Based_Psychosocial_Support_Training_Manual.pdf" TargetMode="External"/><Relationship Id="rId53" Type="http://schemas.openxmlformats.org/officeDocument/2006/relationships/hyperlink" Target="https://actalliance.org/wp-content/uploads/2015/07/Community_Based_Psychosocial_Support_Training_Manual.pdf" TargetMode="External"/><Relationship Id="rId54" Type="http://schemas.openxmlformats.org/officeDocument/2006/relationships/hyperlink" Target="https://inee.org/resources/improving-well-being-through-education" TargetMode="External"/><Relationship Id="rId55" Type="http://schemas.openxmlformats.org/officeDocument/2006/relationships/hyperlink" Target="https://inee.org/resources/creating-healing-classrooms-multimedia-teacher-training-resource" TargetMode="External"/><Relationship Id="rId56" Type="http://schemas.openxmlformats.org/officeDocument/2006/relationships/hyperlink" Target="https://unesdoc.unesco.org/ark:/48223/pf0000367812" TargetMode="External"/><Relationship Id="rId57" Type="http://schemas.openxmlformats.org/officeDocument/2006/relationships/hyperlink" Target="https://www.eccnetwork.net/resources/transforming-systems-times-adversity-education-and-resilience-white-paper" TargetMode="External"/><Relationship Id="rId58" Type="http://schemas.openxmlformats.org/officeDocument/2006/relationships/image" Target="media/image33.png"/><Relationship Id="rId59" Type="http://schemas.openxmlformats.org/officeDocument/2006/relationships/image" Target="media/image34.png"/><Relationship Id="rId40" Type="http://schemas.openxmlformats.org/officeDocument/2006/relationships/image" Target="media/image25.png"/><Relationship Id="rId41" Type="http://schemas.openxmlformats.org/officeDocument/2006/relationships/image" Target="media/image26.png"/><Relationship Id="rId42" Type="http://schemas.openxmlformats.org/officeDocument/2006/relationships/image" Target="media/image27.png"/><Relationship Id="rId43" Type="http://schemas.openxmlformats.org/officeDocument/2006/relationships/image" Target="media/image28.png"/><Relationship Id="rId44" Type="http://schemas.openxmlformats.org/officeDocument/2006/relationships/image" Target="media/image29.png"/><Relationship Id="rId45" Type="http://schemas.openxmlformats.org/officeDocument/2006/relationships/hyperlink" Target="https://inee.org/resources/inee-guidance-note-psychosocial-support" TargetMode="External"/><Relationship Id="rId46" Type="http://schemas.openxmlformats.org/officeDocument/2006/relationships/image" Target="media/image30.png"/><Relationship Id="rId47" Type="http://schemas.openxmlformats.org/officeDocument/2006/relationships/image" Target="media/image31.png"/><Relationship Id="rId48" Type="http://schemas.openxmlformats.org/officeDocument/2006/relationships/image" Target="media/image32.png"/><Relationship Id="rId49" Type="http://schemas.openxmlformats.org/officeDocument/2006/relationships/hyperlink" Target="https://inee.org/collections/psychosocial-support-and-social-and-emotional-learning"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yperlink" Target="https://inee.org/resources/inee-pss-sel-training-module" TargetMode="External"/><Relationship Id="rId30" Type="http://schemas.openxmlformats.org/officeDocument/2006/relationships/hyperlink" Target="https://www.eccnetwork.net/resources/transforming-systems-times-adversity-education-and-resilience-white-paper" TargetMode="External"/><Relationship Id="rId31" Type="http://schemas.openxmlformats.org/officeDocument/2006/relationships/image" Target="media/image17.png"/><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png"/><Relationship Id="rId37" Type="http://schemas.openxmlformats.org/officeDocument/2006/relationships/hyperlink" Target="https://casel.org/core-competencies/" TargetMode="External"/><Relationship Id="rId38" Type="http://schemas.openxmlformats.org/officeDocument/2006/relationships/image" Target="media/image23.png"/><Relationship Id="rId39" Type="http://schemas.openxmlformats.org/officeDocument/2006/relationships/image" Target="media/image24.png"/><Relationship Id="rId80" Type="http://schemas.openxmlformats.org/officeDocument/2006/relationships/theme" Target="theme/theme1.xml"/><Relationship Id="rId70" Type="http://schemas.openxmlformats.org/officeDocument/2006/relationships/image" Target="media/image411.png"/><Relationship Id="rId71" Type="http://schemas.openxmlformats.org/officeDocument/2006/relationships/image" Target="media/image43.jpeg"/><Relationship Id="rId72" Type="http://schemas.openxmlformats.org/officeDocument/2006/relationships/image" Target="media/image44.png"/><Relationship Id="rId20" Type="http://schemas.openxmlformats.org/officeDocument/2006/relationships/image" Target="media/image7.png"/><Relationship Id="rId21" Type="http://schemas.openxmlformats.org/officeDocument/2006/relationships/image" Target="media/image8.png"/><Relationship Id="rId22" Type="http://schemas.openxmlformats.org/officeDocument/2006/relationships/image" Target="media/image9.png"/><Relationship Id="rId23" Type="http://schemas.openxmlformats.org/officeDocument/2006/relationships/image" Target="media/image10.png"/><Relationship Id="rId24" Type="http://schemas.openxmlformats.org/officeDocument/2006/relationships/image" Target="media/image11.png"/><Relationship Id="rId25" Type="http://schemas.openxmlformats.org/officeDocument/2006/relationships/image" Target="media/image12.pn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image" Target="media/image15.png"/><Relationship Id="rId29" Type="http://schemas.openxmlformats.org/officeDocument/2006/relationships/image" Target="media/image16.png"/><Relationship Id="rId73" Type="http://schemas.openxmlformats.org/officeDocument/2006/relationships/image" Target="media/image45.png"/><Relationship Id="rId74" Type="http://schemas.openxmlformats.org/officeDocument/2006/relationships/image" Target="media/image46.png"/><Relationship Id="rId75" Type="http://schemas.openxmlformats.org/officeDocument/2006/relationships/header" Target="header1.xml"/><Relationship Id="rId76" Type="http://schemas.openxmlformats.org/officeDocument/2006/relationships/footer" Target="footer1.xml"/><Relationship Id="rId77" Type="http://schemas.openxmlformats.org/officeDocument/2006/relationships/header" Target="header2.xml"/><Relationship Id="rId78" Type="http://schemas.openxmlformats.org/officeDocument/2006/relationships/printerSettings" Target="printerSettings/printerSettings1.bin"/><Relationship Id="rId79" Type="http://schemas.openxmlformats.org/officeDocument/2006/relationships/fontTable" Target="fontTable.xml"/><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10" Type="http://schemas.openxmlformats.org/officeDocument/2006/relationships/hyperlink" Target="https://inee.org/resources/inee-pss-sel-training-module" TargetMode="External"/><Relationship Id="rId11" Type="http://schemas.openxmlformats.org/officeDocument/2006/relationships/hyperlink" Target="https://drive.google.com/open?id=1y5O5qa7ACfKaa-SVNddedDDvOzqjJfMZDzBjn3ytHJE" TargetMode="External"/><Relationship Id="rId12" Type="http://schemas.openxmlformats.org/officeDocument/2006/relationships/hyperlink" Target="https://inee.org/resources/inee-guidance-note-psychosocial-suppor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a="http://schemas.openxmlformats.org/drawingml/2006/main"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h4uZcHfdRDDfXy1U2tIeuR4TpIg==">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69</Pages>
  <Words>14394</Words>
  <Characters>82046</Characters>
  <Application>Microsoft Macintosh Word</Application>
  <DocSecurity>0</DocSecurity>
  <Lines>683</Lines>
  <Paragraphs>164</Paragraphs>
  <ScaleCrop>false</ScaleCrop>
  <HeadingPairs>
    <vt:vector size="4" baseType="variant">
      <vt:variant>
        <vt:lpstr>Title</vt:lpstr>
      </vt:variant>
      <vt:variant>
        <vt:i4>1</vt:i4>
      </vt:variant>
      <vt:variant>
        <vt:lpstr>Headings</vt:lpstr>
      </vt:variant>
      <vt:variant>
        <vt:i4>12</vt:i4>
      </vt:variant>
    </vt:vector>
  </HeadingPairs>
  <TitlesOfParts>
    <vt:vector size="13" baseType="lpstr">
      <vt:lpstr/>
      <vt:lpstr>Introduction</vt:lpstr>
      <vt:lpstr>Training Materials</vt:lpstr>
      <vt:lpstr/>
      <vt:lpstr>Key Messages and Learning Points</vt:lpstr>
      <vt:lpstr>Session Outline</vt:lpstr>
      <vt:lpstr/>
      <vt:lpstr>Preparation, Resources, and Support Materials</vt:lpstr>
      <vt:lpstr/>
      <vt:lpstr>Contextualization and Adaptation Guidance</vt:lpstr>
      <vt:lpstr>Facilitation Guide</vt:lpstr>
      <vt:lpstr>Facilitator Materials </vt:lpstr>
      <vt:lpstr>Participant Handbook</vt:lpstr>
    </vt:vector>
  </TitlesOfParts>
  <Company/>
  <LinksUpToDate>false</LinksUpToDate>
  <CharactersWithSpaces>100758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Bowen, Jamie</dc:creator>
  <cp:lastModifiedBy>Peter Transburg</cp:lastModifiedBy>
  <cp:revision>3</cp:revision>
  <cp:lastPrinted>2020-03-23T08:15:00Z</cp:lastPrinted>
  <dcterms:created xsi:type="dcterms:W3CDTF">2020-03-23T08:15:00Z</dcterms:created>
  <dcterms:modified xsi:type="dcterms:W3CDTF">2020-03-23T08:16:00Z</dcterms:modified>
</cp:coreProperties>
</file>