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Muli" w:cs="Muli" w:eastAsia="Muli" w:hAnsi="Muli"/>
          <w:b w:val="1"/>
          <w:sz w:val="40"/>
          <w:szCs w:val="40"/>
        </w:rPr>
      </w:pPr>
      <w:r w:rsidDel="00000000" w:rsidR="00000000" w:rsidRPr="00000000">
        <w:rPr>
          <w:rFonts w:ascii="Muli" w:cs="Muli" w:eastAsia="Muli" w:hAnsi="Muli"/>
          <w:b w:val="1"/>
          <w:sz w:val="40"/>
          <w:szCs w:val="40"/>
          <w:rtl w:val="0"/>
        </w:rPr>
        <w:t xml:space="preserve">Formato para Estrategias de Abogacía para la Respuesta Educativa en Emergencias (EeE)</w:t>
      </w:r>
    </w:p>
    <w:p w:rsidR="00000000" w:rsidDel="00000000" w:rsidP="00000000" w:rsidRDefault="00000000" w:rsidRPr="00000000" w14:paraId="00000002">
      <w:pPr>
        <w:pageBreakBefore w:val="0"/>
        <w:jc w:val="center"/>
        <w:rPr>
          <w:rFonts w:ascii="Muli" w:cs="Muli" w:eastAsia="Muli" w:hAnsi="Muli"/>
          <w:i w:val="1"/>
          <w:sz w:val="20"/>
          <w:szCs w:val="20"/>
        </w:rPr>
      </w:pPr>
      <w:r w:rsidDel="00000000" w:rsidR="00000000" w:rsidRPr="00000000">
        <w:rPr>
          <w:rFonts w:ascii="Muli" w:cs="Muli" w:eastAsia="Muli" w:hAnsi="Muli"/>
          <w:i w:val="1"/>
          <w:sz w:val="20"/>
          <w:szCs w:val="20"/>
          <w:rtl w:val="0"/>
        </w:rPr>
        <w:t xml:space="preserve">Desarrollado por el </w:t>
      </w:r>
      <w:r w:rsidDel="00000000" w:rsidR="00000000" w:rsidRPr="00000000">
        <w:rPr>
          <w:rFonts w:ascii="Muli" w:cs="Muli" w:eastAsia="Muli" w:hAnsi="Muli"/>
          <w:i w:val="1"/>
          <w:sz w:val="20"/>
          <w:szCs w:val="20"/>
          <w:rtl w:val="0"/>
        </w:rPr>
        <w:t xml:space="preserve">Grupo de Trabajo de Abogacía de la Red Interagencial para la Educación en Situaciones de Emergencia</w:t>
      </w:r>
      <w:r w:rsidDel="00000000" w:rsidR="00000000" w:rsidRPr="00000000">
        <w:rPr>
          <w:rFonts w:ascii="Muli" w:cs="Muli" w:eastAsia="Muli" w:hAnsi="Muli"/>
          <w:i w:val="1"/>
          <w:sz w:val="20"/>
          <w:szCs w:val="20"/>
          <w:rtl w:val="0"/>
        </w:rPr>
        <w:t xml:space="preserve"> (INEE AWG, por sus siglas en inglés) 2018-2021</w:t>
      </w:r>
    </w:p>
    <w:p w:rsidR="00000000" w:rsidDel="00000000" w:rsidP="00000000" w:rsidRDefault="00000000" w:rsidRPr="00000000" w14:paraId="00000003">
      <w:pPr>
        <w:pageBreakBefore w:val="0"/>
        <w:jc w:val="center"/>
        <w:rPr>
          <w:rFonts w:ascii="Muli" w:cs="Muli" w:eastAsia="Muli" w:hAnsi="Muli"/>
          <w:sz w:val="20"/>
          <w:szCs w:val="20"/>
        </w:rPr>
      </w:pPr>
      <w:r w:rsidDel="00000000" w:rsidR="00000000" w:rsidRPr="00000000">
        <w:rPr>
          <w:rtl w:val="0"/>
        </w:rPr>
      </w:r>
    </w:p>
    <w:p w:rsidR="00000000" w:rsidDel="00000000" w:rsidP="00000000" w:rsidRDefault="00000000" w:rsidRPr="00000000" w14:paraId="00000004">
      <w:pPr>
        <w:pageBreakBefore w:val="0"/>
        <w:jc w:val="center"/>
        <w:rPr>
          <w:rFonts w:ascii="Muli" w:cs="Muli" w:eastAsia="Muli" w:hAnsi="Muli"/>
          <w:b w:val="1"/>
          <w:sz w:val="20"/>
          <w:szCs w:val="20"/>
        </w:rPr>
      </w:pPr>
      <w:r w:rsidDel="00000000" w:rsidR="00000000" w:rsidRPr="00000000">
        <w:rPr>
          <w:rFonts w:ascii="Muli" w:cs="Muli" w:eastAsia="Muli" w:hAnsi="Muli"/>
          <w:b w:val="1"/>
          <w:sz w:val="20"/>
          <w:szCs w:val="20"/>
          <w:rtl w:val="0"/>
        </w:rPr>
        <w:t xml:space="preserve">Disponible en </w:t>
      </w:r>
      <w:hyperlink r:id="rId6">
        <w:r w:rsidDel="00000000" w:rsidR="00000000" w:rsidRPr="00000000">
          <w:rPr>
            <w:rFonts w:ascii="Muli" w:cs="Muli" w:eastAsia="Muli" w:hAnsi="Muli"/>
            <w:b w:val="1"/>
            <w:color w:val="1155cc"/>
            <w:sz w:val="20"/>
            <w:szCs w:val="20"/>
            <w:u w:val="single"/>
            <w:rtl w:val="0"/>
          </w:rPr>
          <w:t xml:space="preserve">español</w:t>
        </w:r>
      </w:hyperlink>
      <w:r w:rsidDel="00000000" w:rsidR="00000000" w:rsidRPr="00000000">
        <w:rPr>
          <w:rFonts w:ascii="Muli" w:cs="Muli" w:eastAsia="Muli" w:hAnsi="Muli"/>
          <w:b w:val="1"/>
          <w:sz w:val="20"/>
          <w:szCs w:val="20"/>
          <w:rtl w:val="0"/>
        </w:rPr>
        <w:t xml:space="preserve">, </w:t>
      </w:r>
      <w:hyperlink r:id="rId7">
        <w:r w:rsidDel="00000000" w:rsidR="00000000" w:rsidRPr="00000000">
          <w:rPr>
            <w:rFonts w:ascii="Muli" w:cs="Muli" w:eastAsia="Muli" w:hAnsi="Muli"/>
            <w:b w:val="1"/>
            <w:color w:val="1155cc"/>
            <w:sz w:val="20"/>
            <w:szCs w:val="20"/>
            <w:u w:val="single"/>
            <w:rtl w:val="0"/>
          </w:rPr>
          <w:t xml:space="preserve">English</w:t>
        </w:r>
      </w:hyperlink>
      <w:r w:rsidDel="00000000" w:rsidR="00000000" w:rsidRPr="00000000">
        <w:rPr>
          <w:rFonts w:ascii="Muli" w:cs="Muli" w:eastAsia="Muli" w:hAnsi="Muli"/>
          <w:b w:val="1"/>
          <w:sz w:val="20"/>
          <w:szCs w:val="20"/>
          <w:rtl w:val="0"/>
        </w:rPr>
        <w:t xml:space="preserve">, </w:t>
      </w:r>
      <w:hyperlink r:id="rId8">
        <w:r w:rsidDel="00000000" w:rsidR="00000000" w:rsidRPr="00000000">
          <w:rPr>
            <w:rFonts w:ascii="Muli" w:cs="Muli" w:eastAsia="Muli" w:hAnsi="Muli"/>
            <w:b w:val="1"/>
            <w:color w:val="1155cc"/>
            <w:sz w:val="20"/>
            <w:szCs w:val="20"/>
            <w:u w:val="single"/>
            <w:rtl w:val="0"/>
          </w:rPr>
          <w:t xml:space="preserve">français</w:t>
        </w:r>
      </w:hyperlink>
      <w:r w:rsidDel="00000000" w:rsidR="00000000" w:rsidRPr="00000000">
        <w:rPr>
          <w:rFonts w:ascii="Muli" w:cs="Muli" w:eastAsia="Muli" w:hAnsi="Muli"/>
          <w:b w:val="1"/>
          <w:sz w:val="20"/>
          <w:szCs w:val="20"/>
          <w:rtl w:val="0"/>
        </w:rPr>
        <w:t xml:space="preserve">, </w:t>
      </w:r>
      <w:hyperlink r:id="rId9">
        <w:r w:rsidDel="00000000" w:rsidR="00000000" w:rsidRPr="00000000">
          <w:rPr>
            <w:rFonts w:ascii="Muli" w:cs="Muli" w:eastAsia="Muli" w:hAnsi="Muli"/>
            <w:b w:val="1"/>
            <w:color w:val="1155cc"/>
            <w:sz w:val="20"/>
            <w:szCs w:val="20"/>
            <w:u w:val="single"/>
            <w:rtl w:val="0"/>
          </w:rPr>
          <w:t xml:space="preserve">português</w:t>
        </w:r>
      </w:hyperlink>
      <w:r w:rsidDel="00000000" w:rsidR="00000000" w:rsidRPr="00000000">
        <w:rPr>
          <w:rFonts w:ascii="Muli" w:cs="Muli" w:eastAsia="Muli" w:hAnsi="Muli"/>
          <w:b w:val="1"/>
          <w:sz w:val="20"/>
          <w:szCs w:val="20"/>
          <w:rtl w:val="0"/>
        </w:rPr>
        <w:t xml:space="preserve">, </w:t>
      </w:r>
      <w:hyperlink r:id="rId10">
        <w:r w:rsidDel="00000000" w:rsidR="00000000" w:rsidRPr="00000000">
          <w:rPr>
            <w:rFonts w:ascii="Muli" w:cs="Muli" w:eastAsia="Muli" w:hAnsi="Muli"/>
            <w:b w:val="1"/>
            <w:color w:val="1155cc"/>
            <w:sz w:val="20"/>
            <w:szCs w:val="20"/>
            <w:u w:val="single"/>
            <w:rtl w:val="1"/>
          </w:rPr>
          <w:t xml:space="preserve">العربية</w:t>
        </w:r>
      </w:hyperlink>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05">
      <w:pPr>
        <w:pageBreakBefore w:val="0"/>
        <w:jc w:val="both"/>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6">
      <w:pPr>
        <w:pageBreakBefore w:val="0"/>
        <w:rPr>
          <w:rFonts w:ascii="Muli" w:cs="Muli" w:eastAsia="Muli" w:hAnsi="Muli"/>
        </w:rPr>
      </w:pPr>
      <w:r w:rsidDel="00000000" w:rsidR="00000000" w:rsidRPr="00000000">
        <w:rPr>
          <w:rFonts w:ascii="Muli" w:cs="Muli" w:eastAsia="Muli" w:hAnsi="Muli"/>
          <w:rtl w:val="0"/>
        </w:rPr>
        <w:t xml:space="preserve">Puede personalizar el formato y adaptarlo a las diferentes campañas de abogacía, eventos y productos. Dependiendo de la dimensión de la campaña, no será necesario el uso de todas las secciones. Idealmente, discuta y complete el formato durante el taller presencial. Si no, complételo y compártalo con el equipo para que lo comenten. Si necesita asesoramiento o soporte, no dude en contactar </w:t>
      </w:r>
      <w:hyperlink r:id="rId11">
        <w:r w:rsidDel="00000000" w:rsidR="00000000" w:rsidRPr="00000000">
          <w:rPr>
            <w:rFonts w:ascii="Muli" w:cs="Muli" w:eastAsia="Muli" w:hAnsi="Muli"/>
            <w:color w:val="1155cc"/>
            <w:u w:val="single"/>
            <w:rtl w:val="0"/>
          </w:rPr>
          <w:t xml:space="preserve">advocacy@inee.org</w:t>
        </w:r>
      </w:hyperlink>
      <w:r w:rsidDel="00000000" w:rsidR="00000000" w:rsidRPr="00000000">
        <w:rPr>
          <w:rFonts w:ascii="Muli" w:cs="Muli" w:eastAsia="Muli" w:hAnsi="Muli"/>
          <w:rtl w:val="0"/>
        </w:rPr>
        <w:t xml:space="preserve">.   </w:t>
      </w:r>
    </w:p>
    <w:p w:rsidR="00000000" w:rsidDel="00000000" w:rsidP="00000000" w:rsidRDefault="00000000" w:rsidRPr="00000000" w14:paraId="00000007">
      <w:pPr>
        <w:pageBreakBefore w:val="0"/>
        <w:jc w:val="both"/>
        <w:rPr>
          <w:rFonts w:ascii="Muli" w:cs="Muli" w:eastAsia="Muli" w:hAnsi="Muli"/>
          <w:b w:val="1"/>
        </w:rPr>
      </w:pPr>
      <w:r w:rsidDel="00000000" w:rsidR="00000000" w:rsidRPr="00000000">
        <w:rPr>
          <w:rtl w:val="0"/>
        </w:rPr>
      </w:r>
    </w:p>
    <w:p w:rsidR="00000000" w:rsidDel="00000000" w:rsidP="00000000" w:rsidRDefault="00000000" w:rsidRPr="00000000" w14:paraId="00000008">
      <w:pPr>
        <w:pageBreakBefore w:val="0"/>
        <w:rPr>
          <w:rFonts w:ascii="Muli" w:cs="Muli" w:eastAsia="Muli" w:hAnsi="Muli"/>
        </w:rPr>
      </w:pPr>
      <w:r w:rsidDel="00000000" w:rsidR="00000000" w:rsidRPr="00000000">
        <w:rPr>
          <w:rFonts w:ascii="Muli" w:cs="Muli" w:eastAsia="Muli" w:hAnsi="Muli"/>
          <w:rtl w:val="0"/>
        </w:rPr>
        <w:t xml:space="preserve">Debajo de los títulos en negrita encontrará notas orientadoras para completar cada sección.</w:t>
      </w:r>
    </w:p>
    <w:p w:rsidR="00000000" w:rsidDel="00000000" w:rsidP="00000000" w:rsidRDefault="00000000" w:rsidRPr="00000000" w14:paraId="00000009">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0A">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Descripción del problema/contexto</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0B">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C">
      <w:pPr>
        <w:pageBreakBefore w:val="0"/>
        <w:ind w:left="0" w:firstLine="0"/>
        <w:rPr>
          <w:rFonts w:ascii="Muli" w:cs="Muli" w:eastAsia="Muli" w:hAnsi="Muli"/>
          <w:b w:val="1"/>
        </w:rPr>
      </w:pPr>
      <w:r w:rsidDel="00000000" w:rsidR="00000000" w:rsidRPr="00000000">
        <w:rPr>
          <w:rFonts w:ascii="Muli" w:cs="Muli" w:eastAsia="Muli" w:hAnsi="Muli"/>
          <w:rtl w:val="0"/>
        </w:rPr>
        <w:t xml:space="preserve">Explique brevemente cuál es el problema y el impacto que está teniendo. Exponga los factores de contexto más importantes e indique su relación con el problema.</w:t>
      </w:r>
      <w:r w:rsidDel="00000000" w:rsidR="00000000" w:rsidRPr="00000000">
        <w:rPr>
          <w:rtl w:val="0"/>
        </w:rPr>
      </w:r>
    </w:p>
    <w:p w:rsidR="00000000" w:rsidDel="00000000" w:rsidP="00000000" w:rsidRDefault="00000000" w:rsidRPr="00000000" w14:paraId="0000000D">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0E">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¿Qué se está intentando cambiar? (haga una lista de 1 a 4 puntos)</w:t>
      </w:r>
    </w:p>
    <w:p w:rsidR="00000000" w:rsidDel="00000000" w:rsidP="00000000" w:rsidRDefault="00000000" w:rsidRPr="00000000" w14:paraId="0000000F">
      <w:pPr>
        <w:pageBreakBefore w:val="0"/>
        <w:ind w:left="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0">
      <w:pPr>
        <w:pageBreakBefore w:val="0"/>
        <w:rPr>
          <w:rFonts w:ascii="Muli" w:cs="Muli" w:eastAsia="Muli" w:hAnsi="Muli"/>
        </w:rPr>
      </w:pPr>
      <w:r w:rsidDel="00000000" w:rsidR="00000000" w:rsidRPr="00000000">
        <w:rPr>
          <w:rFonts w:ascii="Muli" w:cs="Muli" w:eastAsia="Muli" w:hAnsi="Muli"/>
          <w:rtl w:val="0"/>
        </w:rPr>
        <w:t xml:space="preserve">Explique claramente qué cambio están tratando de implementar (su propósito) y los objetivos que deben perseguirse como prerrequisito para que el cambio ocurra. Por ejemplo:</w:t>
      </w:r>
    </w:p>
    <w:p w:rsidR="00000000" w:rsidDel="00000000" w:rsidP="00000000" w:rsidRDefault="00000000" w:rsidRPr="00000000" w14:paraId="00000011">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2">
      <w:pPr>
        <w:pageBreakBefore w:val="0"/>
        <w:rPr>
          <w:rFonts w:ascii="Muli" w:cs="Muli" w:eastAsia="Muli" w:hAnsi="Muli"/>
        </w:rPr>
      </w:pPr>
      <w:r w:rsidDel="00000000" w:rsidR="00000000" w:rsidRPr="00000000">
        <w:rPr>
          <w:rFonts w:ascii="Muli" w:cs="Muli" w:eastAsia="Muli" w:hAnsi="Muli"/>
          <w:rtl w:val="0"/>
        </w:rPr>
        <w:t xml:space="preserve">Nuestros objetivos son que</w:t>
      </w:r>
    </w:p>
    <w:p w:rsidR="00000000" w:rsidDel="00000000" w:rsidP="00000000" w:rsidRDefault="00000000" w:rsidRPr="00000000" w14:paraId="00000013">
      <w:pPr>
        <w:pageBreakBefore w:val="0"/>
        <w:numPr>
          <w:ilvl w:val="0"/>
          <w:numId w:val="2"/>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Todos los niños y niñas de edades X-X en el país X afectado por la crisis reciban una educación de calidad para XXXX</w:t>
      </w:r>
    </w:p>
    <w:p w:rsidR="00000000" w:rsidDel="00000000" w:rsidP="00000000" w:rsidRDefault="00000000" w:rsidRPr="00000000" w14:paraId="00000014">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5">
      <w:pPr>
        <w:pageBreakBefore w:val="0"/>
        <w:rPr>
          <w:rFonts w:ascii="Muli" w:cs="Muli" w:eastAsia="Muli" w:hAnsi="Muli"/>
        </w:rPr>
      </w:pPr>
      <w:r w:rsidDel="00000000" w:rsidR="00000000" w:rsidRPr="00000000">
        <w:rPr>
          <w:rFonts w:ascii="Muli" w:cs="Muli" w:eastAsia="Muli" w:hAnsi="Muli"/>
          <w:rtl w:val="0"/>
        </w:rPr>
        <w:t xml:space="preserve">Para lograr estos, nuestro objetivo de cambio es</w:t>
      </w:r>
    </w:p>
    <w:p w:rsidR="00000000" w:rsidDel="00000000" w:rsidP="00000000" w:rsidRDefault="00000000" w:rsidRPr="00000000" w14:paraId="00000016">
      <w:pPr>
        <w:pageBreakBefore w:val="0"/>
        <w:numPr>
          <w:ilvl w:val="0"/>
          <w:numId w:val="1"/>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Aumentar la inversión gubernamental en educación en situaciones de emergencia en $£X para el año...</w:t>
      </w:r>
    </w:p>
    <w:p w:rsidR="00000000" w:rsidDel="00000000" w:rsidP="00000000" w:rsidRDefault="00000000" w:rsidRPr="00000000" w14:paraId="00000017">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18">
      <w:pPr>
        <w:pageBreakBefore w:val="0"/>
        <w:rPr>
          <w:rFonts w:ascii="Muli" w:cs="Muli" w:eastAsia="Muli" w:hAnsi="Muli"/>
          <w:b w:val="1"/>
        </w:rPr>
      </w:pPr>
      <w:r w:rsidDel="00000000" w:rsidR="00000000" w:rsidRPr="00000000">
        <w:rPr>
          <w:rFonts w:ascii="Muli" w:cs="Muli" w:eastAsia="Muli" w:hAnsi="Muli"/>
          <w:b w:val="1"/>
          <w:rtl w:val="0"/>
        </w:rPr>
        <w:t xml:space="preserve">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¿Qué proceso podría garantizar esto?</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19">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A">
      <w:pPr>
        <w:pageBreakBefore w:val="0"/>
        <w:rPr>
          <w:rFonts w:ascii="Muli" w:cs="Muli" w:eastAsia="Muli" w:hAnsi="Muli"/>
          <w:b w:val="1"/>
        </w:rPr>
      </w:pPr>
      <w:r w:rsidDel="00000000" w:rsidR="00000000" w:rsidRPr="00000000">
        <w:rPr>
          <w:rFonts w:ascii="Muli" w:cs="Muli" w:eastAsia="Muli" w:hAnsi="Muli"/>
          <w:rtl w:val="0"/>
        </w:rPr>
        <w:t xml:space="preserve">¿Para conseguir este resultado, es necesario cambiar una política o un comportamiento? Si es lo primero, ¿estamos tratando de implementar o hacer cumplir la política, o estamos tratando de crear una política? Si es esto último, ¿se creará a través de un presupuesto, un proyecto de ley, un anuncio de política o una posición de negociación?</w:t>
      </w:r>
      <w:r w:rsidDel="00000000" w:rsidR="00000000" w:rsidRPr="00000000">
        <w:rPr>
          <w:rtl w:val="0"/>
        </w:rPr>
      </w:r>
    </w:p>
    <w:p w:rsidR="00000000" w:rsidDel="00000000" w:rsidP="00000000" w:rsidRDefault="00000000" w:rsidRPr="00000000" w14:paraId="0000001B">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C">
      <w:pPr>
        <w:pageBreakBefore w:val="0"/>
        <w:rPr>
          <w:rFonts w:ascii="Muli" w:cs="Muli" w:eastAsia="Muli" w:hAnsi="Muli"/>
          <w:b w:val="1"/>
        </w:rPr>
      </w:pPr>
      <w:r w:rsidDel="00000000" w:rsidR="00000000" w:rsidRPr="00000000">
        <w:rPr>
          <w:rFonts w:ascii="Muli" w:cs="Muli" w:eastAsia="Muli" w:hAnsi="Muli"/>
          <w:b w:val="1"/>
          <w:rtl w:val="0"/>
        </w:rPr>
        <w:t xml:space="preserve">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Enfoque estratégico</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1D">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1E">
      <w:pPr>
        <w:pageBreakBefore w:val="0"/>
        <w:rPr>
          <w:rFonts w:ascii="Muli" w:cs="Muli" w:eastAsia="Muli" w:hAnsi="Muli"/>
        </w:rPr>
      </w:pPr>
      <w:r w:rsidDel="00000000" w:rsidR="00000000" w:rsidRPr="00000000">
        <w:rPr>
          <w:rFonts w:ascii="Muli" w:cs="Muli" w:eastAsia="Muli" w:hAnsi="Muli"/>
          <w:rtl w:val="0"/>
        </w:rPr>
        <w:t xml:space="preserve">Si escribe una estrategia sobre un tema de política, piense en cuál de las 5 barreras al cambio se aplica en este caso. (El sistema no sabe, el sistema no tiene incentivos para actuar, el sistema tiene poderosos intereses creados en otra dirección, nos enfrentamos a la competencia, estamos equivocamos ...). ¿Cómo clasificaríamos las barreras? ¿Qué combinación de cabildeo/lobby, campañas, relaciones públicas, construcción de coaliciones/alianzas e investigación podrían superar las barreras?</w:t>
      </w:r>
    </w:p>
    <w:p w:rsidR="00000000" w:rsidDel="00000000" w:rsidP="00000000" w:rsidRDefault="00000000" w:rsidRPr="00000000" w14:paraId="0000001F">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0">
      <w:pPr>
        <w:pageBreakBefore w:val="0"/>
        <w:rPr>
          <w:rFonts w:ascii="Muli" w:cs="Muli" w:eastAsia="Muli" w:hAnsi="Muli"/>
          <w:b w:val="1"/>
        </w:rPr>
      </w:pPr>
      <w:r w:rsidDel="00000000" w:rsidR="00000000" w:rsidRPr="00000000">
        <w:rPr>
          <w:rFonts w:ascii="Muli" w:cs="Muli" w:eastAsia="Muli" w:hAnsi="Muli"/>
          <w:b w:val="1"/>
          <w:rtl w:val="0"/>
        </w:rPr>
        <w:t xml:space="preserve">5.</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¿Qué suposiciones haces con esta estrategia?</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21">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2">
      <w:pPr>
        <w:pageBreakBefore w:val="0"/>
        <w:rPr>
          <w:rFonts w:ascii="Muli" w:cs="Muli" w:eastAsia="Muli" w:hAnsi="Muli"/>
        </w:rPr>
      </w:pPr>
      <w:r w:rsidDel="00000000" w:rsidR="00000000" w:rsidRPr="00000000">
        <w:rPr>
          <w:rFonts w:ascii="Muli" w:cs="Muli" w:eastAsia="Muli" w:hAnsi="Muli"/>
          <w:rtl w:val="0"/>
        </w:rPr>
        <w:t xml:space="preserve">Detalle sus suposiciones tanto sobre el contexto como sobre [su] capacidad para implementar la estrategia.</w:t>
      </w:r>
    </w:p>
    <w:p w:rsidR="00000000" w:rsidDel="00000000" w:rsidP="00000000" w:rsidRDefault="00000000" w:rsidRPr="00000000" w14:paraId="00000023">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4">
      <w:pPr>
        <w:pageBreakBefore w:val="0"/>
        <w:rPr>
          <w:rFonts w:ascii="Muli" w:cs="Muli" w:eastAsia="Muli" w:hAnsi="Muli"/>
        </w:rPr>
      </w:pPr>
      <w:r w:rsidDel="00000000" w:rsidR="00000000" w:rsidRPr="00000000">
        <w:rPr>
          <w:rFonts w:ascii="Muli" w:cs="Muli" w:eastAsia="Muli" w:hAnsi="Muli"/>
          <w:rtl w:val="0"/>
        </w:rPr>
        <w:t xml:space="preserve">No queremos que las personas pierdan tiempo creando estrategias que no se pueden ni se van a implementar, así que, a la hora de planificar, tenga en cuenta las limitaciones de su organización. Asimismo, no dude en usar este proceso de planificación para identificar las restricciones a las que pudiera enfrentarse la INEE y sus posibles implicaciones para el éxito de nuestra labor.  Si nuestro recurso actual [INEE] son es suficiente para conseguir nuestros objetivos de manera individual, díganos cómo podríamos  catalizar o contribuir a otras organizaciones.</w:t>
      </w:r>
    </w:p>
    <w:p w:rsidR="00000000" w:rsidDel="00000000" w:rsidP="00000000" w:rsidRDefault="00000000" w:rsidRPr="00000000" w14:paraId="00000025">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6">
      <w:pPr>
        <w:pageBreakBefore w:val="0"/>
        <w:rPr>
          <w:rFonts w:ascii="Muli" w:cs="Muli" w:eastAsia="Muli" w:hAnsi="Muli"/>
          <w:b w:val="1"/>
        </w:rPr>
      </w:pPr>
      <w:r w:rsidDel="00000000" w:rsidR="00000000" w:rsidRPr="00000000">
        <w:rPr>
          <w:rFonts w:ascii="Muli" w:cs="Muli" w:eastAsia="Muli" w:hAnsi="Muli"/>
          <w:b w:val="1"/>
          <w:rtl w:val="0"/>
        </w:rPr>
        <w:t xml:space="preserve">6.</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¿Quién es el público objetivo al que quieres influir?</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27">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28">
      <w:pPr>
        <w:pageBreakBefore w:val="0"/>
        <w:rPr>
          <w:rFonts w:ascii="Muli" w:cs="Muli" w:eastAsia="Muli" w:hAnsi="Muli"/>
        </w:rPr>
      </w:pPr>
      <w:r w:rsidDel="00000000" w:rsidR="00000000" w:rsidRPr="00000000">
        <w:rPr>
          <w:rFonts w:ascii="Muli" w:cs="Muli" w:eastAsia="Muli" w:hAnsi="Muli"/>
          <w:rtl w:val="0"/>
        </w:rPr>
        <w:t xml:space="preserve">¿Quién es el tomador de decisiones clave para el cambio que queremos ver? ¿Quiénes influyen en ellos?¿La prensa, la plaza pública, la comunidad política, sus socios gobernantes y sus pares? ¿Quiénes son los objetivos primarios y secundarios que necesitamos influir? ¿Quiénes son nuestros aliados para llegar a estos objetivos?       </w:t>
        <w:tab/>
      </w:r>
    </w:p>
    <w:p w:rsidR="00000000" w:rsidDel="00000000" w:rsidP="00000000" w:rsidRDefault="00000000" w:rsidRPr="00000000" w14:paraId="00000029">
      <w:pPr>
        <w:pageBreakBefore w:val="0"/>
        <w:rPr>
          <w:rFonts w:ascii="Muli" w:cs="Muli" w:eastAsia="Muli" w:hAnsi="Muli"/>
        </w:rPr>
      </w:pPr>
      <w:r w:rsidDel="00000000" w:rsidR="00000000" w:rsidRPr="00000000">
        <w:rPr>
          <w:rtl w:val="0"/>
        </w:rPr>
      </w:r>
    </w:p>
    <w:p w:rsidR="00000000" w:rsidDel="00000000" w:rsidP="00000000" w:rsidRDefault="00000000" w:rsidRPr="00000000" w14:paraId="0000002A">
      <w:pPr>
        <w:pageBreakBefore w:val="0"/>
        <w:rPr>
          <w:rFonts w:ascii="Muli" w:cs="Muli" w:eastAsia="Muli" w:hAnsi="Muli"/>
          <w:b w:val="1"/>
        </w:rPr>
      </w:pPr>
      <w:r w:rsidDel="00000000" w:rsidR="00000000" w:rsidRPr="00000000">
        <w:rPr>
          <w:rFonts w:ascii="Muli" w:cs="Muli" w:eastAsia="Muli" w:hAnsi="Muli"/>
          <w:b w:val="1"/>
          <w:rtl w:val="0"/>
        </w:rPr>
        <w:t xml:space="preserve">7. ¿Cómo queremos que cambien los comportamientos y creencias del público?</w:t>
      </w:r>
    </w:p>
    <w:p w:rsidR="00000000" w:rsidDel="00000000" w:rsidP="00000000" w:rsidRDefault="00000000" w:rsidRPr="00000000" w14:paraId="0000002B">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2C">
      <w:pPr>
        <w:pageBreakBefore w:val="0"/>
        <w:rPr>
          <w:rFonts w:ascii="Muli" w:cs="Muli" w:eastAsia="Muli" w:hAnsi="Muli"/>
        </w:rPr>
      </w:pPr>
      <w:r w:rsidDel="00000000" w:rsidR="00000000" w:rsidRPr="00000000">
        <w:rPr>
          <w:rFonts w:ascii="Muli" w:cs="Muli" w:eastAsia="Muli" w:hAnsi="Muli"/>
          <w:rtl w:val="0"/>
        </w:rPr>
        <w:t xml:space="preserve">Use esta tabla para explicar cuáles son las creencias y comportamientos actuales de la audiencia principal a la que busca influir y cuáles le gustaría que fueran sus creencias y comportamientos en un futuro como resultado de la implementación de su estrategia de abogacía.</w:t>
        <w:tab/>
      </w:r>
    </w:p>
    <w:p w:rsidR="00000000" w:rsidDel="00000000" w:rsidP="00000000" w:rsidRDefault="00000000" w:rsidRPr="00000000" w14:paraId="0000002D">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3135"/>
        <w:gridCol w:w="3600"/>
        <w:tblGridChange w:id="0">
          <w:tblGrid>
            <w:gridCol w:w="2130"/>
            <w:gridCol w:w="3135"/>
            <w:gridCol w:w="3600"/>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rPr>
                <w:rFonts w:ascii="Muli" w:cs="Muli" w:eastAsia="Muli" w:hAnsi="Muli"/>
                <w:b w:val="1"/>
              </w:rPr>
            </w:pPr>
            <w:bookmarkStart w:colFirst="0" w:colLast="0" w:name="_gjdgxs" w:id="0"/>
            <w:bookmarkEnd w:id="0"/>
            <w:r w:rsidDel="00000000" w:rsidR="00000000" w:rsidRPr="00000000">
              <w:rPr>
                <w:rFonts w:ascii="Muli" w:cs="Muli" w:eastAsia="Muli" w:hAnsi="Muli"/>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Actual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Futuro</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rPr>
                <w:rFonts w:ascii="Muli" w:cs="Muli" w:eastAsia="Muli" w:hAnsi="Muli"/>
                <w:b w:val="1"/>
              </w:rPr>
            </w:pPr>
            <w:r w:rsidDel="00000000" w:rsidR="00000000" w:rsidRPr="00000000">
              <w:rPr>
                <w:rFonts w:ascii="Muli" w:cs="Muli" w:eastAsia="Muli" w:hAnsi="Muli"/>
                <w:b w:val="1"/>
                <w:rtl w:val="0"/>
              </w:rPr>
              <w:t xml:space="preserve">Creencia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pageBreakBefore w:val="0"/>
              <w:rPr>
                <w:rFonts w:ascii="Muli" w:cs="Muli" w:eastAsia="Muli" w:hAnsi="Muli"/>
              </w:rPr>
            </w:pPr>
            <w:r w:rsidDel="00000000" w:rsidR="00000000" w:rsidRPr="00000000">
              <w:rPr>
                <w:rtl w:val="0"/>
              </w:rPr>
            </w:r>
          </w:p>
          <w:p w:rsidR="00000000" w:rsidDel="00000000" w:rsidP="00000000" w:rsidRDefault="00000000" w:rsidRPr="00000000" w14:paraId="00000033">
            <w:pPr>
              <w:pageBreakBefore w:val="0"/>
              <w:ind w:left="360" w:firstLine="0"/>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pageBreakBefore w:val="0"/>
              <w:rPr>
                <w:rFonts w:ascii="Muli" w:cs="Muli" w:eastAsia="Muli" w:hAnsi="Muli"/>
              </w:rPr>
            </w:pPr>
            <w:r w:rsidDel="00000000" w:rsidR="00000000" w:rsidRPr="00000000">
              <w:rPr>
                <w:rFonts w:ascii="Muli" w:cs="Muli" w:eastAsia="Muli" w:hAnsi="Muli"/>
                <w:rtl w:val="0"/>
              </w:rPr>
              <w:t xml:space="preserve"> </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pageBreakBefore w:val="0"/>
              <w:rPr>
                <w:rFonts w:ascii="Muli" w:cs="Muli" w:eastAsia="Muli" w:hAnsi="Muli"/>
                <w:b w:val="1"/>
              </w:rPr>
            </w:pPr>
            <w:r w:rsidDel="00000000" w:rsidR="00000000" w:rsidRPr="00000000">
              <w:rPr>
                <w:rFonts w:ascii="Muli" w:cs="Muli" w:eastAsia="Muli" w:hAnsi="Muli"/>
                <w:b w:val="1"/>
                <w:rtl w:val="0"/>
              </w:rPr>
              <w:t xml:space="preserve">Comportamiento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38">
      <w:pPr>
        <w:pageBreakBefore w:val="0"/>
        <w:rPr>
          <w:rFonts w:ascii="Muli" w:cs="Muli" w:eastAsia="Muli" w:hAnsi="Muli"/>
        </w:rPr>
      </w:pPr>
      <w:r w:rsidDel="00000000" w:rsidR="00000000" w:rsidRPr="00000000">
        <w:rPr>
          <w:rtl w:val="0"/>
        </w:rPr>
      </w:r>
    </w:p>
    <w:p w:rsidR="00000000" w:rsidDel="00000000" w:rsidP="00000000" w:rsidRDefault="00000000" w:rsidRPr="00000000" w14:paraId="00000039">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A">
      <w:pPr>
        <w:pageBreakBefore w:val="0"/>
        <w:rPr>
          <w:rFonts w:ascii="Muli" w:cs="Muli" w:eastAsia="Muli" w:hAnsi="Muli"/>
          <w:b w:val="1"/>
        </w:rPr>
      </w:pPr>
      <w:r w:rsidDel="00000000" w:rsidR="00000000" w:rsidRPr="00000000">
        <w:rPr>
          <w:rFonts w:ascii="Muli" w:cs="Muli" w:eastAsia="Muli" w:hAnsi="Muli"/>
          <w:b w:val="1"/>
          <w:rtl w:val="0"/>
        </w:rPr>
        <w:t xml:space="preserve">8.</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¿Cuáles son los desafíos externos y las oportunidades para implementar esta estrategia de abogacía? </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3B">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3C">
      <w:pPr>
        <w:pageBreakBefore w:val="0"/>
        <w:rPr>
          <w:rFonts w:ascii="Muli" w:cs="Muli" w:eastAsia="Muli" w:hAnsi="Muli"/>
        </w:rPr>
      </w:pPr>
      <w:r w:rsidDel="00000000" w:rsidR="00000000" w:rsidRPr="00000000">
        <w:rPr>
          <w:rFonts w:ascii="Muli" w:cs="Muli" w:eastAsia="Muli" w:hAnsi="Muli"/>
          <w:rtl w:val="0"/>
        </w:rPr>
        <w:t xml:space="preserve">¿Cuáles son los principales desafíos externos que podrían dificultar su enfoque? ¿Cuáles son las posibles oportunidades? Por ejemplo, elecciones, agendas opositoras, falta de interés, eventos, coaliciones.  </w:t>
      </w:r>
    </w:p>
    <w:p w:rsidR="00000000" w:rsidDel="00000000" w:rsidP="00000000" w:rsidRDefault="00000000" w:rsidRPr="00000000" w14:paraId="0000003D">
      <w:pPr>
        <w:pageBreakBefore w:val="0"/>
        <w:rPr>
          <w:rFonts w:ascii="Muli" w:cs="Muli" w:eastAsia="Muli" w:hAnsi="Muli"/>
          <w:b w:val="1"/>
        </w:rPr>
      </w:pPr>
      <w:r w:rsidDel="00000000" w:rsidR="00000000" w:rsidRPr="00000000">
        <w:rPr>
          <w:rtl w:val="0"/>
        </w:rPr>
      </w:r>
    </w:p>
    <w:p w:rsidR="00000000" w:rsidDel="00000000" w:rsidP="00000000" w:rsidRDefault="00000000" w:rsidRPr="00000000" w14:paraId="0000003E">
      <w:pPr>
        <w:pageBreakBefore w:val="0"/>
        <w:rPr>
          <w:rFonts w:ascii="Muli" w:cs="Muli" w:eastAsia="Muli" w:hAnsi="Muli"/>
          <w:b w:val="1"/>
        </w:rPr>
      </w:pPr>
      <w:r w:rsidDel="00000000" w:rsidR="00000000" w:rsidRPr="00000000">
        <w:rPr>
          <w:rFonts w:ascii="Muli" w:cs="Muli" w:eastAsia="Muli" w:hAnsi="Muli"/>
          <w:b w:val="1"/>
          <w:rtl w:val="0"/>
        </w:rPr>
        <w:t xml:space="preserve">9.</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Cronograma</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3F">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0">
      <w:pPr>
        <w:pageBreakBefore w:val="0"/>
        <w:rPr>
          <w:rFonts w:ascii="Muli" w:cs="Muli" w:eastAsia="Muli" w:hAnsi="Muli"/>
        </w:rPr>
      </w:pPr>
      <w:r w:rsidDel="00000000" w:rsidR="00000000" w:rsidRPr="00000000">
        <w:rPr>
          <w:rFonts w:ascii="Muli" w:cs="Muli" w:eastAsia="Muli" w:hAnsi="Muli"/>
          <w:rtl w:val="0"/>
        </w:rPr>
        <w:t xml:space="preserve">¿Qué oportunidades clave para influenciar se nos presentan en los próximos tres años? Recuerde que algunas pueden ser oportunidades para influir el diálogo público (como el Día Mundial del Maestro, la Asamblea General de las Naciones Unidas, el Día Mundial de los Refugiados, aniversarios clave, etc.), no solo oportunidades para influir las políticas.</w:t>
      </w:r>
    </w:p>
    <w:p w:rsidR="00000000" w:rsidDel="00000000" w:rsidP="00000000" w:rsidRDefault="00000000" w:rsidRPr="00000000" w14:paraId="00000041">
      <w:pPr>
        <w:pageBreakBefore w:val="0"/>
        <w:rPr>
          <w:rFonts w:ascii="Muli" w:cs="Muli" w:eastAsia="Muli" w:hAnsi="Muli"/>
          <w:b w:val="1"/>
        </w:rPr>
      </w:pPr>
      <w:r w:rsidDel="00000000" w:rsidR="00000000" w:rsidRPr="00000000">
        <w:rPr>
          <w:rtl w:val="0"/>
        </w:rPr>
      </w:r>
    </w:p>
    <w:p w:rsidR="00000000" w:rsidDel="00000000" w:rsidP="00000000" w:rsidRDefault="00000000" w:rsidRPr="00000000" w14:paraId="00000042">
      <w:pPr>
        <w:pageBreakBefore w:val="0"/>
        <w:rPr>
          <w:rFonts w:ascii="Muli" w:cs="Muli" w:eastAsia="Muli" w:hAnsi="Muli"/>
          <w:b w:val="1"/>
        </w:rPr>
      </w:pPr>
      <w:r w:rsidDel="00000000" w:rsidR="00000000" w:rsidRPr="00000000">
        <w:rPr>
          <w:rFonts w:ascii="Muli" w:cs="Muli" w:eastAsia="Muli" w:hAnsi="Muli"/>
          <w:b w:val="1"/>
          <w:rtl w:val="0"/>
        </w:rPr>
        <w:t xml:space="preserve">10.</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Actividades prioritarias y resultados</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43">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44">
      <w:pPr>
        <w:pageBreakBefore w:val="0"/>
        <w:rPr>
          <w:rFonts w:ascii="Muli" w:cs="Muli" w:eastAsia="Muli" w:hAnsi="Muli"/>
        </w:rPr>
      </w:pPr>
      <w:r w:rsidDel="00000000" w:rsidR="00000000" w:rsidRPr="00000000">
        <w:rPr>
          <w:rFonts w:ascii="Muli" w:cs="Muli" w:eastAsia="Muli" w:hAnsi="Muli"/>
          <w:rtl w:val="0"/>
        </w:rPr>
        <w:t xml:space="preserve">¿Cuáles son las principales líneas de trabajo que seguirá para eliminar las barreras al cambio y generar influencia entre la audiencia y aliados adecuados? No es un plan de trabajo detallado.  </w:t>
      </w:r>
    </w:p>
    <w:p w:rsidR="00000000" w:rsidDel="00000000" w:rsidP="00000000" w:rsidRDefault="00000000" w:rsidRPr="00000000" w14:paraId="00000045">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8"/>
        <w:gridCol w:w="4762"/>
        <w:tblGridChange w:id="0">
          <w:tblGrid>
            <w:gridCol w:w="4598"/>
            <w:gridCol w:w="4762"/>
          </w:tblGrid>
        </w:tblGridChange>
      </w:tblGrid>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Problema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Solución</w:t>
            </w:r>
          </w:p>
        </w:tc>
      </w:tr>
      <w:tr>
        <w:trPr>
          <w:cantSplit w:val="0"/>
          <w:trHeight w:val="8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rPr>
                <w:rFonts w:ascii="Muli" w:cs="Muli" w:eastAsia="Muli" w:hAnsi="Muli"/>
                <w:b w:val="1"/>
              </w:rPr>
            </w:pPr>
            <w:r w:rsidDel="00000000" w:rsidR="00000000" w:rsidRPr="00000000">
              <w:rPr>
                <w:rFonts w:ascii="Muli" w:cs="Muli" w:eastAsia="Muli" w:hAnsi="Muli"/>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rPr>
                <w:rFonts w:ascii="Muli" w:cs="Muli" w:eastAsia="Muli" w:hAnsi="Muli"/>
                <w:b w:val="1"/>
              </w:rPr>
            </w:pPr>
            <w:r w:rsidDel="00000000" w:rsidR="00000000" w:rsidRPr="00000000">
              <w:rPr>
                <w:rFonts w:ascii="Muli" w:cs="Muli" w:eastAsia="Muli" w:hAnsi="Muli"/>
                <w:b w:val="1"/>
                <w:rtl w:val="0"/>
              </w:rPr>
              <w:t xml:space="preserve"> </w:t>
            </w:r>
          </w:p>
        </w:tc>
      </w:tr>
    </w:tbl>
    <w:p w:rsidR="00000000" w:rsidDel="00000000" w:rsidP="00000000" w:rsidRDefault="00000000" w:rsidRPr="00000000" w14:paraId="0000004A">
      <w:pPr>
        <w:pageBreakBefore w:val="0"/>
        <w:rPr>
          <w:rFonts w:ascii="Muli" w:cs="Muli" w:eastAsia="Muli" w:hAnsi="Muli"/>
        </w:rPr>
      </w:pPr>
      <w:r w:rsidDel="00000000" w:rsidR="00000000" w:rsidRPr="00000000">
        <w:rPr>
          <w:rtl w:val="0"/>
        </w:rPr>
      </w:r>
    </w:p>
    <w:p w:rsidR="00000000" w:rsidDel="00000000" w:rsidP="00000000" w:rsidRDefault="00000000" w:rsidRPr="00000000" w14:paraId="0000004B">
      <w:pPr>
        <w:pageBreakBefore w:val="0"/>
        <w:ind w:left="0" w:firstLine="0"/>
        <w:rPr>
          <w:rFonts w:ascii="Muli" w:cs="Muli" w:eastAsia="Muli" w:hAnsi="Muli"/>
        </w:rPr>
      </w:pPr>
      <w:r w:rsidDel="00000000" w:rsidR="00000000" w:rsidRPr="00000000">
        <w:rPr>
          <w:rtl w:val="0"/>
        </w:rPr>
      </w:r>
    </w:p>
    <w:p w:rsidR="00000000" w:rsidDel="00000000" w:rsidP="00000000" w:rsidRDefault="00000000" w:rsidRPr="00000000" w14:paraId="0000004C">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11.</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¿Qué otros tomadores de decisión internos es necesario involucrar?</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4D">
      <w:pPr>
        <w:pageBreakBefore w:val="0"/>
        <w:ind w:left="360" w:firstLine="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4E">
      <w:pPr>
        <w:pageBreakBefore w:val="0"/>
        <w:rPr>
          <w:rFonts w:ascii="Muli" w:cs="Muli" w:eastAsia="Muli" w:hAnsi="Muli"/>
        </w:rPr>
      </w:pPr>
      <w:r w:rsidDel="00000000" w:rsidR="00000000" w:rsidRPr="00000000">
        <w:rPr>
          <w:rFonts w:ascii="Muli" w:cs="Muli" w:eastAsia="Muli" w:hAnsi="Muli"/>
          <w:rtl w:val="0"/>
        </w:rPr>
        <w:t xml:space="preserve">¿Necesita el visto bueno a esta estrategia [por ejemplo: del Grupo Directivo de INEE en el caso de la INEE]? ¿Quién se hace responsable de la estrategia? ¿Con qué frecuencia el XX [grupo directivo] necesita informes de progreso? ¿Cuál es la participación de este?</w:t>
      </w:r>
    </w:p>
    <w:p w:rsidR="00000000" w:rsidDel="00000000" w:rsidP="00000000" w:rsidRDefault="00000000" w:rsidRPr="00000000" w14:paraId="0000004F">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0">
      <w:pPr>
        <w:pageBreakBefore w:val="0"/>
        <w:rPr>
          <w:rFonts w:ascii="Muli" w:cs="Muli" w:eastAsia="Muli" w:hAnsi="Muli"/>
        </w:rPr>
      </w:pPr>
      <w:r w:rsidDel="00000000" w:rsidR="00000000" w:rsidRPr="00000000">
        <w:rPr>
          <w:rFonts w:ascii="Muli" w:cs="Muli" w:eastAsia="Muli" w:hAnsi="Muli"/>
          <w:rtl w:val="0"/>
        </w:rPr>
        <w:t xml:space="preserve">¿Debería involucrar a otros socios? [Por ejemplo, en la INEE, Grupos de Trabajo, Grupos Colaborativos, Equipos de Tarea, Comunidades lingüísticas y otros miembros de la red]</w:t>
      </w:r>
    </w:p>
    <w:p w:rsidR="00000000" w:rsidDel="00000000" w:rsidP="00000000" w:rsidRDefault="00000000" w:rsidRPr="00000000" w14:paraId="00000051">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2">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12.</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Indicadores clave de desempeño</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53">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4">
      <w:pPr>
        <w:pageBreakBefore w:val="0"/>
        <w:rPr>
          <w:rFonts w:ascii="Muli" w:cs="Muli" w:eastAsia="Muli" w:hAnsi="Muli"/>
        </w:rPr>
      </w:pPr>
      <w:r w:rsidDel="00000000" w:rsidR="00000000" w:rsidRPr="00000000">
        <w:rPr>
          <w:rFonts w:ascii="Muli" w:cs="Muli" w:eastAsia="Muli" w:hAnsi="Muli"/>
          <w:rtl w:val="0"/>
        </w:rPr>
        <w:t xml:space="preserve">¿Cuáles son los indicadores clave de desempeño que evidencian el progreso de la estrategia?</w:t>
      </w:r>
    </w:p>
    <w:p w:rsidR="00000000" w:rsidDel="00000000" w:rsidP="00000000" w:rsidRDefault="00000000" w:rsidRPr="00000000" w14:paraId="00000055">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6">
      <w:pPr>
        <w:pageBreakBefore w:val="0"/>
        <w:numPr>
          <w:ilvl w:val="0"/>
          <w:numId w:val="3"/>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X declaraciones positivas hechas por nuestra audiencia meta</w:t>
      </w:r>
    </w:p>
    <w:p w:rsidR="00000000" w:rsidDel="00000000" w:rsidP="00000000" w:rsidRDefault="00000000" w:rsidRPr="00000000" w14:paraId="00000057">
      <w:pPr>
        <w:pageBreakBefore w:val="0"/>
        <w:numPr>
          <w:ilvl w:val="0"/>
          <w:numId w:val="3"/>
        </w:numPr>
        <w:ind w:left="720" w:hanging="360"/>
        <w:rPr/>
      </w:pPr>
      <w:r w:rsidDel="00000000" w:rsidR="00000000" w:rsidRPr="00000000">
        <w:rPr>
          <w:rFonts w:ascii="Muli" w:cs="Muli" w:eastAsia="Muli" w:hAnsi="Muli"/>
          <w:rtl w:val="0"/>
        </w:rPr>
        <w:t xml:space="preserve"> </w:t>
      </w:r>
      <w:r w:rsidDel="00000000" w:rsidR="00000000" w:rsidRPr="00000000">
        <w:rPr>
          <w:rFonts w:ascii="Muli" w:cs="Muli" w:eastAsia="Muli" w:hAnsi="Muli"/>
          <w:rtl w:val="0"/>
        </w:rPr>
        <w:t xml:space="preserve">X de donantes crearon nuevos documentos de política que incorporaron nuestras recomendaciones  </w:t>
      </w:r>
      <w:r w:rsidDel="00000000" w:rsidR="00000000" w:rsidRPr="00000000">
        <w:rPr>
          <w:rtl w:val="0"/>
        </w:rPr>
      </w:r>
    </w:p>
    <w:p w:rsidR="00000000" w:rsidDel="00000000" w:rsidP="00000000" w:rsidRDefault="00000000" w:rsidRPr="00000000" w14:paraId="00000058">
      <w:pPr>
        <w:pageBreakBefore w:val="0"/>
        <w:rPr>
          <w:rFonts w:ascii="Muli" w:cs="Muli" w:eastAsia="Muli" w:hAnsi="Muli"/>
          <w:b w:val="1"/>
        </w:rPr>
      </w:pPr>
      <w:r w:rsidDel="00000000" w:rsidR="00000000" w:rsidRPr="00000000">
        <w:rPr>
          <w:rFonts w:ascii="Muli" w:cs="Muli" w:eastAsia="Muli" w:hAnsi="Muli"/>
          <w:b w:val="1"/>
          <w:rtl w:val="0"/>
        </w:rPr>
        <w:t xml:space="preserve"> </w:t>
      </w:r>
    </w:p>
    <w:p w:rsidR="00000000" w:rsidDel="00000000" w:rsidP="00000000" w:rsidRDefault="00000000" w:rsidRPr="00000000" w14:paraId="00000059">
      <w:pPr>
        <w:pageBreakBefore w:val="0"/>
        <w:rPr>
          <w:rFonts w:ascii="Muli" w:cs="Muli" w:eastAsia="Muli" w:hAnsi="Muli"/>
          <w:b w:val="1"/>
        </w:rPr>
      </w:pPr>
      <w:r w:rsidDel="00000000" w:rsidR="00000000" w:rsidRPr="00000000">
        <w:rPr>
          <w:rFonts w:ascii="Muli" w:cs="Muli" w:eastAsia="Muli" w:hAnsi="Muli"/>
          <w:b w:val="1"/>
          <w:rtl w:val="0"/>
        </w:rPr>
        <w:t xml:space="preserve">13.</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Riesgo y mitigación</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5A">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5B">
      <w:pPr>
        <w:pageBreakBefore w:val="0"/>
        <w:rPr>
          <w:rFonts w:ascii="Muli" w:cs="Muli" w:eastAsia="Muli" w:hAnsi="Muli"/>
        </w:rPr>
      </w:pPr>
      <w:r w:rsidDel="00000000" w:rsidR="00000000" w:rsidRPr="00000000">
        <w:rPr>
          <w:rFonts w:ascii="Muli" w:cs="Muli" w:eastAsia="Muli" w:hAnsi="Muli"/>
          <w:rtl w:val="0"/>
        </w:rPr>
        <w:t xml:space="preserve">Explique los riesgos potenciales de implementar esta estrategia y cómo los va a mitigar</w:t>
      </w:r>
    </w:p>
    <w:p w:rsidR="00000000" w:rsidDel="00000000" w:rsidP="00000000" w:rsidRDefault="00000000" w:rsidRPr="00000000" w14:paraId="0000005C">
      <w:pPr>
        <w:pageBreakBefore w:val="0"/>
        <w:rPr>
          <w:rFonts w:ascii="Muli" w:cs="Muli" w:eastAsia="Muli" w:hAnsi="Muli"/>
        </w:rPr>
      </w:pPr>
      <w:r w:rsidDel="00000000" w:rsidR="00000000" w:rsidRPr="00000000">
        <w:rPr>
          <w:rFonts w:ascii="Muli" w:cs="Muli" w:eastAsia="Muli" w:hAnsi="Muli"/>
          <w:rtl w:val="0"/>
        </w:rPr>
        <w:t xml:space="preserve"> </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21"/>
        <w:gridCol w:w="4539"/>
        <w:tblGridChange w:id="0">
          <w:tblGrid>
            <w:gridCol w:w="4821"/>
            <w:gridCol w:w="4539"/>
          </w:tblGrid>
        </w:tblGridChange>
      </w:tblGrid>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Riesgos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jc w:val="center"/>
              <w:rPr>
                <w:rFonts w:ascii="Muli" w:cs="Muli" w:eastAsia="Muli" w:hAnsi="Muli"/>
                <w:b w:val="1"/>
              </w:rPr>
            </w:pPr>
            <w:r w:rsidDel="00000000" w:rsidR="00000000" w:rsidRPr="00000000">
              <w:rPr>
                <w:rFonts w:ascii="Muli" w:cs="Muli" w:eastAsia="Muli" w:hAnsi="Muli"/>
                <w:b w:val="1"/>
                <w:rtl w:val="0"/>
              </w:rPr>
              <w:t xml:space="preserve">Mitigación</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r>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rPr>
                <w:rFonts w:ascii="Muli" w:cs="Muli" w:eastAsia="Muli" w:hAnsi="Muli"/>
              </w:rPr>
            </w:pPr>
            <w:r w:rsidDel="00000000" w:rsidR="00000000" w:rsidRPr="00000000">
              <w:rPr>
                <w:rFonts w:ascii="Muli" w:cs="Muli" w:eastAsia="Muli" w:hAnsi="Muli"/>
                <w:rtl w:val="0"/>
              </w:rPr>
              <w:t xml:space="preserve"> </w:t>
            </w:r>
          </w:p>
        </w:tc>
      </w:tr>
    </w:tbl>
    <w:p w:rsidR="00000000" w:rsidDel="00000000" w:rsidP="00000000" w:rsidRDefault="00000000" w:rsidRPr="00000000" w14:paraId="00000065">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6">
      <w:pPr>
        <w:pageBreakBefore w:val="0"/>
        <w:rPr>
          <w:rFonts w:ascii="Muli" w:cs="Muli" w:eastAsia="Muli" w:hAnsi="Muli"/>
        </w:rPr>
      </w:pPr>
      <w:r w:rsidDel="00000000" w:rsidR="00000000" w:rsidRPr="00000000">
        <w:rPr>
          <w:rFonts w:ascii="Muli" w:cs="Muli" w:eastAsia="Muli" w:hAnsi="Muli"/>
          <w:rtl w:val="0"/>
        </w:rPr>
        <w:t xml:space="preserve"> </w:t>
      </w:r>
    </w:p>
    <w:p w:rsidR="00000000" w:rsidDel="00000000" w:rsidP="00000000" w:rsidRDefault="00000000" w:rsidRPr="00000000" w14:paraId="00000067">
      <w:pPr>
        <w:pageBreakBefore w:val="0"/>
        <w:ind w:left="0" w:firstLine="0"/>
        <w:rPr>
          <w:rFonts w:ascii="Muli" w:cs="Muli" w:eastAsia="Muli" w:hAnsi="Muli"/>
          <w:b w:val="1"/>
        </w:rPr>
      </w:pPr>
      <w:r w:rsidDel="00000000" w:rsidR="00000000" w:rsidRPr="00000000">
        <w:rPr>
          <w:rFonts w:ascii="Muli" w:cs="Muli" w:eastAsia="Muli" w:hAnsi="Muli"/>
          <w:b w:val="1"/>
          <w:rtl w:val="0"/>
        </w:rPr>
        <w:t xml:space="preserve">14.</w:t>
      </w:r>
      <w:r w:rsidDel="00000000" w:rsidR="00000000" w:rsidRPr="00000000">
        <w:rPr>
          <w:rFonts w:ascii="Muli" w:cs="Muli" w:eastAsia="Muli" w:hAnsi="Muli"/>
          <w:rtl w:val="0"/>
        </w:rPr>
        <w:t xml:space="preserve"> </w:t>
      </w:r>
      <w:r w:rsidDel="00000000" w:rsidR="00000000" w:rsidRPr="00000000">
        <w:rPr>
          <w:rFonts w:ascii="Muli" w:cs="Muli" w:eastAsia="Muli" w:hAnsi="Muli"/>
          <w:b w:val="1"/>
          <w:rtl w:val="0"/>
        </w:rPr>
        <w:t xml:space="preserve">¿Cuáles serán los mensajes clave? </w:t>
      </w:r>
      <w:r w:rsidDel="00000000" w:rsidR="00000000" w:rsidRPr="00000000">
        <w:rPr>
          <w:rFonts w:ascii="Muli" w:cs="Muli" w:eastAsia="Muli" w:hAnsi="Muli"/>
          <w:rtl w:val="0"/>
        </w:rPr>
        <w:t xml:space="preserve"> </w:t>
      </w:r>
      <w:r w:rsidDel="00000000" w:rsidR="00000000" w:rsidRPr="00000000">
        <w:rPr>
          <w:rtl w:val="0"/>
        </w:rPr>
      </w:r>
    </w:p>
    <w:p w:rsidR="00000000" w:rsidDel="00000000" w:rsidP="00000000" w:rsidRDefault="00000000" w:rsidRPr="00000000" w14:paraId="00000068">
      <w:pPr>
        <w:pageBreakBefore w:val="0"/>
        <w:rPr>
          <w:rFonts w:ascii="Muli" w:cs="Muli" w:eastAsia="Muli" w:hAnsi="Muli"/>
        </w:rPr>
      </w:pPr>
      <w:r w:rsidDel="00000000" w:rsidR="00000000" w:rsidRPr="00000000">
        <w:rPr>
          <w:rtl w:val="0"/>
        </w:rPr>
      </w:r>
    </w:p>
    <w:sectPr>
      <w:headerReference r:id="rId12" w:type="default"/>
      <w:pgSz w:h="16838" w:w="11906" w:orient="portrait"/>
      <w:pgMar w:bottom="863.9999999999999" w:top="863.9999999999999"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dvocacy@inee.org" TargetMode="External"/><Relationship Id="rId10" Type="http://schemas.openxmlformats.org/officeDocument/2006/relationships/hyperlink" Target="https://docs.google.com/document/d/1USHJr4rsDRyURBl0Dbt-dqAzCuNyWC1jF6lHwOHqN9Y/edit" TargetMode="External"/><Relationship Id="rId12" Type="http://schemas.openxmlformats.org/officeDocument/2006/relationships/header" Target="header1.xml"/><Relationship Id="rId9" Type="http://schemas.openxmlformats.org/officeDocument/2006/relationships/hyperlink" Target="https://docs.google.com/document/d/1TW3cHgcQFsTNVFSyMFBvDD6LvSY66H9cZGdWNVhx6Zo/edit" TargetMode="External"/><Relationship Id="rId5" Type="http://schemas.openxmlformats.org/officeDocument/2006/relationships/styles" Target="styles.xml"/><Relationship Id="rId6" Type="http://schemas.openxmlformats.org/officeDocument/2006/relationships/hyperlink" Target="https://docs.google.com/document/d/1pUlpCoalSCKFKZHoFOfNVe3QLDDTH8bQpXQaI40rhTc/edit" TargetMode="External"/><Relationship Id="rId7" Type="http://schemas.openxmlformats.org/officeDocument/2006/relationships/hyperlink" Target="https://docs.google.com/document/d/1BLsJ9FgagtDdB2ohUKLrvbK6vfR7oi4ZX9CWOy1_MvA/edit" TargetMode="External"/><Relationship Id="rId8" Type="http://schemas.openxmlformats.org/officeDocument/2006/relationships/hyperlink" Target="https://docs.google.com/document/d/1cQHvcgtJW6_GTuX_ZQWui0wqbDdnAqFnZy3S0kh5nY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