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FEA" w:rsidRPr="00793467" w:rsidRDefault="00631FEA" w:rsidP="00C648B4">
      <w:pPr>
        <w:pBdr>
          <w:top w:val="single" w:sz="12" w:space="1" w:color="auto"/>
          <w:bottom w:val="single" w:sz="12" w:space="1" w:color="auto"/>
        </w:pBdr>
        <w:spacing w:before="120" w:after="120" w:line="240" w:lineRule="auto"/>
        <w:ind w:right="-285"/>
        <w:outlineLvl w:val="0"/>
        <w:rPr>
          <w:rFonts w:ascii="Arial" w:hAnsi="Arial" w:cs="Arial"/>
          <w:b/>
          <w:sz w:val="28"/>
          <w:szCs w:val="28"/>
          <w:lang w:val="fr-FR"/>
        </w:rPr>
      </w:pPr>
      <w:bookmarkStart w:id="0" w:name="_Toc263342004"/>
      <w:r w:rsidRPr="00793467">
        <w:rPr>
          <w:rFonts w:ascii="Arial" w:hAnsi="Arial" w:cs="Arial"/>
          <w:b/>
          <w:sz w:val="28"/>
          <w:szCs w:val="28"/>
          <w:lang w:val="fr-FR"/>
        </w:rPr>
        <w:t xml:space="preserve">Module 7 : </w:t>
      </w:r>
      <w:bookmarkEnd w:id="0"/>
      <w:r w:rsidRPr="00793467">
        <w:rPr>
          <w:rFonts w:ascii="Arial" w:hAnsi="Arial" w:cs="Arial"/>
          <w:b/>
          <w:sz w:val="28"/>
          <w:szCs w:val="28"/>
          <w:lang w:val="fr-FR"/>
        </w:rPr>
        <w:t>Planification et élaboration des programmes d’</w:t>
      </w:r>
      <w:r w:rsidR="006A07C0">
        <w:rPr>
          <w:rFonts w:ascii="Arial" w:hAnsi="Arial" w:cs="Arial"/>
          <w:b/>
          <w:sz w:val="28"/>
          <w:szCs w:val="28"/>
          <w:lang w:val="fr-FR"/>
        </w:rPr>
        <w:t xml:space="preserve">éducation </w:t>
      </w:r>
      <w:r w:rsidR="0099174B">
        <w:rPr>
          <w:rFonts w:ascii="Arial" w:hAnsi="Arial" w:cs="Arial"/>
          <w:b/>
          <w:sz w:val="28"/>
          <w:szCs w:val="28"/>
          <w:lang w:val="fr-FR"/>
        </w:rPr>
        <w:t>en</w:t>
      </w:r>
      <w:r w:rsidR="006A07C0">
        <w:rPr>
          <w:rFonts w:ascii="Arial" w:hAnsi="Arial" w:cs="Arial"/>
          <w:b/>
          <w:sz w:val="28"/>
          <w:szCs w:val="28"/>
          <w:lang w:val="fr-FR"/>
        </w:rPr>
        <w:t xml:space="preserve"> situations d’urgence</w:t>
      </w:r>
    </w:p>
    <w:p w:rsidR="00631FEA" w:rsidRPr="00793467" w:rsidRDefault="00631FEA" w:rsidP="003A7326">
      <w:pPr>
        <w:rPr>
          <w:b/>
          <w:lang w:val="fr-FR"/>
        </w:rPr>
      </w:pPr>
      <w:r w:rsidRPr="00793467">
        <w:rPr>
          <w:b/>
          <w:lang w:val="fr-FR"/>
        </w:rPr>
        <w:t>Durée : 90 minutes</w:t>
      </w:r>
    </w:p>
    <w:p w:rsidR="00631FEA" w:rsidRPr="00793467" w:rsidRDefault="00631FEA" w:rsidP="003A7326">
      <w:pPr>
        <w:spacing w:before="240" w:after="120"/>
        <w:rPr>
          <w:rFonts w:ascii="Arial" w:hAnsi="Arial" w:cs="Arial"/>
          <w:b/>
          <w:sz w:val="22"/>
          <w:szCs w:val="22"/>
          <w:lang w:val="fr-FR"/>
        </w:rPr>
      </w:pPr>
      <w:r w:rsidRPr="00793467">
        <w:rPr>
          <w:rFonts w:ascii="Arial" w:hAnsi="Arial" w:cs="Arial"/>
          <w:b/>
          <w:sz w:val="22"/>
          <w:szCs w:val="22"/>
          <w:lang w:val="fr-FR"/>
        </w:rPr>
        <w:t>Objectifs pédagogiques</w:t>
      </w:r>
    </w:p>
    <w:p w:rsidR="00631FEA" w:rsidRPr="00793467" w:rsidRDefault="00631FEA" w:rsidP="003A7326">
      <w:pPr>
        <w:shd w:val="clear" w:color="auto" w:fill="F2F2F2"/>
        <w:spacing w:after="60"/>
        <w:ind w:left="360"/>
        <w:rPr>
          <w:lang w:val="fr-FR"/>
        </w:rPr>
      </w:pPr>
      <w:r w:rsidRPr="00793467">
        <w:rPr>
          <w:rStyle w:val="boldstatesm"/>
          <w:spacing w:val="11"/>
          <w:sz w:val="22"/>
          <w:lang w:val="fr-FR"/>
        </w:rPr>
        <w:t>À la fin de cette session, les participants</w:t>
      </w:r>
      <w:r w:rsidR="00100D4F">
        <w:rPr>
          <w:rStyle w:val="boldstatesm"/>
          <w:spacing w:val="11"/>
          <w:sz w:val="22"/>
          <w:lang w:val="fr-FR"/>
        </w:rPr>
        <w:t> </w:t>
      </w:r>
      <w:r w:rsidRPr="00793467">
        <w:rPr>
          <w:rStyle w:val="boldstatesm"/>
          <w:spacing w:val="11"/>
          <w:sz w:val="22"/>
          <w:lang w:val="fr-FR"/>
        </w:rPr>
        <w:t>:</w:t>
      </w:r>
    </w:p>
    <w:p w:rsidR="00631FEA" w:rsidRPr="00793467" w:rsidRDefault="00100D4F" w:rsidP="003A7326">
      <w:pPr>
        <w:numPr>
          <w:ilvl w:val="0"/>
          <w:numId w:val="6"/>
        </w:numPr>
        <w:shd w:val="clear" w:color="auto" w:fill="F2F2F2"/>
        <w:spacing w:after="120" w:line="240" w:lineRule="auto"/>
        <w:rPr>
          <w:rFonts w:ascii="Arial" w:hAnsi="Arial" w:cs="Arial"/>
          <w:bCs/>
          <w:sz w:val="22"/>
          <w:szCs w:val="22"/>
          <w:lang w:val="fr-FR"/>
        </w:rPr>
      </w:pPr>
      <w:r>
        <w:rPr>
          <w:rFonts w:ascii="Arial" w:hAnsi="Arial" w:cs="Arial"/>
          <w:bCs/>
          <w:sz w:val="22"/>
          <w:szCs w:val="22"/>
          <w:lang w:val="fr-FR"/>
        </w:rPr>
        <w:t>Seront capables d’</w:t>
      </w:r>
      <w:r w:rsidR="00631FEA" w:rsidRPr="00793467">
        <w:rPr>
          <w:rFonts w:ascii="Arial" w:hAnsi="Arial" w:cs="Arial"/>
          <w:bCs/>
          <w:sz w:val="22"/>
          <w:szCs w:val="22"/>
          <w:lang w:val="fr-FR"/>
        </w:rPr>
        <w:t>analyser une situation à l’aide de</w:t>
      </w:r>
      <w:r>
        <w:rPr>
          <w:rFonts w:ascii="Arial" w:hAnsi="Arial" w:cs="Arial"/>
          <w:bCs/>
          <w:sz w:val="22"/>
          <w:szCs w:val="22"/>
          <w:lang w:val="fr-FR"/>
        </w:rPr>
        <w:t>s</w:t>
      </w:r>
      <w:r w:rsidR="00631FEA" w:rsidRPr="00793467">
        <w:rPr>
          <w:rFonts w:ascii="Arial" w:hAnsi="Arial" w:cs="Arial"/>
          <w:bCs/>
          <w:sz w:val="22"/>
          <w:szCs w:val="22"/>
          <w:lang w:val="fr-FR"/>
        </w:rPr>
        <w:t xml:space="preserve"> données d’évaluation et formuler une stratégie d’intervention efficace ;</w:t>
      </w:r>
    </w:p>
    <w:p w:rsidR="00631FEA" w:rsidRPr="00793467" w:rsidRDefault="00100D4F" w:rsidP="003A7326">
      <w:pPr>
        <w:numPr>
          <w:ilvl w:val="0"/>
          <w:numId w:val="6"/>
        </w:numPr>
        <w:shd w:val="clear" w:color="auto" w:fill="F2F2F2"/>
        <w:spacing w:after="120" w:line="240" w:lineRule="auto"/>
        <w:rPr>
          <w:rFonts w:ascii="Arial" w:hAnsi="Arial" w:cs="Arial"/>
          <w:bCs/>
          <w:sz w:val="22"/>
          <w:szCs w:val="22"/>
          <w:lang w:val="fr-FR"/>
        </w:rPr>
      </w:pPr>
      <w:r>
        <w:rPr>
          <w:rFonts w:ascii="Arial" w:hAnsi="Arial" w:cs="Arial"/>
          <w:bCs/>
          <w:sz w:val="22"/>
          <w:szCs w:val="22"/>
          <w:lang w:val="fr-FR"/>
        </w:rPr>
        <w:t xml:space="preserve">Sauront </w:t>
      </w:r>
      <w:r w:rsidR="00631FEA" w:rsidRPr="00793467">
        <w:rPr>
          <w:rFonts w:ascii="Arial" w:hAnsi="Arial" w:cs="Arial"/>
          <w:bCs/>
          <w:sz w:val="22"/>
          <w:szCs w:val="22"/>
          <w:lang w:val="fr-FR"/>
        </w:rPr>
        <w:t xml:space="preserve">utiliser les normes minimales de l’INEE pour concevoir un programme exhaustif d’éducation d’urgence </w:t>
      </w:r>
      <w:r>
        <w:rPr>
          <w:rFonts w:ascii="Arial" w:hAnsi="Arial" w:cs="Arial"/>
          <w:bCs/>
          <w:sz w:val="22"/>
          <w:szCs w:val="22"/>
          <w:lang w:val="fr-FR"/>
        </w:rPr>
        <w:t>intégrant</w:t>
      </w:r>
      <w:r w:rsidRPr="00793467">
        <w:rPr>
          <w:rFonts w:ascii="Arial" w:hAnsi="Arial" w:cs="Arial"/>
          <w:bCs/>
          <w:sz w:val="22"/>
          <w:szCs w:val="22"/>
          <w:lang w:val="fr-FR"/>
        </w:rPr>
        <w:t xml:space="preserve"> </w:t>
      </w:r>
      <w:r w:rsidR="00EF7853">
        <w:rPr>
          <w:rFonts w:ascii="Arial" w:hAnsi="Arial" w:cs="Arial"/>
          <w:bCs/>
          <w:sz w:val="22"/>
          <w:szCs w:val="22"/>
          <w:lang w:val="fr-FR"/>
        </w:rPr>
        <w:t>l</w:t>
      </w:r>
      <w:r w:rsidR="00631FEA" w:rsidRPr="00793467">
        <w:rPr>
          <w:rFonts w:ascii="Arial" w:hAnsi="Arial" w:cs="Arial"/>
          <w:bCs/>
          <w:sz w:val="22"/>
          <w:szCs w:val="22"/>
          <w:lang w:val="fr-FR"/>
        </w:rPr>
        <w:t>es questions transversales et répondant aux besoins et aux souhaits de</w:t>
      </w:r>
      <w:r>
        <w:rPr>
          <w:rFonts w:ascii="Arial" w:hAnsi="Arial" w:cs="Arial"/>
          <w:bCs/>
          <w:sz w:val="22"/>
          <w:szCs w:val="22"/>
          <w:lang w:val="fr-FR"/>
        </w:rPr>
        <w:t xml:space="preserve"> la</w:t>
      </w:r>
      <w:r w:rsidR="00631FEA" w:rsidRPr="00793467">
        <w:rPr>
          <w:rFonts w:ascii="Arial" w:hAnsi="Arial" w:cs="Arial"/>
          <w:bCs/>
          <w:sz w:val="22"/>
          <w:szCs w:val="22"/>
          <w:lang w:val="fr-FR"/>
        </w:rPr>
        <w:t xml:space="preserve"> communauté ;</w:t>
      </w:r>
    </w:p>
    <w:p w:rsidR="00631FEA" w:rsidRPr="00793467" w:rsidRDefault="00100D4F" w:rsidP="003A7326">
      <w:pPr>
        <w:numPr>
          <w:ilvl w:val="0"/>
          <w:numId w:val="6"/>
        </w:numPr>
        <w:shd w:val="clear" w:color="auto" w:fill="F2F2F2"/>
        <w:spacing w:after="120" w:line="240" w:lineRule="auto"/>
        <w:rPr>
          <w:rFonts w:ascii="Arial" w:hAnsi="Arial" w:cs="Arial"/>
          <w:bCs/>
          <w:sz w:val="22"/>
          <w:szCs w:val="22"/>
          <w:lang w:val="fr-FR"/>
        </w:rPr>
      </w:pPr>
      <w:r>
        <w:rPr>
          <w:rFonts w:ascii="Arial" w:hAnsi="Arial" w:cs="Arial"/>
          <w:bCs/>
          <w:sz w:val="22"/>
          <w:szCs w:val="22"/>
          <w:lang w:val="fr-FR"/>
        </w:rPr>
        <w:t xml:space="preserve">Sauront </w:t>
      </w:r>
      <w:r w:rsidR="00631FEA" w:rsidRPr="00793467">
        <w:rPr>
          <w:rFonts w:ascii="Arial" w:hAnsi="Arial" w:cs="Arial"/>
          <w:bCs/>
          <w:sz w:val="22"/>
          <w:szCs w:val="22"/>
          <w:lang w:val="fr-FR"/>
        </w:rPr>
        <w:t xml:space="preserve">utiliser un modèle pour élaborer un plan d’intervention d’urgence (basé sur les composantes techniques de l’éducation d’urgence) en </w:t>
      </w:r>
      <w:r>
        <w:rPr>
          <w:rFonts w:ascii="Arial" w:hAnsi="Arial" w:cs="Arial"/>
          <w:bCs/>
          <w:sz w:val="22"/>
          <w:szCs w:val="22"/>
          <w:lang w:val="fr-FR"/>
        </w:rPr>
        <w:t>précisant</w:t>
      </w:r>
      <w:r w:rsidRPr="00793467">
        <w:rPr>
          <w:rFonts w:ascii="Arial" w:hAnsi="Arial" w:cs="Arial"/>
          <w:bCs/>
          <w:sz w:val="22"/>
          <w:szCs w:val="22"/>
          <w:lang w:val="fr-FR"/>
        </w:rPr>
        <w:t xml:space="preserve"> </w:t>
      </w:r>
      <w:r w:rsidR="00631FEA" w:rsidRPr="00793467">
        <w:rPr>
          <w:rFonts w:ascii="Arial" w:hAnsi="Arial" w:cs="Arial"/>
          <w:bCs/>
          <w:sz w:val="22"/>
          <w:szCs w:val="22"/>
          <w:lang w:val="fr-FR"/>
        </w:rPr>
        <w:t>les activités, les besoins en matériel, les acteurs, les échéances et les bénéficiaires ciblés.</w:t>
      </w:r>
    </w:p>
    <w:p w:rsidR="00631FEA" w:rsidRPr="00793467" w:rsidRDefault="00D85345" w:rsidP="003A7326">
      <w:pPr>
        <w:spacing w:before="240" w:after="120"/>
        <w:rPr>
          <w:rFonts w:ascii="Arial" w:hAnsi="Arial" w:cs="Arial"/>
          <w:b/>
          <w:sz w:val="22"/>
          <w:szCs w:val="22"/>
          <w:lang w:val="fr-FR"/>
        </w:rPr>
      </w:pPr>
      <w:r>
        <w:rPr>
          <w:rFonts w:ascii="Arial" w:hAnsi="Arial" w:cs="Arial"/>
          <w:b/>
          <w:sz w:val="22"/>
          <w:szCs w:val="22"/>
          <w:lang w:val="fr-FR"/>
        </w:rPr>
        <w:t>Principaux messages</w:t>
      </w:r>
    </w:p>
    <w:p w:rsidR="00631FEA" w:rsidRPr="00793467" w:rsidRDefault="00631FEA" w:rsidP="00C648B4">
      <w:pPr>
        <w:pStyle w:val="ListParagraph"/>
        <w:numPr>
          <w:ilvl w:val="0"/>
          <w:numId w:val="7"/>
        </w:numPr>
        <w:ind w:right="-568"/>
        <w:rPr>
          <w:rFonts w:ascii="Arial" w:hAnsi="Arial" w:cs="Arial"/>
          <w:bCs/>
          <w:sz w:val="22"/>
          <w:szCs w:val="22"/>
          <w:lang w:val="fr-FR"/>
        </w:rPr>
      </w:pPr>
      <w:r w:rsidRPr="00793467">
        <w:rPr>
          <w:rFonts w:ascii="Arial" w:hAnsi="Arial" w:cs="Arial"/>
          <w:sz w:val="22"/>
          <w:szCs w:val="22"/>
          <w:lang w:val="fr-FR"/>
        </w:rPr>
        <w:t>L’intégration des normes minimales de l’INEE aux plans d’éducation durant les premières phases d’une situation d’urgence prévient ou minimise les problèmes futurs</w:t>
      </w:r>
      <w:r w:rsidR="00100D4F">
        <w:rPr>
          <w:rFonts w:ascii="Arial" w:hAnsi="Arial" w:cs="Arial"/>
          <w:sz w:val="22"/>
          <w:szCs w:val="22"/>
          <w:lang w:val="fr-FR"/>
        </w:rPr>
        <w:t>.</w:t>
      </w:r>
    </w:p>
    <w:p w:rsidR="00631FEA" w:rsidRPr="00793467" w:rsidRDefault="00631FEA" w:rsidP="00A01CEF">
      <w:pPr>
        <w:pStyle w:val="ListParagraph"/>
        <w:numPr>
          <w:ilvl w:val="0"/>
          <w:numId w:val="7"/>
        </w:numPr>
        <w:rPr>
          <w:rFonts w:ascii="Arial" w:hAnsi="Arial" w:cs="Arial"/>
          <w:sz w:val="22"/>
          <w:szCs w:val="22"/>
          <w:lang w:val="fr-FR"/>
        </w:rPr>
      </w:pPr>
      <w:r w:rsidRPr="00793467">
        <w:rPr>
          <w:rFonts w:ascii="Arial" w:hAnsi="Arial" w:cs="Arial"/>
          <w:sz w:val="22"/>
          <w:szCs w:val="22"/>
          <w:lang w:val="fr-FR"/>
        </w:rPr>
        <w:t>Lorsque les plans d’éducation ne tiennent pas compte des priorités des communautés, les programmes sont moins efficaces</w:t>
      </w:r>
      <w:r w:rsidR="00100D4F">
        <w:rPr>
          <w:rFonts w:ascii="Arial" w:hAnsi="Arial" w:cs="Arial"/>
          <w:sz w:val="22"/>
          <w:szCs w:val="22"/>
          <w:lang w:val="fr-FR"/>
        </w:rPr>
        <w:t>.</w:t>
      </w:r>
    </w:p>
    <w:p w:rsidR="00631FEA" w:rsidRPr="00793467" w:rsidRDefault="00631FEA" w:rsidP="00A01CEF">
      <w:pPr>
        <w:pStyle w:val="ListParagraph"/>
        <w:numPr>
          <w:ilvl w:val="0"/>
          <w:numId w:val="7"/>
        </w:numPr>
        <w:rPr>
          <w:rFonts w:ascii="Arial" w:hAnsi="Arial" w:cs="Arial"/>
          <w:sz w:val="22"/>
          <w:szCs w:val="22"/>
          <w:lang w:val="fr-FR"/>
        </w:rPr>
      </w:pPr>
      <w:r w:rsidRPr="00793467">
        <w:rPr>
          <w:rFonts w:ascii="Arial" w:hAnsi="Arial" w:cs="Arial"/>
          <w:sz w:val="22"/>
          <w:szCs w:val="22"/>
          <w:lang w:val="fr-FR"/>
        </w:rPr>
        <w:t>La coordination entre les agences à l’échelle locale peut prévenir les doubles emplois et permettre d’identifier les lacunes</w:t>
      </w:r>
      <w:r w:rsidR="00100D4F">
        <w:rPr>
          <w:rFonts w:ascii="Arial" w:hAnsi="Arial" w:cs="Arial"/>
          <w:sz w:val="22"/>
          <w:szCs w:val="22"/>
          <w:lang w:val="fr-FR"/>
        </w:rPr>
        <w:t>.</w:t>
      </w:r>
    </w:p>
    <w:p w:rsidR="00631FEA" w:rsidRPr="00793467" w:rsidRDefault="00631FEA" w:rsidP="00A01CEF">
      <w:pPr>
        <w:pStyle w:val="ListParagraph"/>
        <w:numPr>
          <w:ilvl w:val="0"/>
          <w:numId w:val="7"/>
        </w:numPr>
        <w:rPr>
          <w:rFonts w:ascii="Arial" w:hAnsi="Arial" w:cs="Arial"/>
          <w:sz w:val="22"/>
          <w:szCs w:val="22"/>
          <w:lang w:val="fr-FR"/>
        </w:rPr>
      </w:pPr>
      <w:r w:rsidRPr="007947AD">
        <w:rPr>
          <w:rFonts w:ascii="Arial" w:hAnsi="Arial" w:cs="Arial"/>
          <w:sz w:val="22"/>
          <w:szCs w:val="22"/>
          <w:lang w:val="fr-FR"/>
        </w:rPr>
        <w:t>L</w:t>
      </w:r>
      <w:r w:rsidR="007947AD">
        <w:rPr>
          <w:rFonts w:ascii="Arial" w:hAnsi="Arial" w:cs="Arial"/>
          <w:sz w:val="22"/>
          <w:szCs w:val="22"/>
          <w:lang w:val="fr-FR"/>
        </w:rPr>
        <w:t xml:space="preserve">’évolution </w:t>
      </w:r>
      <w:r w:rsidR="007947AD" w:rsidRPr="00A023AD">
        <w:rPr>
          <w:rFonts w:ascii="Arial" w:hAnsi="Arial" w:cs="Arial"/>
          <w:sz w:val="22"/>
          <w:szCs w:val="22"/>
          <w:lang w:val="fr-FR"/>
        </w:rPr>
        <w:t>(</w:t>
      </w:r>
      <w:r w:rsidR="007947AD">
        <w:rPr>
          <w:rFonts w:ascii="Arial" w:hAnsi="Arial" w:cs="Arial"/>
          <w:sz w:val="22"/>
          <w:szCs w:val="22"/>
          <w:lang w:val="fr-FR"/>
        </w:rPr>
        <w:t>par ailleurs normale</w:t>
      </w:r>
      <w:r w:rsidR="007947AD" w:rsidRPr="00A023AD">
        <w:rPr>
          <w:rFonts w:ascii="Arial" w:hAnsi="Arial" w:cs="Arial"/>
          <w:sz w:val="22"/>
          <w:szCs w:val="22"/>
          <w:lang w:val="fr-FR"/>
        </w:rPr>
        <w:t>)</w:t>
      </w:r>
      <w:r w:rsidR="007947AD">
        <w:rPr>
          <w:rFonts w:ascii="Arial" w:hAnsi="Arial" w:cs="Arial"/>
          <w:sz w:val="22"/>
          <w:szCs w:val="22"/>
          <w:lang w:val="fr-FR"/>
        </w:rPr>
        <w:t xml:space="preserve"> de la situation </w:t>
      </w:r>
      <w:r w:rsidRPr="007947AD">
        <w:rPr>
          <w:rFonts w:ascii="Arial" w:hAnsi="Arial" w:cs="Arial"/>
          <w:sz w:val="22"/>
          <w:szCs w:val="22"/>
          <w:lang w:val="fr-FR"/>
        </w:rPr>
        <w:t>exige</w:t>
      </w:r>
      <w:r w:rsidRPr="00793467">
        <w:rPr>
          <w:rFonts w:ascii="Arial" w:hAnsi="Arial" w:cs="Arial"/>
          <w:sz w:val="22"/>
          <w:szCs w:val="22"/>
          <w:lang w:val="fr-FR"/>
        </w:rPr>
        <w:t xml:space="preserve"> une planification des programmes modulable et souple</w:t>
      </w:r>
      <w:r w:rsidR="00100D4F">
        <w:rPr>
          <w:rFonts w:ascii="Arial" w:hAnsi="Arial" w:cs="Arial"/>
          <w:sz w:val="22"/>
          <w:szCs w:val="22"/>
          <w:lang w:val="fr-FR"/>
        </w:rPr>
        <w:t>.</w:t>
      </w:r>
    </w:p>
    <w:p w:rsidR="00631FEA" w:rsidRPr="00793467" w:rsidRDefault="00631FEA" w:rsidP="00A01CEF">
      <w:pPr>
        <w:pStyle w:val="ListParagraph"/>
        <w:numPr>
          <w:ilvl w:val="0"/>
          <w:numId w:val="7"/>
        </w:numPr>
        <w:rPr>
          <w:rFonts w:ascii="Arial" w:hAnsi="Arial" w:cs="Arial"/>
          <w:sz w:val="22"/>
          <w:szCs w:val="22"/>
          <w:lang w:val="fr-FR"/>
        </w:rPr>
      </w:pPr>
      <w:r w:rsidRPr="00793467">
        <w:rPr>
          <w:rFonts w:ascii="Arial" w:hAnsi="Arial" w:cs="Arial"/>
          <w:sz w:val="22"/>
          <w:szCs w:val="22"/>
          <w:lang w:val="fr-FR"/>
        </w:rPr>
        <w:t xml:space="preserve">Le suivi est une composante </w:t>
      </w:r>
      <w:r w:rsidR="007947AD">
        <w:rPr>
          <w:rFonts w:ascii="Arial" w:hAnsi="Arial" w:cs="Arial"/>
          <w:sz w:val="22"/>
          <w:szCs w:val="22"/>
          <w:lang w:val="fr-FR"/>
        </w:rPr>
        <w:t>essentielle</w:t>
      </w:r>
      <w:r w:rsidR="007947AD" w:rsidRPr="00793467">
        <w:rPr>
          <w:rFonts w:ascii="Arial" w:hAnsi="Arial" w:cs="Arial"/>
          <w:sz w:val="22"/>
          <w:szCs w:val="22"/>
          <w:lang w:val="fr-FR"/>
        </w:rPr>
        <w:t xml:space="preserve"> </w:t>
      </w:r>
      <w:r w:rsidRPr="00793467">
        <w:rPr>
          <w:rFonts w:ascii="Arial" w:hAnsi="Arial" w:cs="Arial"/>
          <w:sz w:val="22"/>
          <w:szCs w:val="22"/>
          <w:lang w:val="fr-FR"/>
        </w:rPr>
        <w:t>de l’élaboration des programmes et le suivi continu améliore la responsabilité et la qualité</w:t>
      </w:r>
      <w:r w:rsidR="00100D4F">
        <w:rPr>
          <w:rFonts w:ascii="Arial" w:hAnsi="Arial" w:cs="Arial"/>
          <w:sz w:val="22"/>
          <w:szCs w:val="22"/>
          <w:lang w:val="fr-FR"/>
        </w:rPr>
        <w:t>.</w:t>
      </w:r>
    </w:p>
    <w:p w:rsidR="00631FEA" w:rsidRPr="00793467" w:rsidRDefault="00631FEA" w:rsidP="003A7326">
      <w:pPr>
        <w:spacing w:before="240" w:after="120"/>
        <w:rPr>
          <w:rFonts w:ascii="Arial" w:hAnsi="Arial" w:cs="Arial"/>
          <w:b/>
          <w:sz w:val="22"/>
          <w:szCs w:val="22"/>
          <w:lang w:val="fr-FR"/>
        </w:rPr>
      </w:pPr>
      <w:r w:rsidRPr="00793467">
        <w:rPr>
          <w:rFonts w:ascii="Arial" w:hAnsi="Arial" w:cs="Arial"/>
          <w:b/>
          <w:sz w:val="22"/>
          <w:szCs w:val="22"/>
          <w:lang w:val="fr-FR"/>
        </w:rPr>
        <w:t>Présentation générale de la session</w:t>
      </w:r>
    </w:p>
    <w:tbl>
      <w:tblPr>
        <w:tblW w:w="52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13"/>
        <w:gridCol w:w="2390"/>
        <w:gridCol w:w="5658"/>
      </w:tblGrid>
      <w:tr w:rsidR="00631FEA" w:rsidRPr="00793467" w:rsidTr="00C648B4">
        <w:tc>
          <w:tcPr>
            <w:tcW w:w="2097" w:type="pct"/>
            <w:tcBorders>
              <w:top w:val="single" w:sz="12" w:space="0" w:color="auto"/>
              <w:left w:val="nil"/>
              <w:right w:val="nil"/>
            </w:tcBorders>
          </w:tcPr>
          <w:p w:rsidR="00631FEA" w:rsidRPr="00793467" w:rsidRDefault="007947AD" w:rsidP="003A7326">
            <w:pPr>
              <w:rPr>
                <w:rFonts w:cs="Arial"/>
                <w:b/>
                <w:bCs/>
                <w:lang w:val="fr-FR"/>
              </w:rPr>
            </w:pPr>
            <w:r>
              <w:rPr>
                <w:rFonts w:cs="Arial"/>
                <w:b/>
                <w:bCs/>
                <w:szCs w:val="22"/>
                <w:lang w:val="fr-FR"/>
              </w:rPr>
              <w:t>Programme</w:t>
            </w:r>
          </w:p>
        </w:tc>
        <w:tc>
          <w:tcPr>
            <w:tcW w:w="862" w:type="pct"/>
            <w:tcBorders>
              <w:top w:val="single" w:sz="12" w:space="0" w:color="auto"/>
              <w:left w:val="nil"/>
              <w:right w:val="nil"/>
            </w:tcBorders>
          </w:tcPr>
          <w:p w:rsidR="00631FEA" w:rsidRPr="00793467" w:rsidRDefault="00631FEA" w:rsidP="003A7326">
            <w:pPr>
              <w:rPr>
                <w:rFonts w:cs="Arial"/>
                <w:b/>
                <w:bCs/>
                <w:lang w:val="fr-FR"/>
              </w:rPr>
            </w:pPr>
            <w:r w:rsidRPr="00793467">
              <w:rPr>
                <w:rFonts w:cs="Arial"/>
                <w:b/>
                <w:bCs/>
                <w:szCs w:val="22"/>
                <w:lang w:val="fr-FR"/>
              </w:rPr>
              <w:t xml:space="preserve">Durée </w:t>
            </w:r>
            <w:proofErr w:type="spellStart"/>
            <w:r w:rsidRPr="00793467">
              <w:rPr>
                <w:rFonts w:cs="Arial"/>
                <w:b/>
                <w:bCs/>
                <w:szCs w:val="22"/>
                <w:lang w:val="fr-FR"/>
              </w:rPr>
              <w:t>approx</w:t>
            </w:r>
            <w:proofErr w:type="spellEnd"/>
            <w:r w:rsidRPr="00793467">
              <w:rPr>
                <w:rFonts w:cs="Arial"/>
                <w:b/>
                <w:bCs/>
                <w:szCs w:val="22"/>
                <w:lang w:val="fr-FR"/>
              </w:rPr>
              <w:t>.</w:t>
            </w:r>
          </w:p>
        </w:tc>
        <w:tc>
          <w:tcPr>
            <w:tcW w:w="2041" w:type="pct"/>
            <w:tcBorders>
              <w:top w:val="single" w:sz="12" w:space="0" w:color="auto"/>
              <w:left w:val="nil"/>
              <w:right w:val="nil"/>
            </w:tcBorders>
          </w:tcPr>
          <w:p w:rsidR="00631FEA" w:rsidRPr="00793467" w:rsidRDefault="007947AD" w:rsidP="00C648B4">
            <w:pPr>
              <w:ind w:right="-108"/>
              <w:rPr>
                <w:rFonts w:cs="Arial"/>
                <w:b/>
                <w:bCs/>
                <w:lang w:val="fr-FR"/>
              </w:rPr>
            </w:pPr>
            <w:r>
              <w:rPr>
                <w:rFonts w:cs="Arial"/>
                <w:b/>
                <w:bCs/>
                <w:szCs w:val="22"/>
                <w:lang w:val="fr-FR"/>
              </w:rPr>
              <w:t>Type d’activité</w:t>
            </w:r>
          </w:p>
        </w:tc>
      </w:tr>
      <w:tr w:rsidR="00631FEA" w:rsidRPr="00793467" w:rsidTr="00C648B4">
        <w:tc>
          <w:tcPr>
            <w:tcW w:w="2097" w:type="pct"/>
            <w:tcBorders>
              <w:left w:val="nil"/>
              <w:right w:val="nil"/>
            </w:tcBorders>
          </w:tcPr>
          <w:p w:rsidR="00631FEA" w:rsidRPr="00793467" w:rsidRDefault="00631FEA" w:rsidP="003A7326">
            <w:pPr>
              <w:numPr>
                <w:ilvl w:val="0"/>
                <w:numId w:val="5"/>
              </w:numPr>
              <w:spacing w:line="240" w:lineRule="auto"/>
              <w:rPr>
                <w:rFonts w:cs="Arial"/>
                <w:lang w:val="fr-FR"/>
              </w:rPr>
            </w:pPr>
            <w:r w:rsidRPr="00793467">
              <w:rPr>
                <w:lang w:val="fr-FR"/>
              </w:rPr>
              <w:t>Introduction</w:t>
            </w:r>
          </w:p>
        </w:tc>
        <w:tc>
          <w:tcPr>
            <w:tcW w:w="862" w:type="pct"/>
            <w:tcBorders>
              <w:left w:val="nil"/>
              <w:right w:val="nil"/>
            </w:tcBorders>
          </w:tcPr>
          <w:p w:rsidR="00631FEA" w:rsidRPr="00793467" w:rsidRDefault="00631FEA" w:rsidP="003A7326">
            <w:pPr>
              <w:rPr>
                <w:rFonts w:cs="Arial"/>
                <w:lang w:val="fr-FR"/>
              </w:rPr>
            </w:pPr>
            <w:r w:rsidRPr="00793467">
              <w:rPr>
                <w:rFonts w:cs="Arial"/>
                <w:szCs w:val="22"/>
                <w:lang w:val="fr-FR"/>
              </w:rPr>
              <w:t>10 minutes</w:t>
            </w:r>
          </w:p>
        </w:tc>
        <w:tc>
          <w:tcPr>
            <w:tcW w:w="2041" w:type="pct"/>
            <w:tcBorders>
              <w:left w:val="nil"/>
              <w:right w:val="nil"/>
            </w:tcBorders>
          </w:tcPr>
          <w:p w:rsidR="00631FEA" w:rsidRPr="00793467" w:rsidRDefault="00631FEA" w:rsidP="003A7326">
            <w:pPr>
              <w:rPr>
                <w:rFonts w:cs="Arial"/>
                <w:lang w:val="fr-FR"/>
              </w:rPr>
            </w:pPr>
            <w:r w:rsidRPr="00793467">
              <w:rPr>
                <w:rFonts w:cs="Arial"/>
                <w:szCs w:val="22"/>
                <w:lang w:val="fr-FR"/>
              </w:rPr>
              <w:t>Diaporama</w:t>
            </w:r>
          </w:p>
        </w:tc>
      </w:tr>
      <w:tr w:rsidR="00631FEA" w:rsidRPr="00E57D38" w:rsidTr="00C648B4">
        <w:tc>
          <w:tcPr>
            <w:tcW w:w="2097" w:type="pct"/>
            <w:tcBorders>
              <w:left w:val="nil"/>
              <w:right w:val="nil"/>
            </w:tcBorders>
          </w:tcPr>
          <w:p w:rsidR="00631FEA" w:rsidRPr="00793467" w:rsidRDefault="00631FEA" w:rsidP="003A7326">
            <w:pPr>
              <w:spacing w:line="240" w:lineRule="auto"/>
              <w:rPr>
                <w:rFonts w:cs="Arial"/>
                <w:lang w:val="fr-FR"/>
              </w:rPr>
            </w:pPr>
            <w:r w:rsidRPr="00793467">
              <w:rPr>
                <w:lang w:val="fr-FR"/>
              </w:rPr>
              <w:t>2.1 Planification de l’intervention à l’échelle nationale</w:t>
            </w:r>
          </w:p>
        </w:tc>
        <w:tc>
          <w:tcPr>
            <w:tcW w:w="862" w:type="pct"/>
            <w:tcBorders>
              <w:left w:val="nil"/>
              <w:right w:val="nil"/>
            </w:tcBorders>
          </w:tcPr>
          <w:p w:rsidR="00631FEA" w:rsidRPr="00793467" w:rsidRDefault="00631FEA" w:rsidP="003A7326">
            <w:pPr>
              <w:rPr>
                <w:rFonts w:cs="Arial"/>
                <w:lang w:val="fr-FR"/>
              </w:rPr>
            </w:pPr>
            <w:r w:rsidRPr="00793467">
              <w:rPr>
                <w:rFonts w:cs="Arial"/>
                <w:szCs w:val="22"/>
                <w:lang w:val="fr-FR"/>
              </w:rPr>
              <w:t>45* minutes +</w:t>
            </w:r>
          </w:p>
          <w:p w:rsidR="00631FEA" w:rsidRPr="00793467" w:rsidRDefault="00631FEA" w:rsidP="003A7326">
            <w:pPr>
              <w:rPr>
                <w:rFonts w:cs="Arial"/>
                <w:lang w:val="fr-FR"/>
              </w:rPr>
            </w:pPr>
            <w:r w:rsidRPr="00793467">
              <w:rPr>
                <w:rFonts w:cs="Arial"/>
                <w:szCs w:val="22"/>
                <w:lang w:val="fr-FR"/>
              </w:rPr>
              <w:t>40 minutes</w:t>
            </w:r>
          </w:p>
        </w:tc>
        <w:tc>
          <w:tcPr>
            <w:tcW w:w="2041" w:type="pct"/>
            <w:tcBorders>
              <w:left w:val="nil"/>
              <w:right w:val="nil"/>
            </w:tcBorders>
          </w:tcPr>
          <w:p w:rsidR="00631FEA" w:rsidRPr="00793467" w:rsidRDefault="00631FEA" w:rsidP="003A7326">
            <w:pPr>
              <w:rPr>
                <w:rFonts w:cs="Arial"/>
                <w:lang w:val="fr-FR"/>
              </w:rPr>
            </w:pPr>
            <w:r w:rsidRPr="00793467">
              <w:rPr>
                <w:rFonts w:cs="Arial"/>
                <w:szCs w:val="22"/>
                <w:lang w:val="fr-FR"/>
              </w:rPr>
              <w:t>Travail en groupe et atelier carrousel</w:t>
            </w:r>
          </w:p>
        </w:tc>
      </w:tr>
      <w:tr w:rsidR="00631FEA" w:rsidRPr="00E57D38" w:rsidTr="00C648B4">
        <w:tc>
          <w:tcPr>
            <w:tcW w:w="2097" w:type="pct"/>
            <w:tcBorders>
              <w:left w:val="nil"/>
              <w:right w:val="nil"/>
            </w:tcBorders>
          </w:tcPr>
          <w:p w:rsidR="00631FEA" w:rsidRPr="00793467" w:rsidRDefault="00631FEA" w:rsidP="003A7326">
            <w:pPr>
              <w:spacing w:line="240" w:lineRule="auto"/>
              <w:rPr>
                <w:rFonts w:cs="Arial"/>
                <w:lang w:val="fr-FR"/>
              </w:rPr>
            </w:pPr>
            <w:r w:rsidRPr="00793467">
              <w:rPr>
                <w:lang w:val="fr-FR"/>
              </w:rPr>
              <w:lastRenderedPageBreak/>
              <w:t>2.2 Planification de l’intervention de première ligne</w:t>
            </w:r>
          </w:p>
        </w:tc>
        <w:tc>
          <w:tcPr>
            <w:tcW w:w="862" w:type="pct"/>
            <w:tcBorders>
              <w:left w:val="nil"/>
              <w:right w:val="nil"/>
            </w:tcBorders>
          </w:tcPr>
          <w:p w:rsidR="00631FEA" w:rsidRPr="00793467" w:rsidRDefault="00631FEA" w:rsidP="003A7326">
            <w:pPr>
              <w:rPr>
                <w:rFonts w:cs="Arial"/>
                <w:lang w:val="fr-FR"/>
              </w:rPr>
            </w:pPr>
            <w:r w:rsidRPr="00793467">
              <w:rPr>
                <w:rFonts w:cs="Arial"/>
                <w:szCs w:val="22"/>
                <w:lang w:val="fr-FR"/>
              </w:rPr>
              <w:t>45* minutes +</w:t>
            </w:r>
          </w:p>
          <w:p w:rsidR="00631FEA" w:rsidRPr="00793467" w:rsidRDefault="00631FEA" w:rsidP="003A7326">
            <w:pPr>
              <w:rPr>
                <w:rFonts w:cs="Arial"/>
                <w:lang w:val="fr-FR"/>
              </w:rPr>
            </w:pPr>
            <w:r w:rsidRPr="00793467">
              <w:rPr>
                <w:rFonts w:cs="Arial"/>
                <w:szCs w:val="22"/>
                <w:lang w:val="fr-FR"/>
              </w:rPr>
              <w:t>20 minutes</w:t>
            </w:r>
          </w:p>
        </w:tc>
        <w:tc>
          <w:tcPr>
            <w:tcW w:w="2041" w:type="pct"/>
            <w:tcBorders>
              <w:left w:val="nil"/>
              <w:right w:val="nil"/>
            </w:tcBorders>
          </w:tcPr>
          <w:p w:rsidR="00631FEA" w:rsidRPr="00793467" w:rsidRDefault="00631FEA" w:rsidP="003A7326">
            <w:pPr>
              <w:rPr>
                <w:rFonts w:cs="Arial"/>
                <w:lang w:val="fr-FR"/>
              </w:rPr>
            </w:pPr>
            <w:r w:rsidRPr="00793467">
              <w:rPr>
                <w:rFonts w:cs="Arial"/>
                <w:szCs w:val="22"/>
                <w:lang w:val="fr-FR"/>
              </w:rPr>
              <w:t>Travail en groupe et séance plénière</w:t>
            </w:r>
          </w:p>
        </w:tc>
      </w:tr>
      <w:tr w:rsidR="00631FEA" w:rsidRPr="00E57D38" w:rsidTr="00C648B4">
        <w:tc>
          <w:tcPr>
            <w:tcW w:w="2097" w:type="pct"/>
            <w:tcBorders>
              <w:left w:val="nil"/>
              <w:right w:val="nil"/>
            </w:tcBorders>
          </w:tcPr>
          <w:p w:rsidR="00631FEA" w:rsidRPr="00793467" w:rsidRDefault="00631FEA" w:rsidP="003A7326">
            <w:pPr>
              <w:spacing w:line="240" w:lineRule="auto"/>
              <w:rPr>
                <w:rFonts w:cs="Arial"/>
                <w:lang w:val="fr-FR"/>
              </w:rPr>
            </w:pPr>
            <w:r w:rsidRPr="00793467">
              <w:rPr>
                <w:rFonts w:cs="Arial"/>
                <w:szCs w:val="22"/>
                <w:lang w:val="fr-FR"/>
              </w:rPr>
              <w:t>2.3 Réflexion et discussion conjointes</w:t>
            </w:r>
          </w:p>
        </w:tc>
        <w:tc>
          <w:tcPr>
            <w:tcW w:w="862" w:type="pct"/>
            <w:tcBorders>
              <w:left w:val="nil"/>
              <w:right w:val="nil"/>
            </w:tcBorders>
          </w:tcPr>
          <w:p w:rsidR="00631FEA" w:rsidRPr="00793467" w:rsidRDefault="00631FEA" w:rsidP="003A7326">
            <w:pPr>
              <w:rPr>
                <w:rFonts w:cs="Arial"/>
                <w:lang w:val="fr-FR"/>
              </w:rPr>
            </w:pPr>
            <w:r w:rsidRPr="00793467">
              <w:rPr>
                <w:rFonts w:cs="Arial"/>
                <w:szCs w:val="22"/>
                <w:lang w:val="fr-FR"/>
              </w:rPr>
              <w:t>45 minutes</w:t>
            </w:r>
          </w:p>
        </w:tc>
        <w:tc>
          <w:tcPr>
            <w:tcW w:w="2041" w:type="pct"/>
            <w:tcBorders>
              <w:left w:val="nil"/>
              <w:right w:val="nil"/>
            </w:tcBorders>
          </w:tcPr>
          <w:p w:rsidR="00631FEA" w:rsidRPr="00793467" w:rsidRDefault="00631FEA" w:rsidP="003A7326">
            <w:pPr>
              <w:rPr>
                <w:rFonts w:cs="Arial"/>
                <w:lang w:val="fr-FR"/>
              </w:rPr>
            </w:pPr>
            <w:r w:rsidRPr="00793467">
              <w:rPr>
                <w:rFonts w:cs="Arial"/>
                <w:szCs w:val="22"/>
                <w:lang w:val="fr-FR"/>
              </w:rPr>
              <w:t>Atelier carrousel et séance plénière</w:t>
            </w:r>
          </w:p>
        </w:tc>
      </w:tr>
      <w:tr w:rsidR="00631FEA" w:rsidRPr="00793467" w:rsidTr="00C648B4">
        <w:tc>
          <w:tcPr>
            <w:tcW w:w="2097" w:type="pct"/>
            <w:tcBorders>
              <w:left w:val="nil"/>
              <w:right w:val="nil"/>
            </w:tcBorders>
          </w:tcPr>
          <w:p w:rsidR="00631FEA" w:rsidRPr="00793467" w:rsidRDefault="00631FEA" w:rsidP="003A7326">
            <w:pPr>
              <w:numPr>
                <w:ilvl w:val="0"/>
                <w:numId w:val="11"/>
              </w:numPr>
              <w:spacing w:line="240" w:lineRule="auto"/>
              <w:rPr>
                <w:rFonts w:cs="Arial"/>
                <w:lang w:val="fr-FR"/>
              </w:rPr>
            </w:pPr>
            <w:r w:rsidRPr="00793467">
              <w:rPr>
                <w:rFonts w:cs="Arial"/>
                <w:szCs w:val="22"/>
                <w:lang w:val="fr-FR"/>
              </w:rPr>
              <w:t>Conclusion</w:t>
            </w:r>
          </w:p>
        </w:tc>
        <w:tc>
          <w:tcPr>
            <w:tcW w:w="862" w:type="pct"/>
            <w:tcBorders>
              <w:left w:val="nil"/>
              <w:right w:val="nil"/>
            </w:tcBorders>
          </w:tcPr>
          <w:p w:rsidR="00631FEA" w:rsidRPr="00793467" w:rsidRDefault="00631FEA" w:rsidP="003A7326">
            <w:pPr>
              <w:rPr>
                <w:rFonts w:cs="Arial"/>
                <w:lang w:val="fr-FR"/>
              </w:rPr>
            </w:pPr>
            <w:r w:rsidRPr="00793467">
              <w:rPr>
                <w:rFonts w:cs="Arial"/>
                <w:szCs w:val="22"/>
                <w:lang w:val="fr-FR"/>
              </w:rPr>
              <w:t>5 minutes</w:t>
            </w:r>
          </w:p>
        </w:tc>
        <w:tc>
          <w:tcPr>
            <w:tcW w:w="2041" w:type="pct"/>
            <w:tcBorders>
              <w:left w:val="nil"/>
              <w:right w:val="nil"/>
            </w:tcBorders>
          </w:tcPr>
          <w:p w:rsidR="00631FEA" w:rsidRPr="00793467" w:rsidRDefault="00631FEA" w:rsidP="003A7326">
            <w:pPr>
              <w:rPr>
                <w:rFonts w:cs="Arial"/>
                <w:lang w:val="fr-FR"/>
              </w:rPr>
            </w:pPr>
            <w:r w:rsidRPr="00793467">
              <w:rPr>
                <w:rFonts w:cs="Arial"/>
                <w:szCs w:val="22"/>
                <w:lang w:val="fr-FR"/>
              </w:rPr>
              <w:t>Séance plénière</w:t>
            </w:r>
          </w:p>
        </w:tc>
      </w:tr>
      <w:tr w:rsidR="00631FEA" w:rsidRPr="00793467" w:rsidTr="00C648B4">
        <w:tc>
          <w:tcPr>
            <w:tcW w:w="2097" w:type="pct"/>
            <w:tcBorders>
              <w:left w:val="nil"/>
              <w:bottom w:val="single" w:sz="12" w:space="0" w:color="auto"/>
              <w:right w:val="nil"/>
            </w:tcBorders>
          </w:tcPr>
          <w:p w:rsidR="00631FEA" w:rsidRPr="00793467" w:rsidRDefault="00631FEA" w:rsidP="003A7326">
            <w:pPr>
              <w:rPr>
                <w:rFonts w:cs="Arial"/>
                <w:b/>
                <w:bCs/>
                <w:lang w:val="fr-FR"/>
              </w:rPr>
            </w:pPr>
            <w:r w:rsidRPr="00793467">
              <w:rPr>
                <w:rFonts w:cs="Arial"/>
                <w:b/>
                <w:bCs/>
                <w:szCs w:val="22"/>
                <w:lang w:val="fr-FR"/>
              </w:rPr>
              <w:t>Durée totale</w:t>
            </w:r>
          </w:p>
        </w:tc>
        <w:tc>
          <w:tcPr>
            <w:tcW w:w="862" w:type="pct"/>
            <w:tcBorders>
              <w:left w:val="nil"/>
              <w:bottom w:val="single" w:sz="12" w:space="0" w:color="auto"/>
              <w:right w:val="nil"/>
            </w:tcBorders>
          </w:tcPr>
          <w:p w:rsidR="00631FEA" w:rsidRPr="00793467" w:rsidRDefault="00631FEA" w:rsidP="003A7326">
            <w:pPr>
              <w:rPr>
                <w:rFonts w:cs="Arial"/>
                <w:b/>
                <w:bCs/>
                <w:lang w:val="fr-FR"/>
              </w:rPr>
            </w:pPr>
            <w:r w:rsidRPr="00793467">
              <w:rPr>
                <w:rFonts w:cs="Arial"/>
                <w:b/>
                <w:bCs/>
                <w:szCs w:val="22"/>
                <w:lang w:val="fr-FR"/>
              </w:rPr>
              <w:t>105* minutes</w:t>
            </w:r>
          </w:p>
        </w:tc>
        <w:tc>
          <w:tcPr>
            <w:tcW w:w="2041" w:type="pct"/>
            <w:tcBorders>
              <w:left w:val="nil"/>
              <w:bottom w:val="single" w:sz="12" w:space="0" w:color="auto"/>
              <w:right w:val="nil"/>
            </w:tcBorders>
          </w:tcPr>
          <w:p w:rsidR="00631FEA" w:rsidRPr="00793467" w:rsidRDefault="00631FEA" w:rsidP="003A7326">
            <w:pPr>
              <w:rPr>
                <w:rFonts w:cs="Arial"/>
                <w:b/>
                <w:lang w:val="fr-FR"/>
              </w:rPr>
            </w:pPr>
          </w:p>
        </w:tc>
      </w:tr>
    </w:tbl>
    <w:p w:rsidR="00631FEA" w:rsidRPr="00793467" w:rsidRDefault="00631FEA" w:rsidP="007947AD">
      <w:pPr>
        <w:spacing w:after="200"/>
        <w:rPr>
          <w:rFonts w:ascii="Arial" w:hAnsi="Arial" w:cs="Arial"/>
          <w:b/>
          <w:sz w:val="22"/>
          <w:szCs w:val="22"/>
          <w:lang w:val="fr-FR"/>
        </w:rPr>
      </w:pPr>
      <w:r w:rsidRPr="00793467">
        <w:rPr>
          <w:lang w:val="fr-FR"/>
        </w:rPr>
        <w:t>* La durée dépend du choix des sessions</w:t>
      </w:r>
      <w:r w:rsidR="007947AD">
        <w:rPr>
          <w:lang w:val="fr-FR"/>
        </w:rPr>
        <w:t>.</w:t>
      </w:r>
      <w:r w:rsidRPr="00793467">
        <w:rPr>
          <w:rFonts w:ascii="Arial" w:hAnsi="Arial" w:cs="Arial"/>
          <w:b/>
          <w:sz w:val="22"/>
          <w:szCs w:val="22"/>
          <w:lang w:val="fr-FR"/>
        </w:rPr>
        <w:br w:type="page"/>
      </w:r>
      <w:r w:rsidRPr="00793467">
        <w:rPr>
          <w:rFonts w:ascii="Arial" w:hAnsi="Arial" w:cs="Arial"/>
          <w:b/>
          <w:sz w:val="22"/>
          <w:szCs w:val="22"/>
          <w:lang w:val="fr-FR"/>
        </w:rPr>
        <w:lastRenderedPageBreak/>
        <w:t>Préparation, ressources et support de cours</w:t>
      </w:r>
    </w:p>
    <w:p w:rsidR="00631FEA" w:rsidRPr="00793467" w:rsidRDefault="00631FEA" w:rsidP="003A7326">
      <w:pPr>
        <w:pStyle w:val="dots"/>
        <w:pBdr>
          <w:top w:val="single" w:sz="4" w:space="1" w:color="auto"/>
          <w:left w:val="single" w:sz="4" w:space="1" w:color="auto"/>
          <w:bottom w:val="single" w:sz="4" w:space="1" w:color="auto"/>
          <w:right w:val="single" w:sz="4" w:space="1" w:color="auto"/>
        </w:pBdr>
        <w:tabs>
          <w:tab w:val="clear" w:pos="720"/>
        </w:tabs>
        <w:ind w:left="0" w:firstLine="0"/>
        <w:rPr>
          <w:rFonts w:ascii="Arial" w:hAnsi="Arial" w:cs="Arial"/>
          <w:b/>
          <w:i/>
          <w:sz w:val="22"/>
          <w:szCs w:val="22"/>
          <w:lang w:val="fr-FR"/>
        </w:rPr>
      </w:pPr>
      <w:r w:rsidRPr="00793467">
        <w:rPr>
          <w:rFonts w:ascii="Arial" w:hAnsi="Arial" w:cs="Arial"/>
          <w:b/>
          <w:i/>
          <w:sz w:val="22"/>
          <w:szCs w:val="22"/>
          <w:lang w:val="fr-FR"/>
        </w:rPr>
        <w:t>Ressources/support</w:t>
      </w:r>
      <w:r w:rsidR="00A959FE">
        <w:rPr>
          <w:rFonts w:ascii="Arial" w:hAnsi="Arial" w:cs="Arial"/>
          <w:b/>
          <w:i/>
          <w:sz w:val="22"/>
          <w:szCs w:val="22"/>
          <w:lang w:val="fr-FR"/>
        </w:rPr>
        <w:t>s</w:t>
      </w:r>
      <w:r w:rsidRPr="00793467">
        <w:rPr>
          <w:rFonts w:ascii="Arial" w:hAnsi="Arial" w:cs="Arial"/>
          <w:b/>
          <w:i/>
          <w:sz w:val="22"/>
          <w:szCs w:val="22"/>
          <w:lang w:val="fr-FR"/>
        </w:rPr>
        <w:t xml:space="preserve"> nécessaire</w:t>
      </w:r>
      <w:r w:rsidR="00A959FE">
        <w:rPr>
          <w:rFonts w:ascii="Arial" w:hAnsi="Arial" w:cs="Arial"/>
          <w:b/>
          <w:i/>
          <w:sz w:val="22"/>
          <w:szCs w:val="22"/>
          <w:lang w:val="fr-FR"/>
        </w:rPr>
        <w:t>s</w:t>
      </w:r>
      <w:r w:rsidRPr="00793467">
        <w:rPr>
          <w:rFonts w:ascii="Arial" w:hAnsi="Arial" w:cs="Arial"/>
          <w:b/>
          <w:i/>
          <w:sz w:val="22"/>
          <w:szCs w:val="22"/>
          <w:lang w:val="fr-FR"/>
        </w:rPr>
        <w:t> :</w:t>
      </w:r>
    </w:p>
    <w:p w:rsidR="00631FEA" w:rsidRPr="00793467" w:rsidRDefault="00631FEA" w:rsidP="00F916C1">
      <w:pPr>
        <w:pStyle w:val="dots"/>
        <w:numPr>
          <w:ilvl w:val="0"/>
          <w:numId w:val="8"/>
        </w:numPr>
        <w:pBdr>
          <w:top w:val="single" w:sz="4" w:space="1" w:color="auto"/>
          <w:left w:val="single" w:sz="4" w:space="1" w:color="auto"/>
          <w:bottom w:val="single" w:sz="4" w:space="1" w:color="auto"/>
          <w:right w:val="single" w:sz="4" w:space="1" w:color="auto"/>
        </w:pBdr>
        <w:spacing w:before="40"/>
        <w:ind w:left="357" w:hanging="357"/>
        <w:rPr>
          <w:rFonts w:ascii="Arial" w:hAnsi="Arial" w:cs="Arial"/>
          <w:sz w:val="20"/>
          <w:lang w:val="fr-FR"/>
        </w:rPr>
      </w:pPr>
      <w:r w:rsidRPr="00793467">
        <w:rPr>
          <w:rFonts w:ascii="Arial" w:hAnsi="Arial" w:cs="Arial"/>
          <w:sz w:val="20"/>
          <w:lang w:val="fr-FR"/>
        </w:rPr>
        <w:t>Tableaux de conférence, marqueurs</w:t>
      </w:r>
    </w:p>
    <w:p w:rsidR="00631FEA" w:rsidRPr="00793467" w:rsidRDefault="00631FEA" w:rsidP="00F916C1">
      <w:pPr>
        <w:pStyle w:val="dots"/>
        <w:numPr>
          <w:ilvl w:val="0"/>
          <w:numId w:val="8"/>
        </w:numPr>
        <w:pBdr>
          <w:top w:val="single" w:sz="4" w:space="1" w:color="auto"/>
          <w:left w:val="single" w:sz="4" w:space="1" w:color="auto"/>
          <w:bottom w:val="single" w:sz="4" w:space="1" w:color="auto"/>
          <w:right w:val="single" w:sz="4" w:space="1" w:color="auto"/>
        </w:pBdr>
        <w:spacing w:before="40"/>
        <w:ind w:left="357" w:hanging="357"/>
        <w:rPr>
          <w:rFonts w:ascii="Arial" w:hAnsi="Arial" w:cs="Arial"/>
          <w:sz w:val="20"/>
          <w:lang w:val="fr-FR"/>
        </w:rPr>
      </w:pPr>
      <w:r w:rsidRPr="00793467">
        <w:rPr>
          <w:rFonts w:ascii="Arial" w:hAnsi="Arial" w:cs="Arial"/>
          <w:sz w:val="20"/>
          <w:lang w:val="fr-FR"/>
        </w:rPr>
        <w:t>Document 7.1 : Données issues</w:t>
      </w:r>
      <w:r w:rsidR="009C3C25">
        <w:rPr>
          <w:rFonts w:ascii="Arial" w:hAnsi="Arial" w:cs="Arial"/>
          <w:sz w:val="20"/>
          <w:lang w:val="fr-FR"/>
        </w:rPr>
        <w:t xml:space="preserve"> </w:t>
      </w:r>
      <w:r w:rsidRPr="00793467">
        <w:rPr>
          <w:rFonts w:ascii="Arial" w:hAnsi="Arial" w:cs="Arial"/>
          <w:sz w:val="20"/>
          <w:lang w:val="fr-FR"/>
        </w:rPr>
        <w:t>de l’évaluation rapide de l’éducation – 3 semaines</w:t>
      </w:r>
    </w:p>
    <w:p w:rsidR="00631FEA" w:rsidRPr="00793467" w:rsidRDefault="00631FEA" w:rsidP="00F916C1">
      <w:pPr>
        <w:pStyle w:val="dots"/>
        <w:numPr>
          <w:ilvl w:val="0"/>
          <w:numId w:val="8"/>
        </w:numPr>
        <w:pBdr>
          <w:top w:val="single" w:sz="4" w:space="1" w:color="auto"/>
          <w:left w:val="single" w:sz="4" w:space="1" w:color="auto"/>
          <w:bottom w:val="single" w:sz="4" w:space="1" w:color="auto"/>
          <w:right w:val="single" w:sz="4" w:space="1" w:color="auto"/>
        </w:pBdr>
        <w:spacing w:before="40"/>
        <w:ind w:left="357" w:hanging="357"/>
        <w:rPr>
          <w:rFonts w:ascii="Arial" w:hAnsi="Arial" w:cs="Arial"/>
          <w:sz w:val="20"/>
          <w:lang w:val="fr-FR"/>
        </w:rPr>
      </w:pPr>
      <w:r w:rsidRPr="00793467">
        <w:rPr>
          <w:rFonts w:ascii="Arial" w:hAnsi="Arial" w:cs="Arial"/>
          <w:sz w:val="20"/>
          <w:lang w:val="fr-FR"/>
        </w:rPr>
        <w:t>Document 7.2 : Données qualitatives issues des forums de discussion et d’entretiens</w:t>
      </w:r>
    </w:p>
    <w:p w:rsidR="00631FEA" w:rsidRPr="00793467" w:rsidRDefault="00631FEA" w:rsidP="00F916C1">
      <w:pPr>
        <w:pStyle w:val="dots"/>
        <w:numPr>
          <w:ilvl w:val="0"/>
          <w:numId w:val="8"/>
        </w:numPr>
        <w:pBdr>
          <w:top w:val="single" w:sz="4" w:space="1" w:color="auto"/>
          <w:left w:val="single" w:sz="4" w:space="1" w:color="auto"/>
          <w:bottom w:val="single" w:sz="4" w:space="1" w:color="auto"/>
          <w:right w:val="single" w:sz="4" w:space="1" w:color="auto"/>
        </w:pBdr>
        <w:spacing w:before="40"/>
        <w:ind w:left="357" w:hanging="357"/>
        <w:rPr>
          <w:rFonts w:ascii="Arial" w:hAnsi="Arial" w:cs="Arial"/>
          <w:sz w:val="20"/>
          <w:lang w:val="fr-FR"/>
        </w:rPr>
      </w:pPr>
      <w:r w:rsidRPr="00793467">
        <w:rPr>
          <w:rFonts w:ascii="Arial" w:hAnsi="Arial" w:cs="Arial"/>
          <w:sz w:val="20"/>
          <w:lang w:val="fr-FR"/>
        </w:rPr>
        <w:t>Document 7.3 : Analyse des données pour la planification de l’intervention éducative</w:t>
      </w:r>
    </w:p>
    <w:p w:rsidR="00631FEA" w:rsidRPr="00793467" w:rsidRDefault="00631FEA" w:rsidP="00F916C1">
      <w:pPr>
        <w:pStyle w:val="dots"/>
        <w:numPr>
          <w:ilvl w:val="0"/>
          <w:numId w:val="8"/>
        </w:numPr>
        <w:pBdr>
          <w:top w:val="single" w:sz="4" w:space="1" w:color="auto"/>
          <w:left w:val="single" w:sz="4" w:space="1" w:color="auto"/>
          <w:bottom w:val="single" w:sz="4" w:space="1" w:color="auto"/>
          <w:right w:val="single" w:sz="4" w:space="1" w:color="auto"/>
        </w:pBdr>
        <w:spacing w:before="40"/>
        <w:ind w:left="357" w:hanging="357"/>
        <w:rPr>
          <w:rFonts w:ascii="Arial" w:hAnsi="Arial" w:cs="Arial"/>
          <w:sz w:val="20"/>
          <w:lang w:val="fr-FR"/>
        </w:rPr>
      </w:pPr>
      <w:r w:rsidRPr="00793467">
        <w:rPr>
          <w:rFonts w:ascii="Arial" w:hAnsi="Arial" w:cs="Arial"/>
          <w:sz w:val="20"/>
          <w:lang w:val="fr-FR"/>
        </w:rPr>
        <w:t xml:space="preserve">Document 7.4 : Exemple d’outil de planification de l’intervention </w:t>
      </w:r>
      <w:r w:rsidR="005E3895">
        <w:rPr>
          <w:rFonts w:ascii="Arial" w:hAnsi="Arial" w:cs="Arial"/>
          <w:sz w:val="20"/>
          <w:lang w:val="fr-FR"/>
        </w:rPr>
        <w:t xml:space="preserve">éducative </w:t>
      </w:r>
      <w:r w:rsidRPr="00793467">
        <w:rPr>
          <w:rFonts w:ascii="Arial" w:hAnsi="Arial" w:cs="Arial"/>
          <w:sz w:val="20"/>
          <w:lang w:val="fr-FR"/>
        </w:rPr>
        <w:t>d’urgence</w:t>
      </w:r>
    </w:p>
    <w:p w:rsidR="00631FEA" w:rsidRPr="00793467" w:rsidRDefault="00631FEA" w:rsidP="003A7326">
      <w:pPr>
        <w:pStyle w:val="dots"/>
        <w:pBdr>
          <w:top w:val="single" w:sz="4" w:space="1" w:color="auto"/>
          <w:left w:val="single" w:sz="4" w:space="1" w:color="auto"/>
          <w:bottom w:val="single" w:sz="4" w:space="1" w:color="auto"/>
          <w:right w:val="single" w:sz="4" w:space="1" w:color="auto"/>
        </w:pBdr>
        <w:tabs>
          <w:tab w:val="clear" w:pos="720"/>
        </w:tabs>
        <w:spacing w:before="40"/>
        <w:ind w:left="0" w:firstLine="0"/>
        <w:rPr>
          <w:rFonts w:ascii="Arial" w:hAnsi="Arial" w:cs="Arial"/>
          <w:sz w:val="20"/>
          <w:lang w:val="fr-FR"/>
        </w:rPr>
      </w:pPr>
    </w:p>
    <w:p w:rsidR="00631FEA" w:rsidRPr="00793467" w:rsidRDefault="00631FEA" w:rsidP="003A7326">
      <w:pPr>
        <w:pStyle w:val="dots"/>
        <w:pBdr>
          <w:top w:val="single" w:sz="4" w:space="1" w:color="auto"/>
          <w:left w:val="single" w:sz="4" w:space="1" w:color="auto"/>
          <w:bottom w:val="single" w:sz="4" w:space="1" w:color="auto"/>
          <w:right w:val="single" w:sz="4" w:space="1" w:color="auto"/>
        </w:pBdr>
        <w:tabs>
          <w:tab w:val="clear" w:pos="720"/>
        </w:tabs>
        <w:ind w:left="0" w:firstLine="0"/>
        <w:rPr>
          <w:rFonts w:ascii="Arial" w:hAnsi="Arial" w:cs="Arial"/>
          <w:b/>
          <w:i/>
          <w:sz w:val="22"/>
          <w:szCs w:val="22"/>
          <w:lang w:val="fr-FR"/>
        </w:rPr>
      </w:pPr>
    </w:p>
    <w:p w:rsidR="00631FEA" w:rsidRPr="00793467" w:rsidRDefault="00631FEA" w:rsidP="003A7326">
      <w:pPr>
        <w:pStyle w:val="dots"/>
        <w:pBdr>
          <w:top w:val="single" w:sz="4" w:space="1" w:color="auto"/>
          <w:left w:val="single" w:sz="4" w:space="1" w:color="auto"/>
          <w:bottom w:val="single" w:sz="4" w:space="1" w:color="auto"/>
          <w:right w:val="single" w:sz="4" w:space="1" w:color="auto"/>
        </w:pBdr>
        <w:tabs>
          <w:tab w:val="clear" w:pos="720"/>
        </w:tabs>
        <w:ind w:left="0" w:firstLine="0"/>
        <w:rPr>
          <w:rFonts w:ascii="Arial" w:hAnsi="Arial" w:cs="Arial"/>
          <w:bCs/>
          <w:i/>
          <w:sz w:val="22"/>
          <w:szCs w:val="22"/>
          <w:lang w:val="fr-FR"/>
        </w:rPr>
      </w:pPr>
      <w:r w:rsidRPr="00793467">
        <w:rPr>
          <w:rFonts w:ascii="Arial" w:hAnsi="Arial" w:cs="Arial"/>
          <w:b/>
          <w:i/>
          <w:sz w:val="22"/>
          <w:szCs w:val="22"/>
          <w:lang w:val="fr-FR"/>
        </w:rPr>
        <w:t>Préparation pour cette session :</w:t>
      </w:r>
    </w:p>
    <w:p w:rsidR="00631FEA" w:rsidRPr="00793467" w:rsidRDefault="00631FEA" w:rsidP="00F916C1">
      <w:pPr>
        <w:pStyle w:val="dots"/>
        <w:numPr>
          <w:ilvl w:val="0"/>
          <w:numId w:val="9"/>
        </w:numPr>
        <w:pBdr>
          <w:top w:val="single" w:sz="4" w:space="1" w:color="auto"/>
          <w:left w:val="single" w:sz="4" w:space="1" w:color="auto"/>
          <w:bottom w:val="single" w:sz="4" w:space="1" w:color="auto"/>
          <w:right w:val="single" w:sz="4" w:space="1" w:color="auto"/>
        </w:pBdr>
        <w:tabs>
          <w:tab w:val="clear" w:pos="720"/>
          <w:tab w:val="num" w:pos="360"/>
        </w:tabs>
        <w:spacing w:before="40"/>
        <w:ind w:left="357" w:hanging="357"/>
        <w:rPr>
          <w:rFonts w:ascii="Arial" w:hAnsi="Arial" w:cs="Arial"/>
          <w:sz w:val="20"/>
          <w:lang w:val="fr-FR"/>
        </w:rPr>
      </w:pPr>
      <w:r w:rsidRPr="00793467">
        <w:rPr>
          <w:rFonts w:ascii="Arial" w:hAnsi="Arial" w:cs="Arial"/>
          <w:sz w:val="20"/>
          <w:lang w:val="fr-FR"/>
        </w:rPr>
        <w:t>Familiarisez-vous avec le diaporama de la session</w:t>
      </w:r>
      <w:r w:rsidR="00A959FE">
        <w:rPr>
          <w:rFonts w:ascii="Arial" w:hAnsi="Arial" w:cs="Arial"/>
          <w:sz w:val="20"/>
          <w:lang w:val="fr-FR"/>
        </w:rPr>
        <w:t>.</w:t>
      </w:r>
    </w:p>
    <w:p w:rsidR="00631FEA" w:rsidRPr="00793467" w:rsidRDefault="00631FEA" w:rsidP="00F916C1">
      <w:pPr>
        <w:pStyle w:val="dots"/>
        <w:numPr>
          <w:ilvl w:val="0"/>
          <w:numId w:val="9"/>
        </w:numPr>
        <w:pBdr>
          <w:top w:val="single" w:sz="4" w:space="1" w:color="auto"/>
          <w:left w:val="single" w:sz="4" w:space="1" w:color="auto"/>
          <w:bottom w:val="single" w:sz="4" w:space="1" w:color="auto"/>
          <w:right w:val="single" w:sz="4" w:space="1" w:color="auto"/>
        </w:pBdr>
        <w:tabs>
          <w:tab w:val="clear" w:pos="720"/>
          <w:tab w:val="num" w:pos="360"/>
        </w:tabs>
        <w:spacing w:before="40"/>
        <w:ind w:left="357" w:hanging="357"/>
        <w:rPr>
          <w:rFonts w:ascii="Arial" w:hAnsi="Arial" w:cs="Arial"/>
          <w:sz w:val="20"/>
          <w:lang w:val="fr-FR"/>
        </w:rPr>
      </w:pPr>
      <w:r w:rsidRPr="00793467">
        <w:rPr>
          <w:rFonts w:ascii="Arial" w:hAnsi="Arial" w:cs="Arial"/>
          <w:sz w:val="20"/>
          <w:lang w:val="fr-FR"/>
        </w:rPr>
        <w:t>Assurez-vous qu’il y a assez d’exemplaires de chaque document pour tous les participants</w:t>
      </w:r>
      <w:r w:rsidR="00A959FE">
        <w:rPr>
          <w:rFonts w:ascii="Arial" w:hAnsi="Arial" w:cs="Arial"/>
          <w:sz w:val="20"/>
          <w:lang w:val="fr-FR"/>
        </w:rPr>
        <w:t>.</w:t>
      </w:r>
    </w:p>
    <w:p w:rsidR="00631FEA" w:rsidRPr="00793467" w:rsidRDefault="00631FEA" w:rsidP="00F916C1">
      <w:pPr>
        <w:pStyle w:val="dots"/>
        <w:numPr>
          <w:ilvl w:val="0"/>
          <w:numId w:val="9"/>
        </w:numPr>
        <w:pBdr>
          <w:top w:val="single" w:sz="4" w:space="1" w:color="auto"/>
          <w:left w:val="single" w:sz="4" w:space="1" w:color="auto"/>
          <w:bottom w:val="single" w:sz="4" w:space="1" w:color="auto"/>
          <w:right w:val="single" w:sz="4" w:space="1" w:color="auto"/>
        </w:pBdr>
        <w:tabs>
          <w:tab w:val="clear" w:pos="720"/>
          <w:tab w:val="num" w:pos="360"/>
        </w:tabs>
        <w:spacing w:before="40"/>
        <w:ind w:left="357" w:hanging="357"/>
        <w:rPr>
          <w:rFonts w:ascii="Arial" w:hAnsi="Arial" w:cs="Arial"/>
          <w:sz w:val="20"/>
          <w:lang w:val="fr-FR"/>
        </w:rPr>
      </w:pPr>
      <w:r w:rsidRPr="00793467">
        <w:rPr>
          <w:rFonts w:ascii="Arial" w:hAnsi="Arial" w:cs="Arial"/>
          <w:sz w:val="20"/>
          <w:lang w:val="fr-FR"/>
        </w:rPr>
        <w:t>Décidez si les participants vont d’abord couvrir la session 2.1 puis la session 2.2 ou si vous allez réaliser les exercices simultanément, en établissant des groupes entre chaque session. (Si c’est le cas, préférez l</w:t>
      </w:r>
      <w:r w:rsidR="007640E0">
        <w:rPr>
          <w:rFonts w:ascii="Arial" w:hAnsi="Arial" w:cs="Arial"/>
          <w:sz w:val="20"/>
          <w:lang w:val="fr-FR"/>
        </w:rPr>
        <w:t xml:space="preserve">’atelier carrousel </w:t>
      </w:r>
      <w:r w:rsidRPr="00793467">
        <w:rPr>
          <w:rFonts w:ascii="Arial" w:hAnsi="Arial" w:cs="Arial"/>
          <w:sz w:val="20"/>
          <w:lang w:val="fr-FR"/>
        </w:rPr>
        <w:t>et la séance plénière de la session 2.3 aux exercices de retour d’information des sessions 2.1 et 2.2</w:t>
      </w:r>
      <w:r w:rsidR="007640E0">
        <w:rPr>
          <w:rFonts w:ascii="Arial" w:hAnsi="Arial" w:cs="Arial"/>
          <w:sz w:val="20"/>
          <w:lang w:val="fr-FR"/>
        </w:rPr>
        <w:t>.</w:t>
      </w:r>
      <w:r w:rsidRPr="00793467">
        <w:rPr>
          <w:rFonts w:ascii="Arial" w:hAnsi="Arial" w:cs="Arial"/>
          <w:sz w:val="20"/>
          <w:lang w:val="fr-FR"/>
        </w:rPr>
        <w:t>)</w:t>
      </w:r>
    </w:p>
    <w:p w:rsidR="00631FEA" w:rsidRPr="00793467" w:rsidRDefault="00631FEA" w:rsidP="00F916C1">
      <w:pPr>
        <w:pStyle w:val="dots"/>
        <w:numPr>
          <w:ilvl w:val="0"/>
          <w:numId w:val="9"/>
        </w:numPr>
        <w:pBdr>
          <w:top w:val="single" w:sz="4" w:space="1" w:color="auto"/>
          <w:left w:val="single" w:sz="4" w:space="1" w:color="auto"/>
          <w:bottom w:val="single" w:sz="4" w:space="1" w:color="auto"/>
          <w:right w:val="single" w:sz="4" w:space="1" w:color="auto"/>
        </w:pBdr>
        <w:tabs>
          <w:tab w:val="clear" w:pos="720"/>
          <w:tab w:val="num" w:pos="360"/>
        </w:tabs>
        <w:spacing w:before="40"/>
        <w:ind w:left="357" w:hanging="357"/>
        <w:rPr>
          <w:rFonts w:ascii="Arial" w:hAnsi="Arial" w:cs="Arial"/>
          <w:sz w:val="20"/>
          <w:lang w:val="fr-FR"/>
        </w:rPr>
      </w:pPr>
      <w:r w:rsidRPr="00793467">
        <w:rPr>
          <w:rFonts w:ascii="Arial" w:hAnsi="Arial" w:cs="Arial"/>
          <w:sz w:val="20"/>
          <w:lang w:val="fr-FR"/>
        </w:rPr>
        <w:t>Il existe un autre exercice de suivi qui doit être utilisé si un module autonome de suivi et d’évaluation n’est pas inclus dans la formation. Les diapositives d’information peuvent également être utilisées si l’animateur souhaite parler du suivi à ce stade.</w:t>
      </w:r>
    </w:p>
    <w:p w:rsidR="00631FEA" w:rsidRPr="00793467" w:rsidRDefault="00631FEA" w:rsidP="003A7326">
      <w:pPr>
        <w:pStyle w:val="dots"/>
        <w:pBdr>
          <w:top w:val="single" w:sz="4" w:space="1" w:color="auto"/>
          <w:left w:val="single" w:sz="4" w:space="1" w:color="auto"/>
          <w:bottom w:val="single" w:sz="4" w:space="1" w:color="auto"/>
          <w:right w:val="single" w:sz="4" w:space="1" w:color="auto"/>
        </w:pBdr>
        <w:tabs>
          <w:tab w:val="clear" w:pos="720"/>
        </w:tabs>
        <w:ind w:left="0" w:firstLine="0"/>
        <w:rPr>
          <w:rFonts w:ascii="Arial" w:hAnsi="Arial" w:cs="Arial"/>
          <w:sz w:val="20"/>
          <w:lang w:val="fr-FR"/>
        </w:rPr>
      </w:pPr>
    </w:p>
    <w:p w:rsidR="00631FEA" w:rsidRPr="00793467" w:rsidRDefault="00631FEA" w:rsidP="003A7326">
      <w:pPr>
        <w:pStyle w:val="dots"/>
        <w:pBdr>
          <w:top w:val="single" w:sz="4" w:space="1" w:color="auto"/>
          <w:left w:val="single" w:sz="4" w:space="1" w:color="auto"/>
          <w:bottom w:val="single" w:sz="4" w:space="1" w:color="auto"/>
          <w:right w:val="single" w:sz="4" w:space="1" w:color="auto"/>
        </w:pBdr>
        <w:tabs>
          <w:tab w:val="clear" w:pos="720"/>
        </w:tabs>
        <w:ind w:left="0" w:firstLine="0"/>
        <w:rPr>
          <w:rFonts w:ascii="Arial" w:hAnsi="Arial" w:cs="Arial"/>
          <w:b/>
          <w:i/>
          <w:sz w:val="22"/>
          <w:szCs w:val="22"/>
          <w:lang w:val="fr-FR"/>
        </w:rPr>
      </w:pPr>
      <w:r w:rsidRPr="00793467">
        <w:rPr>
          <w:rFonts w:ascii="Arial" w:hAnsi="Arial" w:cs="Arial"/>
          <w:b/>
          <w:i/>
          <w:sz w:val="22"/>
          <w:szCs w:val="22"/>
          <w:lang w:val="fr-FR"/>
        </w:rPr>
        <w:t>Ressources supplémentaires :</w:t>
      </w:r>
    </w:p>
    <w:p w:rsidR="00631FEA" w:rsidRPr="00793467" w:rsidRDefault="00631FEA" w:rsidP="00F916C1">
      <w:pPr>
        <w:numPr>
          <w:ilvl w:val="0"/>
          <w:numId w:val="10"/>
        </w:numPr>
        <w:pBdr>
          <w:top w:val="single" w:sz="4" w:space="1" w:color="auto"/>
          <w:left w:val="single" w:sz="4" w:space="1" w:color="auto"/>
          <w:bottom w:val="single" w:sz="4" w:space="1" w:color="auto"/>
          <w:right w:val="single" w:sz="4" w:space="1" w:color="auto"/>
        </w:pBdr>
        <w:tabs>
          <w:tab w:val="num" w:pos="675"/>
        </w:tabs>
        <w:spacing w:before="40" w:line="240" w:lineRule="auto"/>
        <w:ind w:left="357" w:hanging="357"/>
        <w:rPr>
          <w:rFonts w:ascii="Arial" w:hAnsi="Arial" w:cs="Arial"/>
          <w:bCs/>
          <w:sz w:val="20"/>
          <w:lang w:val="fr-FR"/>
        </w:rPr>
      </w:pPr>
      <w:r w:rsidRPr="00793467">
        <w:rPr>
          <w:rFonts w:ascii="Arial" w:hAnsi="Arial" w:cs="Arial"/>
          <w:bCs/>
          <w:sz w:val="20"/>
          <w:lang w:val="fr-FR"/>
        </w:rPr>
        <w:t>Pour un exercice supplémentaire sur le suivi :</w:t>
      </w:r>
    </w:p>
    <w:p w:rsidR="00631FEA" w:rsidRPr="00793467" w:rsidRDefault="00631FEA" w:rsidP="00F916C1">
      <w:pPr>
        <w:numPr>
          <w:ilvl w:val="0"/>
          <w:numId w:val="10"/>
        </w:numPr>
        <w:pBdr>
          <w:top w:val="single" w:sz="4" w:space="1" w:color="auto"/>
          <w:left w:val="single" w:sz="4" w:space="1" w:color="auto"/>
          <w:bottom w:val="single" w:sz="4" w:space="1" w:color="auto"/>
          <w:right w:val="single" w:sz="4" w:space="1" w:color="auto"/>
        </w:pBdr>
        <w:tabs>
          <w:tab w:val="num" w:pos="675"/>
        </w:tabs>
        <w:spacing w:before="40" w:line="240" w:lineRule="auto"/>
        <w:ind w:left="357" w:hanging="357"/>
        <w:rPr>
          <w:rFonts w:ascii="Arial" w:hAnsi="Arial" w:cs="Arial"/>
          <w:bCs/>
          <w:sz w:val="20"/>
          <w:lang w:val="fr-FR"/>
        </w:rPr>
      </w:pPr>
      <w:r w:rsidRPr="00793467">
        <w:rPr>
          <w:rFonts w:ascii="Arial" w:hAnsi="Arial" w:cs="Arial"/>
          <w:bCs/>
          <w:sz w:val="20"/>
          <w:lang w:val="fr-FR"/>
        </w:rPr>
        <w:t>7.6 Exemple d’outil de données de base sur l’</w:t>
      </w:r>
      <w:r w:rsidR="006A07C0">
        <w:rPr>
          <w:rFonts w:ascii="Arial" w:hAnsi="Arial" w:cs="Arial"/>
          <w:bCs/>
          <w:sz w:val="20"/>
          <w:lang w:val="fr-FR"/>
        </w:rPr>
        <w:t xml:space="preserve">éducation </w:t>
      </w:r>
      <w:r w:rsidR="0099174B">
        <w:rPr>
          <w:rFonts w:ascii="Arial" w:hAnsi="Arial" w:cs="Arial"/>
          <w:bCs/>
          <w:sz w:val="20"/>
          <w:lang w:val="fr-FR"/>
        </w:rPr>
        <w:t>en situations</w:t>
      </w:r>
      <w:r w:rsidR="006A07C0">
        <w:rPr>
          <w:rFonts w:ascii="Arial" w:hAnsi="Arial" w:cs="Arial"/>
          <w:bCs/>
          <w:sz w:val="20"/>
          <w:lang w:val="fr-FR"/>
        </w:rPr>
        <w:t xml:space="preserve"> d’urgence</w:t>
      </w:r>
      <w:r w:rsidRPr="00793467">
        <w:rPr>
          <w:rFonts w:ascii="Arial" w:hAnsi="Arial" w:cs="Arial"/>
          <w:bCs/>
          <w:sz w:val="20"/>
          <w:lang w:val="fr-FR"/>
        </w:rPr>
        <w:t xml:space="preserve"> – Kenya</w:t>
      </w:r>
    </w:p>
    <w:p w:rsidR="00631FEA" w:rsidRPr="00793467" w:rsidRDefault="00631FEA" w:rsidP="00F916C1">
      <w:pPr>
        <w:numPr>
          <w:ilvl w:val="0"/>
          <w:numId w:val="10"/>
        </w:numPr>
        <w:pBdr>
          <w:top w:val="single" w:sz="4" w:space="1" w:color="auto"/>
          <w:left w:val="single" w:sz="4" w:space="1" w:color="auto"/>
          <w:bottom w:val="single" w:sz="4" w:space="1" w:color="auto"/>
          <w:right w:val="single" w:sz="4" w:space="1" w:color="auto"/>
        </w:pBdr>
        <w:tabs>
          <w:tab w:val="num" w:pos="675"/>
        </w:tabs>
        <w:spacing w:before="40" w:line="240" w:lineRule="auto"/>
        <w:ind w:left="357" w:hanging="357"/>
        <w:rPr>
          <w:rFonts w:ascii="Arial" w:hAnsi="Arial" w:cs="Arial"/>
          <w:bCs/>
          <w:sz w:val="20"/>
          <w:lang w:val="fr-FR"/>
        </w:rPr>
      </w:pPr>
      <w:r w:rsidRPr="00793467">
        <w:rPr>
          <w:rFonts w:ascii="Arial" w:hAnsi="Arial" w:cs="Arial"/>
          <w:bCs/>
          <w:sz w:val="20"/>
          <w:lang w:val="fr-FR"/>
        </w:rPr>
        <w:t>7.7 Exemple d’outil de suivi des actions en matière d’éducation – Pakistan</w:t>
      </w:r>
    </w:p>
    <w:p w:rsidR="00631FEA" w:rsidRPr="00793467" w:rsidRDefault="00631FEA" w:rsidP="003A7326">
      <w:pPr>
        <w:pStyle w:val="dots"/>
        <w:pBdr>
          <w:top w:val="single" w:sz="4" w:space="1" w:color="auto"/>
          <w:left w:val="single" w:sz="4" w:space="1" w:color="auto"/>
          <w:bottom w:val="single" w:sz="4" w:space="1" w:color="auto"/>
          <w:right w:val="single" w:sz="4" w:space="1" w:color="auto"/>
        </w:pBdr>
        <w:tabs>
          <w:tab w:val="clear" w:pos="720"/>
        </w:tabs>
        <w:ind w:left="0" w:firstLine="0"/>
        <w:rPr>
          <w:rFonts w:ascii="Arial" w:hAnsi="Arial" w:cs="Arial"/>
          <w:b/>
          <w:i/>
          <w:sz w:val="22"/>
          <w:szCs w:val="22"/>
          <w:lang w:val="fr-FR"/>
        </w:rPr>
      </w:pPr>
    </w:p>
    <w:p w:rsidR="00631FEA" w:rsidRPr="00793467" w:rsidRDefault="00631FEA" w:rsidP="003A7326">
      <w:pPr>
        <w:pStyle w:val="dots"/>
        <w:pBdr>
          <w:top w:val="single" w:sz="4" w:space="1" w:color="auto"/>
          <w:left w:val="single" w:sz="4" w:space="1" w:color="auto"/>
          <w:bottom w:val="single" w:sz="4" w:space="1" w:color="auto"/>
          <w:right w:val="single" w:sz="4" w:space="1" w:color="auto"/>
        </w:pBdr>
        <w:tabs>
          <w:tab w:val="clear" w:pos="720"/>
        </w:tabs>
        <w:ind w:left="0" w:firstLine="0"/>
        <w:rPr>
          <w:rFonts w:ascii="Arial" w:hAnsi="Arial" w:cs="Arial"/>
          <w:b/>
          <w:i/>
          <w:sz w:val="22"/>
          <w:szCs w:val="22"/>
          <w:lang w:val="fr-FR"/>
        </w:rPr>
      </w:pPr>
      <w:r w:rsidRPr="00793467">
        <w:rPr>
          <w:rFonts w:ascii="Arial" w:hAnsi="Arial" w:cs="Arial"/>
          <w:b/>
          <w:i/>
          <w:sz w:val="22"/>
          <w:szCs w:val="22"/>
          <w:lang w:val="fr-FR"/>
        </w:rPr>
        <w:t>Boîte à outils :</w:t>
      </w:r>
    </w:p>
    <w:p w:rsidR="00631FEA" w:rsidRPr="00793467" w:rsidRDefault="00631FEA" w:rsidP="00F916C1">
      <w:pPr>
        <w:numPr>
          <w:ilvl w:val="0"/>
          <w:numId w:val="10"/>
        </w:numPr>
        <w:pBdr>
          <w:top w:val="single" w:sz="4" w:space="1" w:color="auto"/>
          <w:left w:val="single" w:sz="4" w:space="1" w:color="auto"/>
          <w:bottom w:val="single" w:sz="4" w:space="1" w:color="auto"/>
          <w:right w:val="single" w:sz="4" w:space="1" w:color="auto"/>
        </w:pBdr>
        <w:spacing w:before="40" w:line="240" w:lineRule="auto"/>
        <w:ind w:left="357" w:hanging="357"/>
        <w:rPr>
          <w:rFonts w:ascii="Arial" w:hAnsi="Arial" w:cs="Arial"/>
          <w:b/>
          <w:bCs/>
          <w:i/>
          <w:sz w:val="20"/>
          <w:lang w:val="fr-FR"/>
        </w:rPr>
      </w:pPr>
      <w:r w:rsidRPr="00793467">
        <w:rPr>
          <w:rFonts w:ascii="Arial" w:hAnsi="Arial" w:cs="Arial"/>
          <w:bCs/>
          <w:i/>
          <w:sz w:val="20"/>
          <w:lang w:val="fr-FR"/>
        </w:rPr>
        <w:t>Pour adaptation locale</w:t>
      </w:r>
    </w:p>
    <w:p w:rsidR="00631FEA" w:rsidRPr="00793467" w:rsidRDefault="00631FEA" w:rsidP="003A7326">
      <w:pPr>
        <w:pStyle w:val="dots"/>
        <w:pBdr>
          <w:top w:val="single" w:sz="4" w:space="1" w:color="auto"/>
          <w:left w:val="single" w:sz="4" w:space="1" w:color="auto"/>
          <w:bottom w:val="single" w:sz="4" w:space="1" w:color="auto"/>
          <w:right w:val="single" w:sz="4" w:space="1" w:color="auto"/>
        </w:pBdr>
        <w:tabs>
          <w:tab w:val="clear" w:pos="720"/>
        </w:tabs>
        <w:ind w:left="0" w:firstLine="0"/>
        <w:rPr>
          <w:rFonts w:ascii="Arial" w:hAnsi="Arial" w:cs="Arial"/>
          <w:b/>
          <w:sz w:val="22"/>
          <w:szCs w:val="22"/>
          <w:lang w:val="fr-FR"/>
        </w:rPr>
      </w:pPr>
    </w:p>
    <w:p w:rsidR="00631FEA" w:rsidRPr="00793467" w:rsidRDefault="00A959FE" w:rsidP="003A7326">
      <w:pPr>
        <w:pStyle w:val="dots"/>
        <w:pBdr>
          <w:top w:val="single" w:sz="4" w:space="1" w:color="auto"/>
          <w:left w:val="single" w:sz="4" w:space="1" w:color="auto"/>
          <w:bottom w:val="single" w:sz="4" w:space="1" w:color="auto"/>
          <w:right w:val="single" w:sz="4" w:space="1" w:color="auto"/>
        </w:pBdr>
        <w:tabs>
          <w:tab w:val="clear" w:pos="720"/>
        </w:tabs>
        <w:ind w:left="0" w:firstLine="0"/>
        <w:rPr>
          <w:rFonts w:ascii="Arial" w:hAnsi="Arial" w:cs="Arial"/>
          <w:b/>
          <w:i/>
          <w:sz w:val="22"/>
          <w:szCs w:val="22"/>
          <w:lang w:val="fr-FR"/>
        </w:rPr>
      </w:pPr>
      <w:r>
        <w:rPr>
          <w:rFonts w:ascii="Arial" w:hAnsi="Arial" w:cs="Arial"/>
          <w:b/>
          <w:i/>
          <w:sz w:val="22"/>
          <w:szCs w:val="22"/>
          <w:lang w:val="fr-FR"/>
        </w:rPr>
        <w:t>Supports</w:t>
      </w:r>
      <w:r w:rsidRPr="00793467">
        <w:rPr>
          <w:rFonts w:ascii="Arial" w:hAnsi="Arial" w:cs="Arial"/>
          <w:b/>
          <w:i/>
          <w:sz w:val="22"/>
          <w:szCs w:val="22"/>
          <w:lang w:val="fr-FR"/>
        </w:rPr>
        <w:t xml:space="preserve"> </w:t>
      </w:r>
      <w:r w:rsidR="00631FEA" w:rsidRPr="00793467">
        <w:rPr>
          <w:rFonts w:ascii="Arial" w:hAnsi="Arial" w:cs="Arial"/>
          <w:b/>
          <w:i/>
          <w:sz w:val="22"/>
          <w:szCs w:val="22"/>
          <w:lang w:val="fr-FR"/>
        </w:rPr>
        <w:t>supplémentaire</w:t>
      </w:r>
      <w:r>
        <w:rPr>
          <w:rFonts w:ascii="Arial" w:hAnsi="Arial" w:cs="Arial"/>
          <w:b/>
          <w:i/>
          <w:sz w:val="22"/>
          <w:szCs w:val="22"/>
          <w:lang w:val="fr-FR"/>
        </w:rPr>
        <w:t>s</w:t>
      </w:r>
      <w:r w:rsidR="00631FEA" w:rsidRPr="00793467">
        <w:rPr>
          <w:rFonts w:ascii="Arial" w:hAnsi="Arial" w:cs="Arial"/>
          <w:b/>
          <w:i/>
          <w:sz w:val="22"/>
          <w:szCs w:val="22"/>
          <w:lang w:val="fr-FR"/>
        </w:rPr>
        <w:t> :</w:t>
      </w:r>
    </w:p>
    <w:p w:rsidR="00631FEA" w:rsidRPr="00793467" w:rsidRDefault="00631FEA" w:rsidP="003A7326">
      <w:pPr>
        <w:numPr>
          <w:ilvl w:val="0"/>
          <w:numId w:val="10"/>
        </w:numPr>
        <w:pBdr>
          <w:top w:val="single" w:sz="4" w:space="1" w:color="auto"/>
          <w:left w:val="single" w:sz="4" w:space="1" w:color="auto"/>
          <w:bottom w:val="single" w:sz="4" w:space="1" w:color="auto"/>
          <w:right w:val="single" w:sz="4" w:space="1" w:color="auto"/>
        </w:pBdr>
        <w:spacing w:before="80" w:line="240" w:lineRule="auto"/>
        <w:rPr>
          <w:rFonts w:ascii="Arial" w:hAnsi="Arial" w:cs="Arial"/>
          <w:bCs/>
          <w:sz w:val="20"/>
          <w:lang w:val="fr-FR"/>
        </w:rPr>
      </w:pPr>
      <w:r w:rsidRPr="00793467">
        <w:rPr>
          <w:rFonts w:ascii="Arial" w:hAnsi="Arial" w:cs="Arial"/>
          <w:bCs/>
          <w:sz w:val="20"/>
          <w:lang w:val="fr-FR"/>
        </w:rPr>
        <w:t>Suivi du programme</w:t>
      </w:r>
    </w:p>
    <w:p w:rsidR="00631FEA" w:rsidRPr="00793467" w:rsidRDefault="00631FEA" w:rsidP="003A7326">
      <w:pPr>
        <w:pStyle w:val="dots"/>
        <w:pBdr>
          <w:top w:val="single" w:sz="4" w:space="1" w:color="auto"/>
          <w:left w:val="single" w:sz="4" w:space="1" w:color="auto"/>
          <w:bottom w:val="single" w:sz="4" w:space="1" w:color="auto"/>
          <w:right w:val="single" w:sz="4" w:space="1" w:color="auto"/>
        </w:pBdr>
        <w:tabs>
          <w:tab w:val="clear" w:pos="720"/>
        </w:tabs>
        <w:ind w:left="0" w:firstLine="360"/>
        <w:rPr>
          <w:rFonts w:ascii="Arial" w:hAnsi="Arial" w:cs="Arial"/>
          <w:sz w:val="20"/>
          <w:lang w:val="fr-FR"/>
        </w:rPr>
      </w:pPr>
      <w:r w:rsidRPr="00793467">
        <w:rPr>
          <w:rFonts w:ascii="Arial" w:hAnsi="Arial" w:cs="Arial"/>
          <w:b/>
          <w:i/>
          <w:sz w:val="20"/>
          <w:lang w:val="fr-FR"/>
        </w:rPr>
        <w:t>Besoins </w:t>
      </w:r>
      <w:r w:rsidRPr="00793467">
        <w:rPr>
          <w:rFonts w:ascii="Arial" w:hAnsi="Arial" w:cs="Arial"/>
          <w:sz w:val="20"/>
          <w:lang w:val="fr-FR"/>
        </w:rPr>
        <w:t xml:space="preserve">: - </w:t>
      </w:r>
      <w:r w:rsidR="007640E0">
        <w:rPr>
          <w:rFonts w:ascii="Arial" w:hAnsi="Arial" w:cs="Arial"/>
          <w:sz w:val="20"/>
          <w:lang w:val="fr-FR"/>
        </w:rPr>
        <w:t>d</w:t>
      </w:r>
      <w:r w:rsidRPr="00793467">
        <w:rPr>
          <w:rFonts w:ascii="Arial" w:hAnsi="Arial" w:cs="Arial"/>
          <w:sz w:val="20"/>
          <w:lang w:val="fr-FR"/>
        </w:rPr>
        <w:t>ocument 7.5 : Outil d’élaboration des indicateurs de suivi. Assurez-vous que vous avez assez d’exemplaires du document pour chaque participant. Un diaporama supplémentaire est fourni.</w:t>
      </w:r>
    </w:p>
    <w:p w:rsidR="00631FEA" w:rsidRPr="00793467" w:rsidRDefault="00631FEA" w:rsidP="003A7326">
      <w:pPr>
        <w:pBdr>
          <w:top w:val="single" w:sz="4" w:space="1" w:color="auto"/>
          <w:left w:val="single" w:sz="4" w:space="1" w:color="auto"/>
          <w:bottom w:val="single" w:sz="4" w:space="1" w:color="auto"/>
          <w:right w:val="single" w:sz="4" w:space="1" w:color="auto"/>
        </w:pBdr>
        <w:spacing w:after="120"/>
        <w:rPr>
          <w:rFonts w:ascii="Arial" w:hAnsi="Arial" w:cs="Arial"/>
          <w:b/>
          <w:sz w:val="22"/>
          <w:szCs w:val="22"/>
          <w:lang w:val="fr-FR"/>
        </w:rPr>
      </w:pPr>
    </w:p>
    <w:p w:rsidR="00631FEA" w:rsidRPr="00793467" w:rsidRDefault="00631FEA" w:rsidP="003A7326">
      <w:pPr>
        <w:spacing w:after="200"/>
        <w:rPr>
          <w:lang w:val="fr-FR"/>
        </w:rPr>
      </w:pPr>
    </w:p>
    <w:p w:rsidR="00631FEA" w:rsidRPr="00793467" w:rsidRDefault="00631FEA" w:rsidP="003A7326">
      <w:pPr>
        <w:spacing w:after="200"/>
        <w:rPr>
          <w:lang w:val="fr-FR"/>
        </w:rPr>
      </w:pPr>
      <w:r w:rsidRPr="00793467">
        <w:rPr>
          <w:lang w:val="fr-FR"/>
        </w:rPr>
        <w:br w:type="page"/>
      </w:r>
    </w:p>
    <w:p w:rsidR="00631FEA" w:rsidRPr="00793467" w:rsidRDefault="00631FEA" w:rsidP="003A7326">
      <w:pPr>
        <w:pBdr>
          <w:top w:val="single" w:sz="4" w:space="1" w:color="auto"/>
          <w:bottom w:val="single" w:sz="4" w:space="1" w:color="auto"/>
        </w:pBdr>
        <w:rPr>
          <w:rFonts w:ascii="Arial" w:hAnsi="Arial" w:cs="Arial"/>
          <w:b/>
          <w:sz w:val="22"/>
          <w:szCs w:val="22"/>
          <w:lang w:val="fr-FR"/>
        </w:rPr>
      </w:pPr>
      <w:r w:rsidRPr="00793467">
        <w:rPr>
          <w:rFonts w:ascii="Arial" w:hAnsi="Arial" w:cs="Arial"/>
          <w:b/>
          <w:sz w:val="28"/>
          <w:szCs w:val="28"/>
          <w:lang w:val="fr-FR"/>
        </w:rPr>
        <w:lastRenderedPageBreak/>
        <w:t>1</w:t>
      </w:r>
      <w:r w:rsidRPr="00793467">
        <w:rPr>
          <w:rFonts w:ascii="Arial" w:hAnsi="Arial" w:cs="Arial"/>
          <w:b/>
          <w:sz w:val="28"/>
          <w:szCs w:val="28"/>
          <w:lang w:val="fr-FR"/>
        </w:rPr>
        <w:tab/>
        <w:t>Introduction</w:t>
      </w:r>
    </w:p>
    <w:p w:rsidR="00631FEA" w:rsidRPr="00793467" w:rsidRDefault="00631FEA" w:rsidP="003A7326">
      <w:pPr>
        <w:spacing w:before="120" w:after="120"/>
        <w:rPr>
          <w:rFonts w:ascii="Arial" w:hAnsi="Arial" w:cs="Arial"/>
          <w:b/>
          <w:sz w:val="22"/>
          <w:szCs w:val="22"/>
          <w:lang w:val="fr-FR"/>
        </w:rPr>
      </w:pPr>
      <w:r w:rsidRPr="00793467">
        <w:rPr>
          <w:rFonts w:ascii="Arial" w:hAnsi="Arial" w:cs="Arial"/>
          <w:b/>
          <w:sz w:val="22"/>
          <w:szCs w:val="22"/>
          <w:lang w:val="fr-FR"/>
        </w:rPr>
        <w:t>10 minutes</w:t>
      </w:r>
    </w:p>
    <w:tbl>
      <w:tblPr>
        <w:tblW w:w="9920" w:type="dxa"/>
        <w:jc w:val="center"/>
        <w:tblBorders>
          <w:bottom w:val="single" w:sz="4" w:space="0" w:color="auto"/>
        </w:tblBorders>
        <w:tblLook w:val="0000"/>
      </w:tblPr>
      <w:tblGrid>
        <w:gridCol w:w="2900"/>
        <w:gridCol w:w="7020"/>
      </w:tblGrid>
      <w:tr w:rsidR="00631FEA" w:rsidRPr="00E57D38" w:rsidTr="00E05D0D">
        <w:trPr>
          <w:trHeight w:val="255"/>
          <w:jc w:val="center"/>
        </w:trPr>
        <w:tc>
          <w:tcPr>
            <w:tcW w:w="2900" w:type="dxa"/>
            <w:tcBorders>
              <w:bottom w:val="single" w:sz="4" w:space="0" w:color="auto"/>
            </w:tcBorders>
            <w:noWrap/>
          </w:tcPr>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tc>
        <w:tc>
          <w:tcPr>
            <w:tcW w:w="7020" w:type="dxa"/>
            <w:tcBorders>
              <w:bottom w:val="single" w:sz="4" w:space="0" w:color="auto"/>
            </w:tcBorders>
            <w:noWrap/>
          </w:tcPr>
          <w:p w:rsidR="00631FEA" w:rsidRPr="00793467" w:rsidRDefault="00631FEA" w:rsidP="003A7326">
            <w:pPr>
              <w:spacing w:line="240" w:lineRule="auto"/>
              <w:rPr>
                <w:rFonts w:ascii="Arial" w:hAnsi="Arial" w:cs="Arial"/>
                <w:i/>
                <w:iCs/>
                <w:sz w:val="20"/>
                <w:lang w:val="fr-FR"/>
              </w:rPr>
            </w:pPr>
            <w:r w:rsidRPr="006A07C0">
              <w:rPr>
                <w:rFonts w:ascii="Arial" w:hAnsi="Arial" w:cs="Arial"/>
                <w:b/>
                <w:i/>
                <w:iCs/>
                <w:sz w:val="20"/>
                <w:lang w:val="fr-FR"/>
              </w:rPr>
              <w:t>Note pour l’animateur </w:t>
            </w:r>
            <w:r w:rsidRPr="006A07C0">
              <w:rPr>
                <w:rFonts w:ascii="Arial" w:hAnsi="Arial" w:cs="Arial"/>
                <w:i/>
                <w:iCs/>
                <w:sz w:val="20"/>
                <w:lang w:val="fr-FR"/>
              </w:rPr>
              <w:t xml:space="preserve">: </w:t>
            </w:r>
            <w:r w:rsidR="00A35315" w:rsidRPr="006A07C0">
              <w:rPr>
                <w:rFonts w:ascii="Arial" w:hAnsi="Arial" w:cs="Arial"/>
                <w:i/>
                <w:iCs/>
                <w:sz w:val="20"/>
                <w:lang w:val="fr-FR"/>
              </w:rPr>
              <w:t>c</w:t>
            </w:r>
            <w:r w:rsidRPr="006A07C0">
              <w:rPr>
                <w:rFonts w:ascii="Arial" w:hAnsi="Arial" w:cs="Arial"/>
                <w:i/>
                <w:iCs/>
                <w:sz w:val="20"/>
                <w:lang w:val="fr-FR"/>
              </w:rPr>
              <w:t>ette session exige de planifier l’intervention</w:t>
            </w:r>
            <w:r w:rsidRPr="00793467">
              <w:rPr>
                <w:rFonts w:ascii="Arial" w:hAnsi="Arial" w:cs="Arial"/>
                <w:i/>
                <w:iCs/>
                <w:sz w:val="20"/>
                <w:lang w:val="fr-FR"/>
              </w:rPr>
              <w:t xml:space="preserve"> </w:t>
            </w:r>
            <w:r w:rsidR="00A35315">
              <w:rPr>
                <w:rFonts w:ascii="Arial" w:hAnsi="Arial" w:cs="Arial"/>
                <w:i/>
                <w:iCs/>
                <w:sz w:val="20"/>
                <w:lang w:val="fr-FR"/>
              </w:rPr>
              <w:t>éducative</w:t>
            </w:r>
            <w:r w:rsidRPr="00793467">
              <w:rPr>
                <w:rFonts w:ascii="Arial" w:hAnsi="Arial" w:cs="Arial"/>
                <w:i/>
                <w:iCs/>
                <w:sz w:val="20"/>
                <w:lang w:val="fr-FR"/>
              </w:rPr>
              <w:t xml:space="preserve"> en utilisant les données d’évaluation issues du module d’évaluation. Cependant, si nécessaire, un scénario différent peut être </w:t>
            </w:r>
            <w:r w:rsidR="00DB3F2D">
              <w:rPr>
                <w:rFonts w:ascii="Arial" w:hAnsi="Arial" w:cs="Arial"/>
                <w:i/>
                <w:iCs/>
                <w:sz w:val="20"/>
                <w:lang w:val="fr-FR"/>
              </w:rPr>
              <w:t>envisagé</w:t>
            </w:r>
            <w:r w:rsidR="00DB3F2D" w:rsidRPr="00793467">
              <w:rPr>
                <w:rFonts w:ascii="Arial" w:hAnsi="Arial" w:cs="Arial"/>
                <w:i/>
                <w:iCs/>
                <w:sz w:val="20"/>
                <w:lang w:val="fr-FR"/>
              </w:rPr>
              <w:t xml:space="preserve"> </w:t>
            </w:r>
            <w:r w:rsidRPr="00793467">
              <w:rPr>
                <w:rFonts w:ascii="Arial" w:hAnsi="Arial" w:cs="Arial"/>
                <w:i/>
                <w:iCs/>
                <w:sz w:val="20"/>
                <w:lang w:val="fr-FR"/>
              </w:rPr>
              <w:t xml:space="preserve">avec les données appropriées. Les animateurs sont invités à s’assurer de la pertinence du scénario pour les participants. En outre, deux exercices de planification sont </w:t>
            </w:r>
            <w:r w:rsidR="00DB3F2D">
              <w:rPr>
                <w:rFonts w:ascii="Arial" w:hAnsi="Arial" w:cs="Arial"/>
                <w:i/>
                <w:iCs/>
                <w:sz w:val="20"/>
                <w:lang w:val="fr-FR"/>
              </w:rPr>
              <w:t>proposés</w:t>
            </w:r>
            <w:r w:rsidR="00DB3F2D" w:rsidRPr="00793467">
              <w:rPr>
                <w:rFonts w:ascii="Arial" w:hAnsi="Arial" w:cs="Arial"/>
                <w:i/>
                <w:iCs/>
                <w:sz w:val="20"/>
                <w:lang w:val="fr-FR"/>
              </w:rPr>
              <w:t> </w:t>
            </w:r>
            <w:r w:rsidRPr="00793467">
              <w:rPr>
                <w:rFonts w:ascii="Arial" w:hAnsi="Arial" w:cs="Arial"/>
                <w:i/>
                <w:iCs/>
                <w:sz w:val="20"/>
                <w:lang w:val="fr-FR"/>
              </w:rPr>
              <w:t>:</w:t>
            </w:r>
          </w:p>
          <w:p w:rsidR="00631FEA" w:rsidRPr="00793467" w:rsidRDefault="00631FEA" w:rsidP="00F916C1">
            <w:pPr>
              <w:pStyle w:val="ListParagraph"/>
              <w:numPr>
                <w:ilvl w:val="0"/>
                <w:numId w:val="25"/>
              </w:numPr>
              <w:spacing w:before="40" w:line="240" w:lineRule="auto"/>
              <w:ind w:left="357" w:hanging="357"/>
              <w:contextualSpacing w:val="0"/>
              <w:rPr>
                <w:rFonts w:ascii="Arial" w:hAnsi="Arial" w:cs="Arial"/>
                <w:i/>
                <w:iCs/>
                <w:sz w:val="20"/>
                <w:lang w:val="fr-FR"/>
              </w:rPr>
            </w:pPr>
            <w:r w:rsidRPr="00793467">
              <w:rPr>
                <w:rFonts w:ascii="Arial" w:hAnsi="Arial" w:cs="Arial"/>
                <w:i/>
                <w:iCs/>
                <w:sz w:val="20"/>
                <w:lang w:val="fr-FR"/>
              </w:rPr>
              <w:t>Le premier exercice aborde la planification stratégique du processus au niveau national/central qui met l’accent sur l’objectif global à long terme de l’intervention.</w:t>
            </w:r>
          </w:p>
          <w:p w:rsidR="00631FEA" w:rsidRPr="00793467" w:rsidRDefault="00631FEA" w:rsidP="00F916C1">
            <w:pPr>
              <w:pStyle w:val="ListParagraph"/>
              <w:numPr>
                <w:ilvl w:val="0"/>
                <w:numId w:val="25"/>
              </w:numPr>
              <w:spacing w:before="40" w:line="240" w:lineRule="auto"/>
              <w:ind w:left="357" w:hanging="357"/>
              <w:contextualSpacing w:val="0"/>
              <w:rPr>
                <w:rFonts w:ascii="Arial" w:hAnsi="Arial" w:cs="Arial"/>
                <w:i/>
                <w:iCs/>
                <w:sz w:val="20"/>
                <w:lang w:val="fr-FR"/>
              </w:rPr>
            </w:pPr>
            <w:r w:rsidRPr="00793467">
              <w:rPr>
                <w:rFonts w:ascii="Arial" w:hAnsi="Arial" w:cs="Arial"/>
                <w:i/>
                <w:iCs/>
                <w:sz w:val="20"/>
                <w:lang w:val="fr-FR"/>
              </w:rPr>
              <w:t xml:space="preserve">Le deuxième exercice consiste en un plan d’intervention immédiate à l’échelle locale </w:t>
            </w:r>
            <w:r w:rsidR="00DB3F2D">
              <w:rPr>
                <w:rFonts w:ascii="Arial" w:hAnsi="Arial" w:cs="Arial"/>
                <w:i/>
                <w:iCs/>
                <w:sz w:val="20"/>
                <w:lang w:val="fr-FR"/>
              </w:rPr>
              <w:t>axé</w:t>
            </w:r>
            <w:r w:rsidR="00DB3F2D" w:rsidRPr="00793467">
              <w:rPr>
                <w:rFonts w:ascii="Arial" w:hAnsi="Arial" w:cs="Arial"/>
                <w:i/>
                <w:iCs/>
                <w:sz w:val="20"/>
                <w:lang w:val="fr-FR"/>
              </w:rPr>
              <w:t xml:space="preserve"> </w:t>
            </w:r>
            <w:r w:rsidRPr="00793467">
              <w:rPr>
                <w:rFonts w:ascii="Arial" w:hAnsi="Arial" w:cs="Arial"/>
                <w:i/>
                <w:iCs/>
                <w:sz w:val="20"/>
                <w:lang w:val="fr-FR"/>
              </w:rPr>
              <w:t>sur une série de domaines clés et comprenant une estimation des coûts, de</w:t>
            </w:r>
            <w:r w:rsidR="00DB3F2D">
              <w:rPr>
                <w:rFonts w:ascii="Arial" w:hAnsi="Arial" w:cs="Arial"/>
                <w:i/>
                <w:iCs/>
                <w:sz w:val="20"/>
                <w:lang w:val="fr-FR"/>
              </w:rPr>
              <w:t>s</w:t>
            </w:r>
            <w:r w:rsidRPr="00793467">
              <w:rPr>
                <w:rFonts w:ascii="Arial" w:hAnsi="Arial" w:cs="Arial"/>
                <w:i/>
                <w:iCs/>
                <w:sz w:val="20"/>
                <w:lang w:val="fr-FR"/>
              </w:rPr>
              <w:t xml:space="preserve"> échéance</w:t>
            </w:r>
            <w:r w:rsidR="00DB3F2D">
              <w:rPr>
                <w:rFonts w:ascii="Arial" w:hAnsi="Arial" w:cs="Arial"/>
                <w:i/>
                <w:iCs/>
                <w:sz w:val="20"/>
                <w:lang w:val="fr-FR"/>
              </w:rPr>
              <w:t>s</w:t>
            </w:r>
            <w:r w:rsidRPr="00793467">
              <w:rPr>
                <w:rFonts w:ascii="Arial" w:hAnsi="Arial" w:cs="Arial"/>
                <w:i/>
                <w:iCs/>
                <w:sz w:val="20"/>
                <w:lang w:val="fr-FR"/>
              </w:rPr>
              <w:t xml:space="preserve"> et de la capacité d’intervention.</w:t>
            </w:r>
          </w:p>
          <w:p w:rsidR="00DB3F2D" w:rsidRDefault="00DB3F2D" w:rsidP="003A7326">
            <w:pPr>
              <w:spacing w:line="240" w:lineRule="auto"/>
              <w:rPr>
                <w:rFonts w:ascii="Arial" w:hAnsi="Arial" w:cs="Arial"/>
                <w:i/>
                <w:iCs/>
                <w:sz w:val="20"/>
                <w:lang w:val="fr-FR"/>
              </w:rPr>
            </w:pPr>
          </w:p>
          <w:p w:rsidR="00631FEA" w:rsidRPr="00793467" w:rsidRDefault="00631FEA" w:rsidP="003A7326">
            <w:pPr>
              <w:spacing w:line="240" w:lineRule="auto"/>
              <w:rPr>
                <w:rFonts w:ascii="Arial" w:hAnsi="Arial" w:cs="Arial"/>
                <w:i/>
                <w:iCs/>
                <w:sz w:val="20"/>
                <w:lang w:val="fr-FR"/>
              </w:rPr>
            </w:pPr>
            <w:r w:rsidRPr="00793467">
              <w:rPr>
                <w:rFonts w:ascii="Arial" w:hAnsi="Arial" w:cs="Arial"/>
                <w:i/>
                <w:iCs/>
                <w:sz w:val="20"/>
                <w:lang w:val="fr-FR"/>
              </w:rPr>
              <w:t xml:space="preserve">Les animateurs sont invités à réaliser les deux sessions, mais </w:t>
            </w:r>
            <w:r w:rsidR="00DB3F2D">
              <w:rPr>
                <w:rFonts w:ascii="Arial" w:hAnsi="Arial" w:cs="Arial"/>
                <w:i/>
                <w:iCs/>
                <w:sz w:val="20"/>
                <w:lang w:val="fr-FR"/>
              </w:rPr>
              <w:t>si vous disposez d’un temps limité</w:t>
            </w:r>
            <w:r w:rsidRPr="00793467">
              <w:rPr>
                <w:rFonts w:ascii="Arial" w:hAnsi="Arial" w:cs="Arial"/>
                <w:i/>
                <w:iCs/>
                <w:sz w:val="20"/>
                <w:lang w:val="fr-FR"/>
              </w:rPr>
              <w:t xml:space="preserve"> </w:t>
            </w:r>
            <w:r w:rsidR="00B2376A">
              <w:rPr>
                <w:rFonts w:ascii="Arial" w:hAnsi="Arial" w:cs="Arial"/>
                <w:i/>
                <w:iCs/>
                <w:sz w:val="20"/>
                <w:lang w:val="fr-FR"/>
              </w:rPr>
              <w:t>vous pouvez scinder les participants en deux groupes et leur assigner à chacun une session</w:t>
            </w:r>
            <w:r w:rsidRPr="00793467">
              <w:rPr>
                <w:rFonts w:ascii="Arial" w:hAnsi="Arial" w:cs="Arial"/>
                <w:i/>
                <w:iCs/>
                <w:sz w:val="20"/>
                <w:lang w:val="fr-FR"/>
              </w:rPr>
              <w:t>. Veillez cependant à ce que tous les groupes participent à l’atelier carrousel (exercice 2c). Décidez également si vous allez réaliser l’exercice supplémentaire sur le suivi.</w:t>
            </w:r>
          </w:p>
          <w:p w:rsidR="00631FEA" w:rsidRPr="00793467" w:rsidRDefault="00631FEA" w:rsidP="003A7326">
            <w:pPr>
              <w:rPr>
                <w:rFonts w:ascii="Arial" w:hAnsi="Arial" w:cs="Arial"/>
                <w:sz w:val="20"/>
                <w:lang w:val="fr-FR"/>
              </w:rPr>
            </w:pPr>
          </w:p>
          <w:p w:rsidR="00631FEA" w:rsidRPr="00793467" w:rsidRDefault="00ED2968" w:rsidP="003A7326">
            <w:pPr>
              <w:numPr>
                <w:ilvl w:val="0"/>
                <w:numId w:val="12"/>
              </w:numPr>
              <w:spacing w:line="240" w:lineRule="auto"/>
              <w:rPr>
                <w:rFonts w:ascii="Arial" w:hAnsi="Arial" w:cs="Arial"/>
                <w:sz w:val="20"/>
                <w:lang w:val="fr-FR"/>
              </w:rPr>
            </w:pPr>
            <w:r>
              <w:rPr>
                <w:rFonts w:ascii="Arial" w:hAnsi="Arial" w:cs="Arial"/>
                <w:sz w:val="20"/>
                <w:lang w:val="fr-FR"/>
              </w:rPr>
              <w:t>Rappelez</w:t>
            </w:r>
            <w:r w:rsidRPr="00793467">
              <w:rPr>
                <w:rFonts w:ascii="Arial" w:hAnsi="Arial" w:cs="Arial"/>
                <w:sz w:val="20"/>
                <w:lang w:val="fr-FR"/>
              </w:rPr>
              <w:t xml:space="preserve"> </w:t>
            </w:r>
            <w:r w:rsidR="00631FEA" w:rsidRPr="00793467">
              <w:rPr>
                <w:rFonts w:ascii="Arial" w:hAnsi="Arial" w:cs="Arial"/>
                <w:sz w:val="20"/>
                <w:lang w:val="fr-FR"/>
              </w:rPr>
              <w:t xml:space="preserve">les objectifs de la session. Expliquez que deux exercices de planification sont prévus. Le premier porte sur les objectifs globaux de l’intervention </w:t>
            </w:r>
            <w:r>
              <w:rPr>
                <w:rFonts w:ascii="Arial" w:hAnsi="Arial" w:cs="Arial"/>
                <w:sz w:val="20"/>
                <w:lang w:val="fr-FR"/>
              </w:rPr>
              <w:t>éducative</w:t>
            </w:r>
            <w:r w:rsidR="00631FEA" w:rsidRPr="00793467">
              <w:rPr>
                <w:rFonts w:ascii="Arial" w:hAnsi="Arial" w:cs="Arial"/>
                <w:sz w:val="20"/>
                <w:lang w:val="fr-FR"/>
              </w:rPr>
              <w:t xml:space="preserve"> et émet des recommandations générales, tandis que le deuxième </w:t>
            </w:r>
            <w:r w:rsidR="00FA467C">
              <w:rPr>
                <w:rFonts w:ascii="Arial" w:hAnsi="Arial" w:cs="Arial"/>
                <w:sz w:val="20"/>
                <w:lang w:val="fr-FR"/>
              </w:rPr>
              <w:t>traite de</w:t>
            </w:r>
            <w:r w:rsidR="00631FEA" w:rsidRPr="00793467">
              <w:rPr>
                <w:rFonts w:ascii="Arial" w:hAnsi="Arial" w:cs="Arial"/>
                <w:sz w:val="20"/>
                <w:lang w:val="fr-FR"/>
              </w:rPr>
              <w:t xml:space="preserve"> plusieurs interventions immédiates spécifiques.</w:t>
            </w:r>
          </w:p>
          <w:p w:rsidR="00631FEA" w:rsidRPr="00793467" w:rsidRDefault="00631FEA" w:rsidP="003A7326">
            <w:pPr>
              <w:spacing w:line="240" w:lineRule="auto"/>
              <w:ind w:left="360"/>
              <w:rPr>
                <w:rFonts w:ascii="Arial" w:hAnsi="Arial" w:cs="Arial"/>
                <w:sz w:val="20"/>
                <w:lang w:val="fr-FR"/>
              </w:rPr>
            </w:pPr>
          </w:p>
          <w:p w:rsidR="00631FEA" w:rsidRPr="00793467" w:rsidRDefault="00631FEA" w:rsidP="003A7326">
            <w:pPr>
              <w:numPr>
                <w:ilvl w:val="0"/>
                <w:numId w:val="12"/>
              </w:numPr>
              <w:spacing w:line="240" w:lineRule="auto"/>
              <w:rPr>
                <w:rFonts w:ascii="Arial" w:hAnsi="Arial" w:cs="Arial"/>
                <w:sz w:val="20"/>
                <w:lang w:val="fr-FR"/>
              </w:rPr>
            </w:pPr>
            <w:r w:rsidRPr="00793467">
              <w:rPr>
                <w:rFonts w:ascii="Arial" w:hAnsi="Arial" w:cs="Arial"/>
                <w:sz w:val="20"/>
                <w:lang w:val="fr-FR"/>
              </w:rPr>
              <w:t>Présentez une nouvelle fois le scénario utilisé (ou un nouveau, si nécessaire). Expliquez quel est l’état actuel de la situation d’urgence :</w:t>
            </w:r>
          </w:p>
          <w:p w:rsidR="00631FEA" w:rsidRPr="00793467" w:rsidRDefault="00631FEA" w:rsidP="003A7326">
            <w:pPr>
              <w:pStyle w:val="ListParagraph"/>
              <w:numPr>
                <w:ilvl w:val="0"/>
                <w:numId w:val="9"/>
              </w:numPr>
              <w:spacing w:line="240" w:lineRule="auto"/>
              <w:rPr>
                <w:rFonts w:ascii="Arial" w:hAnsi="Arial" w:cs="Arial"/>
                <w:sz w:val="20"/>
                <w:lang w:val="fr-FR"/>
              </w:rPr>
            </w:pPr>
            <w:r w:rsidRPr="00793467">
              <w:rPr>
                <w:rFonts w:ascii="Arial" w:hAnsi="Arial" w:cs="Arial"/>
                <w:sz w:val="20"/>
                <w:lang w:val="fr-FR"/>
              </w:rPr>
              <w:t xml:space="preserve">Le </w:t>
            </w:r>
            <w:proofErr w:type="spellStart"/>
            <w:r w:rsidRPr="00793467">
              <w:rPr>
                <w:rFonts w:ascii="Arial" w:hAnsi="Arial" w:cs="Arial"/>
                <w:sz w:val="20"/>
                <w:lang w:val="fr-FR"/>
              </w:rPr>
              <w:t>Momaland</w:t>
            </w:r>
            <w:proofErr w:type="spellEnd"/>
            <w:r w:rsidRPr="00793467">
              <w:rPr>
                <w:rFonts w:ascii="Arial" w:hAnsi="Arial" w:cs="Arial"/>
                <w:sz w:val="20"/>
                <w:lang w:val="fr-FR"/>
              </w:rPr>
              <w:t xml:space="preserve"> est victime de graves inondations.</w:t>
            </w:r>
          </w:p>
          <w:p w:rsidR="00631FEA" w:rsidRPr="00793467" w:rsidRDefault="00631FEA" w:rsidP="003A7326">
            <w:pPr>
              <w:pStyle w:val="ListParagraph"/>
              <w:numPr>
                <w:ilvl w:val="0"/>
                <w:numId w:val="9"/>
              </w:numPr>
              <w:spacing w:line="240" w:lineRule="auto"/>
              <w:rPr>
                <w:rFonts w:ascii="Arial" w:hAnsi="Arial" w:cs="Arial"/>
                <w:sz w:val="20"/>
                <w:lang w:val="fr-FR"/>
              </w:rPr>
            </w:pPr>
            <w:r w:rsidRPr="00793467">
              <w:rPr>
                <w:rFonts w:ascii="Arial" w:hAnsi="Arial" w:cs="Arial"/>
                <w:sz w:val="20"/>
                <w:lang w:val="fr-FR"/>
              </w:rPr>
              <w:t xml:space="preserve">Trois districts et environ 100 000 personnes sont affectés, </w:t>
            </w:r>
            <w:r w:rsidR="00001A52">
              <w:rPr>
                <w:rFonts w:ascii="Arial" w:hAnsi="Arial" w:cs="Arial"/>
                <w:sz w:val="20"/>
                <w:lang w:val="fr-FR"/>
              </w:rPr>
              <w:t>notamment</w:t>
            </w:r>
            <w:r w:rsidR="00001A52" w:rsidRPr="00793467">
              <w:rPr>
                <w:rFonts w:ascii="Arial" w:hAnsi="Arial" w:cs="Arial"/>
                <w:sz w:val="20"/>
                <w:lang w:val="fr-FR"/>
              </w:rPr>
              <w:t xml:space="preserve"> </w:t>
            </w:r>
            <w:r w:rsidR="00FA467C">
              <w:rPr>
                <w:rFonts w:ascii="Arial" w:hAnsi="Arial" w:cs="Arial"/>
                <w:sz w:val="20"/>
                <w:lang w:val="fr-FR"/>
              </w:rPr>
              <w:t xml:space="preserve">des </w:t>
            </w:r>
            <w:r w:rsidRPr="00793467">
              <w:rPr>
                <w:rFonts w:ascii="Arial" w:hAnsi="Arial" w:cs="Arial"/>
                <w:sz w:val="20"/>
                <w:lang w:val="fr-FR"/>
              </w:rPr>
              <w:t>réfugiés originaire</w:t>
            </w:r>
            <w:r w:rsidR="00001A52">
              <w:rPr>
                <w:rFonts w:ascii="Arial" w:hAnsi="Arial" w:cs="Arial"/>
                <w:sz w:val="20"/>
                <w:lang w:val="fr-FR"/>
              </w:rPr>
              <w:t>s</w:t>
            </w:r>
            <w:r w:rsidRPr="00793467">
              <w:rPr>
                <w:rFonts w:ascii="Arial" w:hAnsi="Arial" w:cs="Arial"/>
                <w:sz w:val="20"/>
                <w:lang w:val="fr-FR"/>
              </w:rPr>
              <w:t xml:space="preserve"> du </w:t>
            </w:r>
            <w:proofErr w:type="spellStart"/>
            <w:r w:rsidRPr="00793467">
              <w:rPr>
                <w:rFonts w:ascii="Arial" w:hAnsi="Arial" w:cs="Arial"/>
                <w:sz w:val="20"/>
                <w:lang w:val="fr-FR"/>
              </w:rPr>
              <w:t>Romaland</w:t>
            </w:r>
            <w:proofErr w:type="spellEnd"/>
            <w:r w:rsidRPr="00793467">
              <w:rPr>
                <w:rFonts w:ascii="Arial" w:hAnsi="Arial" w:cs="Arial"/>
                <w:sz w:val="20"/>
                <w:lang w:val="fr-FR"/>
              </w:rPr>
              <w:t xml:space="preserve"> voisin.</w:t>
            </w:r>
          </w:p>
          <w:p w:rsidR="00631FEA" w:rsidRPr="00793467" w:rsidRDefault="00631FEA" w:rsidP="003A7326">
            <w:pPr>
              <w:pStyle w:val="ListParagraph"/>
              <w:numPr>
                <w:ilvl w:val="0"/>
                <w:numId w:val="9"/>
              </w:numPr>
              <w:spacing w:line="240" w:lineRule="auto"/>
              <w:rPr>
                <w:rFonts w:ascii="Arial" w:hAnsi="Arial" w:cs="Arial"/>
                <w:sz w:val="20"/>
                <w:lang w:val="fr-FR"/>
              </w:rPr>
            </w:pPr>
            <w:r w:rsidRPr="00793467">
              <w:rPr>
                <w:rFonts w:ascii="Arial" w:hAnsi="Arial" w:cs="Arial"/>
                <w:sz w:val="20"/>
                <w:lang w:val="fr-FR"/>
              </w:rPr>
              <w:t xml:space="preserve">Les données issues de l’évaluation multisectorielle et d’une récente évaluation rapide des besoins </w:t>
            </w:r>
            <w:r w:rsidR="009C3C25">
              <w:rPr>
                <w:rFonts w:ascii="Arial" w:hAnsi="Arial" w:cs="Arial"/>
                <w:sz w:val="20"/>
                <w:lang w:val="fr-FR"/>
              </w:rPr>
              <w:t>éducatifs</w:t>
            </w:r>
            <w:r w:rsidRPr="00793467">
              <w:rPr>
                <w:rFonts w:ascii="Arial" w:hAnsi="Arial" w:cs="Arial"/>
                <w:sz w:val="20"/>
                <w:lang w:val="fr-FR"/>
              </w:rPr>
              <w:t xml:space="preserve"> ont été rassemblées et sont </w:t>
            </w:r>
            <w:r w:rsidRPr="00793467">
              <w:rPr>
                <w:rFonts w:ascii="Arial" w:hAnsi="Arial" w:cs="Arial"/>
                <w:sz w:val="20"/>
                <w:lang w:val="fr-FR"/>
              </w:rPr>
              <w:lastRenderedPageBreak/>
              <w:t>désormais disponibles (ces données seront distribuées au cours de l’exercice suivant)</w:t>
            </w:r>
            <w:r w:rsidR="009C3C25">
              <w:rPr>
                <w:rFonts w:ascii="Arial" w:hAnsi="Arial" w:cs="Arial"/>
                <w:sz w:val="20"/>
                <w:lang w:val="fr-FR"/>
              </w:rPr>
              <w:t>.</w:t>
            </w:r>
          </w:p>
          <w:p w:rsidR="00631FEA" w:rsidRPr="00793467" w:rsidRDefault="00631FEA" w:rsidP="003A7326">
            <w:pPr>
              <w:pStyle w:val="ListParagraph"/>
              <w:numPr>
                <w:ilvl w:val="0"/>
                <w:numId w:val="9"/>
              </w:numPr>
              <w:spacing w:line="240" w:lineRule="auto"/>
              <w:rPr>
                <w:rFonts w:ascii="Arial" w:hAnsi="Arial" w:cs="Arial"/>
                <w:sz w:val="20"/>
                <w:lang w:val="fr-FR"/>
              </w:rPr>
            </w:pPr>
            <w:r w:rsidRPr="00793467">
              <w:rPr>
                <w:rFonts w:ascii="Arial" w:hAnsi="Arial" w:cs="Arial"/>
                <w:sz w:val="20"/>
                <w:lang w:val="fr-FR"/>
              </w:rPr>
              <w:t xml:space="preserve">La tâche </w:t>
            </w:r>
            <w:r w:rsidR="009C3C25">
              <w:rPr>
                <w:rFonts w:ascii="Arial" w:hAnsi="Arial" w:cs="Arial"/>
                <w:sz w:val="20"/>
                <w:lang w:val="fr-FR"/>
              </w:rPr>
              <w:t xml:space="preserve">suivante </w:t>
            </w:r>
            <w:r w:rsidRPr="00793467">
              <w:rPr>
                <w:rFonts w:ascii="Arial" w:hAnsi="Arial" w:cs="Arial"/>
                <w:sz w:val="20"/>
                <w:lang w:val="fr-FR"/>
              </w:rPr>
              <w:t>consiste à préparer l’intervention du secteur de l’éducation.</w:t>
            </w:r>
          </w:p>
          <w:p w:rsidR="00631FEA" w:rsidRPr="00793467" w:rsidRDefault="00631FEA" w:rsidP="003A7326">
            <w:pPr>
              <w:rPr>
                <w:rFonts w:ascii="Arial" w:hAnsi="Arial" w:cs="Arial"/>
                <w:sz w:val="12"/>
                <w:szCs w:val="12"/>
                <w:lang w:val="fr-FR"/>
              </w:rPr>
            </w:pPr>
          </w:p>
          <w:p w:rsidR="00631FEA" w:rsidRPr="00793467" w:rsidRDefault="00631FEA" w:rsidP="003A7326">
            <w:pPr>
              <w:pStyle w:val="ListParagraph"/>
              <w:numPr>
                <w:ilvl w:val="0"/>
                <w:numId w:val="12"/>
              </w:numPr>
              <w:spacing w:line="240" w:lineRule="auto"/>
              <w:rPr>
                <w:rFonts w:ascii="Arial" w:hAnsi="Arial" w:cs="Arial"/>
                <w:sz w:val="20"/>
                <w:lang w:val="fr-FR"/>
              </w:rPr>
            </w:pPr>
            <w:r w:rsidRPr="00793467">
              <w:rPr>
                <w:rFonts w:ascii="Arial" w:hAnsi="Arial" w:cs="Arial"/>
                <w:sz w:val="20"/>
                <w:lang w:val="fr-FR"/>
              </w:rPr>
              <w:t>Expliquez les données dont disposent désormais les groupes :</w:t>
            </w:r>
          </w:p>
          <w:p w:rsidR="00631FEA" w:rsidRPr="00793467" w:rsidRDefault="00631FEA" w:rsidP="003A7326">
            <w:pPr>
              <w:pStyle w:val="dots"/>
              <w:numPr>
                <w:ilvl w:val="0"/>
                <w:numId w:val="15"/>
              </w:numPr>
              <w:rPr>
                <w:rFonts w:ascii="Arial" w:hAnsi="Arial" w:cs="Arial"/>
                <w:sz w:val="20"/>
                <w:lang w:val="fr-FR"/>
              </w:rPr>
            </w:pPr>
            <w:r w:rsidRPr="00793467">
              <w:rPr>
                <w:rFonts w:ascii="Arial" w:hAnsi="Arial" w:cs="Arial"/>
                <w:b/>
                <w:i/>
                <w:sz w:val="20"/>
                <w:lang w:val="fr-FR"/>
              </w:rPr>
              <w:t>Document 7.1 : Données issues de l’évaluation rapide de l’éducation – 3 semaines.</w:t>
            </w:r>
            <w:r w:rsidRPr="00793467">
              <w:rPr>
                <w:rFonts w:ascii="Arial" w:hAnsi="Arial" w:cs="Arial"/>
                <w:sz w:val="20"/>
                <w:lang w:val="fr-FR"/>
              </w:rPr>
              <w:t xml:space="preserve"> Elles couvrent les données sur les personnes déplacées</w:t>
            </w:r>
            <w:r w:rsidR="006A45A4">
              <w:rPr>
                <w:rFonts w:ascii="Arial" w:hAnsi="Arial" w:cs="Arial"/>
                <w:sz w:val="20"/>
                <w:lang w:val="fr-FR"/>
              </w:rPr>
              <w:t xml:space="preserve">, </w:t>
            </w:r>
            <w:r w:rsidRPr="00793467">
              <w:rPr>
                <w:rFonts w:ascii="Arial" w:hAnsi="Arial" w:cs="Arial"/>
                <w:sz w:val="20"/>
                <w:lang w:val="fr-FR"/>
              </w:rPr>
              <w:t>les communautés d’accueil</w:t>
            </w:r>
            <w:r w:rsidR="006A45A4">
              <w:rPr>
                <w:rFonts w:ascii="Arial" w:hAnsi="Arial" w:cs="Arial"/>
                <w:sz w:val="20"/>
                <w:lang w:val="fr-FR"/>
              </w:rPr>
              <w:t xml:space="preserve"> et</w:t>
            </w:r>
            <w:r w:rsidRPr="00793467">
              <w:rPr>
                <w:rFonts w:ascii="Arial" w:hAnsi="Arial" w:cs="Arial"/>
                <w:sz w:val="20"/>
                <w:lang w:val="fr-FR"/>
              </w:rPr>
              <w:t xml:space="preserve"> les enseignants disponibles</w:t>
            </w:r>
            <w:r w:rsidR="006A45A4">
              <w:rPr>
                <w:rFonts w:ascii="Arial" w:hAnsi="Arial" w:cs="Arial"/>
                <w:sz w:val="20"/>
                <w:lang w:val="fr-FR"/>
              </w:rPr>
              <w:t>.</w:t>
            </w:r>
          </w:p>
          <w:p w:rsidR="00631FEA" w:rsidRPr="00793467" w:rsidRDefault="00631FEA" w:rsidP="003A7326">
            <w:pPr>
              <w:pStyle w:val="dots"/>
              <w:numPr>
                <w:ilvl w:val="0"/>
                <w:numId w:val="15"/>
              </w:numPr>
              <w:rPr>
                <w:rFonts w:ascii="Arial" w:hAnsi="Arial" w:cs="Arial"/>
                <w:sz w:val="20"/>
                <w:lang w:val="fr-FR"/>
              </w:rPr>
            </w:pPr>
            <w:r w:rsidRPr="00793467">
              <w:rPr>
                <w:rFonts w:ascii="Arial" w:hAnsi="Arial" w:cs="Arial"/>
                <w:sz w:val="20"/>
                <w:lang w:val="fr-FR"/>
              </w:rPr>
              <w:t>Les données recueillies précédemment, basées sur l’évaluation multisectorielle et les données antérieures à la crise</w:t>
            </w:r>
            <w:r w:rsidR="006A45A4">
              <w:rPr>
                <w:rFonts w:ascii="Arial" w:hAnsi="Arial" w:cs="Arial"/>
                <w:sz w:val="20"/>
                <w:lang w:val="fr-FR"/>
              </w:rPr>
              <w:t>.</w:t>
            </w:r>
          </w:p>
          <w:p w:rsidR="00631FEA" w:rsidRPr="00793467" w:rsidRDefault="00631FEA" w:rsidP="003A7326">
            <w:pPr>
              <w:pStyle w:val="dots"/>
              <w:numPr>
                <w:ilvl w:val="0"/>
                <w:numId w:val="15"/>
              </w:numPr>
              <w:rPr>
                <w:rFonts w:ascii="Arial" w:hAnsi="Arial" w:cs="Arial"/>
                <w:b/>
                <w:sz w:val="20"/>
                <w:lang w:val="fr-FR"/>
              </w:rPr>
            </w:pPr>
            <w:r w:rsidRPr="00793467">
              <w:rPr>
                <w:rFonts w:ascii="Arial" w:hAnsi="Arial" w:cs="Arial"/>
                <w:b/>
                <w:sz w:val="20"/>
                <w:lang w:val="fr-FR"/>
              </w:rPr>
              <w:t>Document 7.2 : Données qualitatives issues de forums de discussion et d’entretiens.</w:t>
            </w:r>
          </w:p>
          <w:p w:rsidR="00631FEA" w:rsidRPr="00793467" w:rsidRDefault="00631FEA" w:rsidP="003A7326">
            <w:pPr>
              <w:rPr>
                <w:rFonts w:ascii="Arial" w:hAnsi="Arial" w:cs="Arial"/>
                <w:sz w:val="12"/>
                <w:szCs w:val="12"/>
                <w:lang w:val="fr-FR"/>
              </w:rPr>
            </w:pPr>
          </w:p>
          <w:p w:rsidR="00631FEA" w:rsidRPr="00793467" w:rsidRDefault="00631FEA" w:rsidP="003A7326">
            <w:pPr>
              <w:numPr>
                <w:ilvl w:val="0"/>
                <w:numId w:val="12"/>
              </w:numPr>
              <w:spacing w:line="240" w:lineRule="auto"/>
              <w:rPr>
                <w:rFonts w:ascii="Arial" w:hAnsi="Arial" w:cs="Arial"/>
                <w:sz w:val="20"/>
                <w:lang w:val="fr-FR"/>
              </w:rPr>
            </w:pPr>
            <w:r w:rsidRPr="00793467">
              <w:rPr>
                <w:rFonts w:ascii="Arial" w:hAnsi="Arial" w:cs="Arial"/>
                <w:sz w:val="20"/>
                <w:lang w:val="fr-FR"/>
              </w:rPr>
              <w:t>Examinez quelques données recueillies afin de vous assurer que les participants comprennent les tableaux de conférence. Posez-leur les questions suivantes :</w:t>
            </w:r>
          </w:p>
          <w:p w:rsidR="00631FEA" w:rsidRPr="00793467" w:rsidRDefault="00631FEA" w:rsidP="003A7326">
            <w:pPr>
              <w:numPr>
                <w:ilvl w:val="0"/>
                <w:numId w:val="14"/>
              </w:numPr>
              <w:spacing w:line="240" w:lineRule="auto"/>
              <w:rPr>
                <w:rFonts w:ascii="Arial" w:hAnsi="Arial" w:cs="Arial"/>
                <w:sz w:val="20"/>
                <w:lang w:val="fr-FR"/>
              </w:rPr>
            </w:pPr>
            <w:r w:rsidRPr="00793467">
              <w:rPr>
                <w:rFonts w:ascii="Arial" w:hAnsi="Arial" w:cs="Arial"/>
                <w:i/>
                <w:iCs/>
                <w:sz w:val="20"/>
                <w:lang w:val="fr-FR"/>
              </w:rPr>
              <w:t xml:space="preserve">D’après le tableau sur les écoles et les enfants, quel est le nombre total d’enfants déplacés âgés de 6 à 12 ans dans le </w:t>
            </w:r>
            <w:r w:rsidR="006A45A4">
              <w:rPr>
                <w:rFonts w:ascii="Arial" w:hAnsi="Arial" w:cs="Arial"/>
                <w:i/>
                <w:iCs/>
                <w:sz w:val="20"/>
                <w:lang w:val="fr-FR"/>
              </w:rPr>
              <w:t>D</w:t>
            </w:r>
            <w:r w:rsidRPr="00793467">
              <w:rPr>
                <w:rFonts w:ascii="Arial" w:hAnsi="Arial" w:cs="Arial"/>
                <w:i/>
                <w:iCs/>
                <w:sz w:val="20"/>
                <w:lang w:val="fr-FR"/>
              </w:rPr>
              <w:t>istrict 1 ?</w:t>
            </w:r>
          </w:p>
          <w:p w:rsidR="00631FEA" w:rsidRPr="00793467" w:rsidRDefault="00631FEA" w:rsidP="003A7326">
            <w:pPr>
              <w:numPr>
                <w:ilvl w:val="0"/>
                <w:numId w:val="14"/>
              </w:numPr>
              <w:spacing w:line="240" w:lineRule="auto"/>
              <w:rPr>
                <w:rFonts w:ascii="Arial" w:hAnsi="Arial" w:cs="Arial"/>
                <w:sz w:val="20"/>
                <w:lang w:val="fr-FR"/>
              </w:rPr>
            </w:pPr>
            <w:r w:rsidRPr="00793467">
              <w:rPr>
                <w:rFonts w:ascii="Arial" w:hAnsi="Arial" w:cs="Arial"/>
                <w:i/>
                <w:iCs/>
                <w:sz w:val="20"/>
                <w:lang w:val="fr-FR"/>
              </w:rPr>
              <w:t>Quel est le nombre d’enfants déplacés âgés de 3 à 5 ans dans le D</w:t>
            </w:r>
            <w:r w:rsidR="006A45A4">
              <w:rPr>
                <w:rFonts w:ascii="Arial" w:hAnsi="Arial" w:cs="Arial"/>
                <w:i/>
                <w:iCs/>
                <w:sz w:val="20"/>
                <w:lang w:val="fr-FR"/>
              </w:rPr>
              <w:t>istrict 2</w:t>
            </w:r>
            <w:r w:rsidRPr="00793467">
              <w:rPr>
                <w:rFonts w:ascii="Arial" w:hAnsi="Arial" w:cs="Arial"/>
                <w:i/>
                <w:iCs/>
                <w:sz w:val="20"/>
                <w:lang w:val="fr-FR"/>
              </w:rPr>
              <w:t> ?</w:t>
            </w:r>
          </w:p>
          <w:p w:rsidR="00631FEA" w:rsidRPr="00793467" w:rsidRDefault="00631FEA" w:rsidP="003A7326">
            <w:pPr>
              <w:numPr>
                <w:ilvl w:val="0"/>
                <w:numId w:val="14"/>
              </w:numPr>
              <w:spacing w:line="240" w:lineRule="auto"/>
              <w:rPr>
                <w:rFonts w:ascii="Arial" w:hAnsi="Arial" w:cs="Arial"/>
                <w:sz w:val="20"/>
                <w:lang w:val="fr-FR"/>
              </w:rPr>
            </w:pPr>
            <w:r w:rsidRPr="00793467">
              <w:rPr>
                <w:rFonts w:ascii="Arial" w:hAnsi="Arial" w:cs="Arial"/>
                <w:i/>
                <w:iCs/>
                <w:sz w:val="20"/>
                <w:lang w:val="fr-FR"/>
              </w:rPr>
              <w:t>Combien d’écoles primaires ont été détruites dans le D</w:t>
            </w:r>
            <w:r w:rsidR="006A45A4">
              <w:rPr>
                <w:rFonts w:ascii="Arial" w:hAnsi="Arial" w:cs="Arial"/>
                <w:i/>
                <w:iCs/>
                <w:sz w:val="20"/>
                <w:lang w:val="fr-FR"/>
              </w:rPr>
              <w:t>istrict 3</w:t>
            </w:r>
            <w:r w:rsidRPr="00793467">
              <w:rPr>
                <w:rFonts w:ascii="Arial" w:hAnsi="Arial" w:cs="Arial"/>
                <w:i/>
                <w:iCs/>
                <w:sz w:val="20"/>
                <w:lang w:val="fr-FR"/>
              </w:rPr>
              <w:t> ?</w:t>
            </w:r>
          </w:p>
          <w:p w:rsidR="00631FEA" w:rsidRPr="00793467" w:rsidRDefault="00631FEA" w:rsidP="003A7326">
            <w:pPr>
              <w:numPr>
                <w:ilvl w:val="0"/>
                <w:numId w:val="14"/>
              </w:numPr>
              <w:spacing w:line="240" w:lineRule="auto"/>
              <w:rPr>
                <w:rFonts w:ascii="Arial" w:hAnsi="Arial" w:cs="Arial"/>
                <w:sz w:val="20"/>
                <w:lang w:val="fr-FR"/>
              </w:rPr>
            </w:pPr>
            <w:r w:rsidRPr="00793467">
              <w:rPr>
                <w:rFonts w:ascii="Arial" w:hAnsi="Arial" w:cs="Arial"/>
                <w:i/>
                <w:iCs/>
                <w:sz w:val="20"/>
                <w:lang w:val="fr-FR"/>
              </w:rPr>
              <w:t>Combien d’enseignants du primaire sont disponibles pour travailler dans le D</w:t>
            </w:r>
            <w:r w:rsidR="006A45A4">
              <w:rPr>
                <w:rFonts w:ascii="Arial" w:hAnsi="Arial" w:cs="Arial"/>
                <w:i/>
                <w:iCs/>
                <w:sz w:val="20"/>
                <w:lang w:val="fr-FR"/>
              </w:rPr>
              <w:t>istrict 1</w:t>
            </w:r>
            <w:r w:rsidRPr="00793467">
              <w:rPr>
                <w:rFonts w:ascii="Arial" w:hAnsi="Arial" w:cs="Arial"/>
                <w:i/>
                <w:iCs/>
                <w:sz w:val="20"/>
                <w:lang w:val="fr-FR"/>
              </w:rPr>
              <w:t> ?</w:t>
            </w:r>
          </w:p>
          <w:p w:rsidR="00631FEA" w:rsidRPr="00793467" w:rsidRDefault="00631FEA" w:rsidP="003A7326">
            <w:pPr>
              <w:numPr>
                <w:ilvl w:val="0"/>
                <w:numId w:val="14"/>
              </w:numPr>
              <w:spacing w:line="240" w:lineRule="auto"/>
              <w:rPr>
                <w:rFonts w:ascii="Arial" w:hAnsi="Arial" w:cs="Arial"/>
                <w:i/>
                <w:sz w:val="20"/>
                <w:lang w:val="fr-FR"/>
              </w:rPr>
            </w:pPr>
            <w:r w:rsidRPr="00793467">
              <w:rPr>
                <w:rFonts w:ascii="Arial" w:hAnsi="Arial" w:cs="Arial"/>
                <w:i/>
                <w:sz w:val="20"/>
                <w:lang w:val="fr-FR"/>
              </w:rPr>
              <w:t>Combien d’enseignants de DPE sont disponibles dans le D</w:t>
            </w:r>
            <w:r w:rsidR="006A45A4">
              <w:rPr>
                <w:rFonts w:ascii="Arial" w:hAnsi="Arial" w:cs="Arial"/>
                <w:i/>
                <w:sz w:val="20"/>
                <w:lang w:val="fr-FR"/>
              </w:rPr>
              <w:t>istrict 3</w:t>
            </w:r>
            <w:r w:rsidRPr="00793467">
              <w:rPr>
                <w:rFonts w:ascii="Arial" w:hAnsi="Arial" w:cs="Arial"/>
                <w:i/>
                <w:sz w:val="20"/>
                <w:lang w:val="fr-FR"/>
              </w:rPr>
              <w:t> ?</w:t>
            </w:r>
          </w:p>
          <w:p w:rsidR="00631FEA" w:rsidRPr="00793467" w:rsidRDefault="00631FEA" w:rsidP="00E256A1">
            <w:pPr>
              <w:spacing w:line="240" w:lineRule="auto"/>
              <w:ind w:left="360"/>
              <w:rPr>
                <w:rFonts w:ascii="Arial" w:hAnsi="Arial" w:cs="Arial"/>
                <w:sz w:val="20"/>
                <w:lang w:val="fr-FR"/>
              </w:rPr>
            </w:pPr>
          </w:p>
        </w:tc>
      </w:tr>
    </w:tbl>
    <w:p w:rsidR="00631FEA" w:rsidRPr="00793467" w:rsidRDefault="00631FEA" w:rsidP="003A7326">
      <w:pPr>
        <w:rPr>
          <w:lang w:val="fr-FR"/>
        </w:rPr>
      </w:pPr>
    </w:p>
    <w:p w:rsidR="00631FEA" w:rsidRPr="00793467" w:rsidRDefault="00631FEA" w:rsidP="003A7326">
      <w:pPr>
        <w:pageBreakBefore/>
        <w:pBdr>
          <w:top w:val="single" w:sz="4" w:space="1" w:color="auto"/>
          <w:bottom w:val="single" w:sz="4" w:space="1" w:color="auto"/>
        </w:pBdr>
        <w:rPr>
          <w:rFonts w:ascii="Arial" w:hAnsi="Arial" w:cs="Arial"/>
          <w:b/>
          <w:sz w:val="22"/>
          <w:szCs w:val="22"/>
          <w:lang w:val="fr-FR"/>
        </w:rPr>
      </w:pPr>
      <w:r w:rsidRPr="00793467">
        <w:rPr>
          <w:rFonts w:ascii="Arial" w:hAnsi="Arial" w:cs="Arial"/>
          <w:b/>
          <w:sz w:val="28"/>
          <w:szCs w:val="28"/>
          <w:lang w:val="fr-FR"/>
        </w:rPr>
        <w:lastRenderedPageBreak/>
        <w:t>2.1</w:t>
      </w:r>
      <w:r w:rsidRPr="00793467">
        <w:rPr>
          <w:rFonts w:ascii="Arial" w:hAnsi="Arial" w:cs="Arial"/>
          <w:b/>
          <w:sz w:val="28"/>
          <w:szCs w:val="28"/>
          <w:lang w:val="fr-FR"/>
        </w:rPr>
        <w:tab/>
        <w:t>Planification de l’intervention à l’échelle nationale</w:t>
      </w:r>
    </w:p>
    <w:p w:rsidR="00631FEA" w:rsidRPr="00793467" w:rsidRDefault="00631FEA" w:rsidP="003A7326">
      <w:pPr>
        <w:spacing w:before="120" w:after="120"/>
        <w:rPr>
          <w:rFonts w:ascii="Arial" w:hAnsi="Arial" w:cs="Arial"/>
          <w:b/>
          <w:sz w:val="22"/>
          <w:szCs w:val="22"/>
          <w:lang w:val="fr-FR"/>
        </w:rPr>
      </w:pPr>
      <w:r w:rsidRPr="00793467">
        <w:rPr>
          <w:rFonts w:ascii="Arial" w:hAnsi="Arial" w:cs="Arial"/>
          <w:b/>
          <w:sz w:val="22"/>
          <w:szCs w:val="22"/>
          <w:lang w:val="fr-FR"/>
        </w:rPr>
        <w:t>85 minutes</w:t>
      </w:r>
    </w:p>
    <w:tbl>
      <w:tblPr>
        <w:tblW w:w="9504" w:type="dxa"/>
        <w:jc w:val="center"/>
        <w:tblBorders>
          <w:bottom w:val="single" w:sz="4" w:space="0" w:color="auto"/>
        </w:tblBorders>
        <w:tblLook w:val="0000"/>
      </w:tblPr>
      <w:tblGrid>
        <w:gridCol w:w="427"/>
        <w:gridCol w:w="9077"/>
      </w:tblGrid>
      <w:tr w:rsidR="00631FEA" w:rsidRPr="00E57D38" w:rsidTr="00A30EC5">
        <w:trPr>
          <w:trHeight w:val="255"/>
          <w:jc w:val="center"/>
        </w:trPr>
        <w:tc>
          <w:tcPr>
            <w:tcW w:w="427" w:type="dxa"/>
            <w:tcBorders>
              <w:bottom w:val="single" w:sz="4" w:space="0" w:color="auto"/>
            </w:tcBorders>
            <w:noWrap/>
          </w:tcPr>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tc>
        <w:tc>
          <w:tcPr>
            <w:tcW w:w="9077" w:type="dxa"/>
            <w:tcBorders>
              <w:bottom w:val="single" w:sz="4" w:space="0" w:color="auto"/>
            </w:tcBorders>
            <w:noWrap/>
          </w:tcPr>
          <w:p w:rsidR="00631FEA" w:rsidRPr="00793467" w:rsidRDefault="00631FEA" w:rsidP="003A7326">
            <w:pPr>
              <w:rPr>
                <w:rFonts w:ascii="Arial" w:hAnsi="Arial" w:cs="Arial"/>
                <w:i/>
                <w:iCs/>
                <w:sz w:val="20"/>
                <w:lang w:val="fr-FR"/>
              </w:rPr>
            </w:pPr>
            <w:r w:rsidRPr="00793467">
              <w:rPr>
                <w:rFonts w:ascii="Arial" w:hAnsi="Arial" w:cs="Arial"/>
                <w:b/>
                <w:i/>
                <w:iCs/>
                <w:sz w:val="20"/>
                <w:lang w:val="fr-FR"/>
              </w:rPr>
              <w:lastRenderedPageBreak/>
              <w:t>Note pour l’animateur </w:t>
            </w:r>
            <w:r w:rsidRPr="00793467">
              <w:rPr>
                <w:rFonts w:ascii="Arial" w:hAnsi="Arial" w:cs="Arial"/>
                <w:i/>
                <w:iCs/>
                <w:sz w:val="20"/>
                <w:lang w:val="fr-FR"/>
              </w:rPr>
              <w:t xml:space="preserve">: </w:t>
            </w:r>
            <w:r w:rsidR="00E05C82">
              <w:rPr>
                <w:rFonts w:ascii="Arial" w:hAnsi="Arial" w:cs="Arial"/>
                <w:i/>
                <w:iCs/>
                <w:sz w:val="20"/>
                <w:lang w:val="fr-FR"/>
              </w:rPr>
              <w:t>c</w:t>
            </w:r>
            <w:r w:rsidRPr="00793467">
              <w:rPr>
                <w:rFonts w:ascii="Arial" w:hAnsi="Arial" w:cs="Arial"/>
                <w:i/>
                <w:iCs/>
                <w:sz w:val="20"/>
                <w:lang w:val="fr-FR"/>
              </w:rPr>
              <w:t xml:space="preserve">ette session porte sur la planification de l’intervention </w:t>
            </w:r>
            <w:r w:rsidR="00A35315">
              <w:rPr>
                <w:rFonts w:ascii="Arial" w:hAnsi="Arial" w:cs="Arial"/>
                <w:i/>
                <w:iCs/>
                <w:sz w:val="20"/>
                <w:lang w:val="fr-FR"/>
              </w:rPr>
              <w:t>éducative</w:t>
            </w:r>
            <w:r w:rsidRPr="00793467">
              <w:rPr>
                <w:rFonts w:ascii="Arial" w:hAnsi="Arial" w:cs="Arial"/>
                <w:i/>
                <w:iCs/>
                <w:sz w:val="20"/>
                <w:lang w:val="fr-FR"/>
              </w:rPr>
              <w:t xml:space="preserve"> </w:t>
            </w:r>
            <w:r w:rsidR="00E05C82">
              <w:rPr>
                <w:rFonts w:ascii="Arial" w:hAnsi="Arial" w:cs="Arial"/>
                <w:i/>
                <w:iCs/>
                <w:sz w:val="20"/>
                <w:lang w:val="fr-FR"/>
              </w:rPr>
              <w:t>grâce aux</w:t>
            </w:r>
            <w:r w:rsidRPr="00793467">
              <w:rPr>
                <w:rFonts w:ascii="Arial" w:hAnsi="Arial" w:cs="Arial"/>
                <w:i/>
                <w:iCs/>
                <w:sz w:val="20"/>
                <w:lang w:val="fr-FR"/>
              </w:rPr>
              <w:t xml:space="preserve"> données issues du module d’évaluation. Cependant, si nécessaire, </w:t>
            </w:r>
            <w:r w:rsidR="00E05C82">
              <w:rPr>
                <w:rFonts w:ascii="Arial" w:hAnsi="Arial" w:cs="Arial"/>
                <w:i/>
                <w:iCs/>
                <w:sz w:val="20"/>
                <w:lang w:val="fr-FR"/>
              </w:rPr>
              <w:t>vous pouvez</w:t>
            </w:r>
            <w:r w:rsidRPr="00793467">
              <w:rPr>
                <w:rFonts w:ascii="Arial" w:hAnsi="Arial" w:cs="Arial"/>
                <w:i/>
                <w:iCs/>
                <w:sz w:val="20"/>
                <w:lang w:val="fr-FR"/>
              </w:rPr>
              <w:t xml:space="preserve"> proposer un scénario différent basé sur des données appropriées. Les animateurs sont invités à faire en sorte que le scénario soit pertinent pour les participants.</w:t>
            </w:r>
          </w:p>
          <w:p w:rsidR="00631FEA" w:rsidRPr="00793467" w:rsidRDefault="00631FEA" w:rsidP="003A7326">
            <w:pPr>
              <w:spacing w:line="240" w:lineRule="auto"/>
              <w:rPr>
                <w:rFonts w:ascii="Arial" w:hAnsi="Arial" w:cs="Arial"/>
                <w:sz w:val="20"/>
                <w:lang w:val="fr-FR"/>
              </w:rPr>
            </w:pPr>
          </w:p>
          <w:p w:rsidR="00631FEA" w:rsidRPr="00793467" w:rsidRDefault="00631FEA" w:rsidP="003A7326">
            <w:pPr>
              <w:numPr>
                <w:ilvl w:val="0"/>
                <w:numId w:val="19"/>
              </w:numPr>
              <w:spacing w:line="240" w:lineRule="auto"/>
              <w:rPr>
                <w:rFonts w:ascii="Arial" w:hAnsi="Arial" w:cs="Arial"/>
                <w:sz w:val="20"/>
                <w:lang w:val="fr-FR"/>
              </w:rPr>
            </w:pPr>
            <w:r w:rsidRPr="00793467">
              <w:rPr>
                <w:rFonts w:ascii="Arial" w:hAnsi="Arial" w:cs="Arial"/>
                <w:sz w:val="20"/>
                <w:lang w:val="fr-FR"/>
              </w:rPr>
              <w:t xml:space="preserve">Présentez l’exercice en expliquant que les participants vont devoir planifier une intervention éducative nationale pour répondre à la situation d’urgence du </w:t>
            </w:r>
            <w:proofErr w:type="spellStart"/>
            <w:r w:rsidRPr="00793467">
              <w:rPr>
                <w:rFonts w:ascii="Arial" w:hAnsi="Arial" w:cs="Arial"/>
                <w:sz w:val="20"/>
                <w:lang w:val="fr-FR"/>
              </w:rPr>
              <w:t>Momaland</w:t>
            </w:r>
            <w:proofErr w:type="spellEnd"/>
            <w:r w:rsidRPr="00793467">
              <w:rPr>
                <w:rFonts w:ascii="Arial" w:hAnsi="Arial" w:cs="Arial"/>
                <w:sz w:val="20"/>
                <w:lang w:val="fr-FR"/>
              </w:rPr>
              <w:t xml:space="preserve">. </w:t>
            </w:r>
            <w:r>
              <w:rPr>
                <w:rFonts w:ascii="Arial" w:hAnsi="Arial" w:cs="Arial"/>
                <w:sz w:val="20"/>
                <w:lang w:val="fr-FR"/>
              </w:rPr>
              <w:t>Constituez</w:t>
            </w:r>
            <w:r w:rsidRPr="00793467">
              <w:rPr>
                <w:rFonts w:ascii="Arial" w:hAnsi="Arial" w:cs="Arial"/>
                <w:sz w:val="20"/>
                <w:lang w:val="fr-FR"/>
              </w:rPr>
              <w:t xml:space="preserve"> quatre ou cinq petits groupes. Assurez-vous que les rôles sont équitablement distribués au sein de chaque groupe (à savoir, chacun des six rôles prévus dans l’exercice d’évaluation est représenté) ; visez la mixité des groupes et faites travailler ensemble des personnes d’horizons différents, cela devrait améliorer l’apprentissage.</w:t>
            </w:r>
          </w:p>
          <w:p w:rsidR="00631FEA" w:rsidRPr="00793467" w:rsidRDefault="00631FEA" w:rsidP="00F56A1F">
            <w:pPr>
              <w:spacing w:line="240" w:lineRule="auto"/>
              <w:rPr>
                <w:rFonts w:ascii="Arial" w:hAnsi="Arial" w:cs="Arial"/>
                <w:sz w:val="20"/>
                <w:lang w:val="fr-FR"/>
              </w:rPr>
            </w:pPr>
          </w:p>
          <w:p w:rsidR="00631FEA" w:rsidRPr="00793467" w:rsidRDefault="00631FEA" w:rsidP="003A7326">
            <w:pPr>
              <w:numPr>
                <w:ilvl w:val="0"/>
                <w:numId w:val="19"/>
              </w:numPr>
              <w:spacing w:line="240" w:lineRule="auto"/>
              <w:rPr>
                <w:rFonts w:ascii="Arial" w:hAnsi="Arial" w:cs="Arial"/>
                <w:sz w:val="20"/>
                <w:lang w:val="fr-FR"/>
              </w:rPr>
            </w:pPr>
            <w:r w:rsidRPr="00793467">
              <w:rPr>
                <w:rFonts w:ascii="Arial" w:hAnsi="Arial" w:cs="Arial"/>
                <w:sz w:val="20"/>
                <w:lang w:val="fr-FR"/>
              </w:rPr>
              <w:t xml:space="preserve">Expliquez que chaque groupe doit élaborer les grandes lignes d’une intervention éducative (à ce stade, il n’est pas nécessaire de préciser le nombre de kits, etc.). Pour ce faire, les participants doivent utiliser toutes les conclusions de l’évaluation réalisée </w:t>
            </w:r>
            <w:r w:rsidR="00F044B2">
              <w:rPr>
                <w:rFonts w:ascii="Arial" w:hAnsi="Arial" w:cs="Arial"/>
                <w:sz w:val="20"/>
                <w:lang w:val="fr-FR"/>
              </w:rPr>
              <w:t>précédemment</w:t>
            </w:r>
            <w:r w:rsidRPr="00793467">
              <w:rPr>
                <w:rFonts w:ascii="Arial" w:hAnsi="Arial" w:cs="Arial"/>
                <w:sz w:val="20"/>
                <w:lang w:val="fr-FR"/>
              </w:rPr>
              <w:t xml:space="preserve">, les informations des textes de référence et toute </w:t>
            </w:r>
            <w:r w:rsidR="009B1965">
              <w:rPr>
                <w:rFonts w:ascii="Arial" w:hAnsi="Arial" w:cs="Arial"/>
                <w:sz w:val="20"/>
                <w:lang w:val="fr-FR"/>
              </w:rPr>
              <w:t xml:space="preserve">autre </w:t>
            </w:r>
            <w:r w:rsidRPr="00793467">
              <w:rPr>
                <w:rFonts w:ascii="Arial" w:hAnsi="Arial" w:cs="Arial"/>
                <w:sz w:val="20"/>
                <w:lang w:val="fr-FR"/>
              </w:rPr>
              <w:t xml:space="preserve">information </w:t>
            </w:r>
            <w:r w:rsidR="009B1965">
              <w:rPr>
                <w:rFonts w:ascii="Arial" w:hAnsi="Arial" w:cs="Arial"/>
                <w:sz w:val="20"/>
                <w:lang w:val="fr-FR"/>
              </w:rPr>
              <w:t>relative à leur rôle</w:t>
            </w:r>
            <w:r w:rsidRPr="00793467">
              <w:rPr>
                <w:rFonts w:ascii="Arial" w:hAnsi="Arial" w:cs="Arial"/>
                <w:sz w:val="20"/>
                <w:lang w:val="fr-FR"/>
              </w:rPr>
              <w:t xml:space="preserve">. Ils disposent des données de l’évaluation recueillies dans le </w:t>
            </w:r>
            <w:r w:rsidR="009B1965">
              <w:rPr>
                <w:rFonts w:ascii="Arial" w:hAnsi="Arial" w:cs="Arial"/>
                <w:b/>
                <w:i/>
                <w:sz w:val="20"/>
                <w:lang w:val="fr-FR"/>
              </w:rPr>
              <w:t>d</w:t>
            </w:r>
            <w:r w:rsidRPr="00793467">
              <w:rPr>
                <w:rFonts w:ascii="Arial" w:hAnsi="Arial" w:cs="Arial"/>
                <w:b/>
                <w:i/>
                <w:sz w:val="20"/>
                <w:lang w:val="fr-FR"/>
              </w:rPr>
              <w:t>ocument 7.1 : Données issues de l’évaluation rapide de l’éducation – 3 semaines</w:t>
            </w:r>
            <w:r w:rsidRPr="00793467">
              <w:rPr>
                <w:rFonts w:ascii="Arial" w:hAnsi="Arial" w:cs="Arial"/>
                <w:sz w:val="20"/>
                <w:lang w:val="fr-FR"/>
              </w:rPr>
              <w:t xml:space="preserve">, et le </w:t>
            </w:r>
            <w:r w:rsidR="009B1965">
              <w:rPr>
                <w:rFonts w:ascii="Arial" w:hAnsi="Arial" w:cs="Arial"/>
                <w:b/>
                <w:i/>
                <w:sz w:val="20"/>
                <w:lang w:val="fr-FR"/>
              </w:rPr>
              <w:t>d</w:t>
            </w:r>
            <w:r w:rsidRPr="00793467">
              <w:rPr>
                <w:rFonts w:ascii="Arial" w:hAnsi="Arial" w:cs="Arial"/>
                <w:b/>
                <w:i/>
                <w:sz w:val="20"/>
                <w:lang w:val="fr-FR"/>
              </w:rPr>
              <w:t>ocument 7.2 : Données qualitatives issues de</w:t>
            </w:r>
            <w:r w:rsidR="009B1965">
              <w:rPr>
                <w:rFonts w:ascii="Arial" w:hAnsi="Arial" w:cs="Arial"/>
                <w:b/>
                <w:i/>
                <w:sz w:val="20"/>
                <w:lang w:val="fr-FR"/>
              </w:rPr>
              <w:t>s</w:t>
            </w:r>
            <w:r w:rsidRPr="00793467">
              <w:rPr>
                <w:rFonts w:ascii="Arial" w:hAnsi="Arial" w:cs="Arial"/>
                <w:b/>
                <w:i/>
                <w:sz w:val="20"/>
                <w:lang w:val="fr-FR"/>
              </w:rPr>
              <w:t xml:space="preserve"> forums de discussion et d’entretiens</w:t>
            </w:r>
            <w:r w:rsidRPr="00793467">
              <w:rPr>
                <w:rFonts w:ascii="Arial" w:hAnsi="Arial" w:cs="Arial"/>
                <w:sz w:val="20"/>
                <w:lang w:val="fr-FR"/>
              </w:rPr>
              <w:t>.</w:t>
            </w:r>
          </w:p>
          <w:p w:rsidR="00631FEA" w:rsidRPr="00793467" w:rsidRDefault="00631FEA" w:rsidP="00E174AB">
            <w:pPr>
              <w:spacing w:line="240" w:lineRule="auto"/>
              <w:rPr>
                <w:rFonts w:ascii="Arial" w:hAnsi="Arial" w:cs="Arial"/>
                <w:sz w:val="20"/>
                <w:lang w:val="fr-FR"/>
              </w:rPr>
            </w:pPr>
          </w:p>
          <w:p w:rsidR="00631FEA" w:rsidRPr="00793467" w:rsidRDefault="00631FEA" w:rsidP="003A7326">
            <w:pPr>
              <w:numPr>
                <w:ilvl w:val="0"/>
                <w:numId w:val="19"/>
              </w:numPr>
              <w:spacing w:line="240" w:lineRule="auto"/>
              <w:rPr>
                <w:rFonts w:ascii="Arial" w:hAnsi="Arial" w:cs="Arial"/>
                <w:sz w:val="20"/>
                <w:lang w:val="fr-FR"/>
              </w:rPr>
            </w:pPr>
            <w:r w:rsidRPr="00793467">
              <w:rPr>
                <w:rFonts w:ascii="Arial" w:hAnsi="Arial" w:cs="Arial"/>
                <w:sz w:val="20"/>
                <w:lang w:val="fr-FR"/>
              </w:rPr>
              <w:t>Attirez l’attention des groupes sur les normes minimales pertinentes et les questions transversales de l’INEE :</w:t>
            </w:r>
          </w:p>
          <w:p w:rsidR="00631FEA" w:rsidRPr="00793467" w:rsidRDefault="00631FEA" w:rsidP="003A7326">
            <w:pPr>
              <w:spacing w:line="240" w:lineRule="auto"/>
              <w:ind w:left="360"/>
              <w:rPr>
                <w:rFonts w:ascii="Arial" w:hAnsi="Arial" w:cs="Arial"/>
                <w:sz w:val="20"/>
                <w:lang w:val="fr-FR"/>
              </w:rPr>
            </w:pPr>
          </w:p>
          <w:p w:rsidR="00631FEA" w:rsidRPr="00793467" w:rsidRDefault="00631FEA" w:rsidP="003A7326">
            <w:pPr>
              <w:rPr>
                <w:rFonts w:ascii="Arial" w:hAnsi="Arial" w:cs="Arial"/>
                <w:sz w:val="20"/>
                <w:lang w:val="fr-FR"/>
              </w:rPr>
            </w:pPr>
          </w:p>
          <w:p w:rsidR="00631FEA" w:rsidRPr="00793467" w:rsidRDefault="00631FEA" w:rsidP="003A7326">
            <w:pPr>
              <w:autoSpaceDE w:val="0"/>
              <w:autoSpaceDN w:val="0"/>
              <w:adjustRightInd w:val="0"/>
              <w:spacing w:after="40" w:line="240" w:lineRule="auto"/>
              <w:rPr>
                <w:rFonts w:ascii="Arial" w:hAnsi="Arial" w:cs="Arial"/>
                <w:b/>
                <w:sz w:val="20"/>
                <w:szCs w:val="20"/>
                <w:lang w:val="fr-FR"/>
              </w:rPr>
            </w:pPr>
            <w:r w:rsidRPr="00793467">
              <w:rPr>
                <w:rFonts w:ascii="Arial" w:hAnsi="Arial" w:cs="Arial"/>
                <w:b/>
                <w:sz w:val="20"/>
                <w:lang w:val="fr-FR"/>
              </w:rPr>
              <w:t>Norme fondamentale de l’INEE -</w:t>
            </w:r>
            <w:r w:rsidRPr="00793467">
              <w:rPr>
                <w:rFonts w:ascii="Arial" w:hAnsi="Arial" w:cs="Arial"/>
                <w:b/>
                <w:sz w:val="20"/>
                <w:szCs w:val="20"/>
                <w:lang w:val="fr-FR"/>
              </w:rPr>
              <w:t xml:space="preserve"> Norme 1 relative à la participation communautaire : Participation</w:t>
            </w:r>
          </w:p>
          <w:p w:rsidR="00631FEA" w:rsidRPr="00793467" w:rsidRDefault="00631FEA" w:rsidP="003A7326">
            <w:pPr>
              <w:autoSpaceDE w:val="0"/>
              <w:autoSpaceDN w:val="0"/>
              <w:adjustRightInd w:val="0"/>
              <w:spacing w:line="240" w:lineRule="auto"/>
              <w:rPr>
                <w:rFonts w:ascii="MyriadPro-Regular" w:hAnsi="MyriadPro-Regular" w:cs="MyriadPro-Regular"/>
                <w:i/>
                <w:sz w:val="20"/>
                <w:szCs w:val="20"/>
                <w:lang w:val="fr-FR"/>
              </w:rPr>
            </w:pPr>
            <w:r w:rsidRPr="00793467">
              <w:rPr>
                <w:rFonts w:ascii="MyriadPro-Regular" w:hAnsi="MyriadPro-Regular" w:cs="MyriadPro-Regular"/>
                <w:i/>
                <w:sz w:val="20"/>
                <w:szCs w:val="20"/>
                <w:lang w:val="fr-FR"/>
              </w:rPr>
              <w:t xml:space="preserve">Les membres de la communauté participent activement, de façon transparente et sans discrimination à l’analyse, la planification, la conception, la mise en œuvre, </w:t>
            </w:r>
            <w:r w:rsidR="00B22675">
              <w:rPr>
                <w:rFonts w:ascii="MyriadPro-Regular" w:hAnsi="MyriadPro-Regular" w:cs="MyriadPro-Regular"/>
                <w:i/>
                <w:sz w:val="20"/>
                <w:szCs w:val="20"/>
                <w:lang w:val="fr-FR"/>
              </w:rPr>
              <w:t>le</w:t>
            </w:r>
            <w:r w:rsidRPr="00793467">
              <w:rPr>
                <w:rFonts w:ascii="MyriadPro-Regular" w:hAnsi="MyriadPro-Regular" w:cs="MyriadPro-Regular"/>
                <w:i/>
                <w:sz w:val="20"/>
                <w:szCs w:val="20"/>
                <w:lang w:val="fr-FR"/>
              </w:rPr>
              <w:t xml:space="preserve"> suivi et l’évaluation des interventions éducatives.</w:t>
            </w:r>
          </w:p>
          <w:p w:rsidR="00631FEA" w:rsidRPr="00793467" w:rsidRDefault="00631FEA" w:rsidP="003A7326">
            <w:pPr>
              <w:autoSpaceDE w:val="0"/>
              <w:autoSpaceDN w:val="0"/>
              <w:adjustRightInd w:val="0"/>
              <w:spacing w:before="160" w:after="40" w:line="240" w:lineRule="auto"/>
              <w:rPr>
                <w:rFonts w:ascii="Arial" w:hAnsi="Arial" w:cs="Arial"/>
                <w:b/>
                <w:sz w:val="20"/>
                <w:szCs w:val="20"/>
                <w:lang w:val="fr-FR"/>
              </w:rPr>
            </w:pPr>
            <w:r w:rsidRPr="00793467">
              <w:rPr>
                <w:rFonts w:ascii="Arial" w:hAnsi="Arial" w:cs="Arial"/>
                <w:b/>
                <w:sz w:val="20"/>
                <w:lang w:val="fr-FR"/>
              </w:rPr>
              <w:t xml:space="preserve">Norme fondamentale de l’INEE - </w:t>
            </w:r>
            <w:r w:rsidRPr="00793467">
              <w:rPr>
                <w:rFonts w:ascii="Arial" w:hAnsi="Arial" w:cs="Arial"/>
                <w:b/>
                <w:sz w:val="20"/>
                <w:szCs w:val="20"/>
                <w:lang w:val="fr-FR"/>
              </w:rPr>
              <w:t>Norme 2 relative à la participation communautaire : Ressources</w:t>
            </w:r>
          </w:p>
          <w:p w:rsidR="00631FEA" w:rsidRPr="00793467" w:rsidRDefault="00631FEA" w:rsidP="003A7326">
            <w:pPr>
              <w:autoSpaceDE w:val="0"/>
              <w:autoSpaceDN w:val="0"/>
              <w:adjustRightInd w:val="0"/>
              <w:spacing w:line="240" w:lineRule="auto"/>
              <w:rPr>
                <w:rFonts w:ascii="MyriadPro-Regular" w:hAnsi="MyriadPro-Regular" w:cs="MyriadPro-Regular"/>
                <w:i/>
                <w:sz w:val="20"/>
                <w:szCs w:val="20"/>
                <w:lang w:val="fr-FR"/>
              </w:rPr>
            </w:pPr>
            <w:r w:rsidRPr="00793467">
              <w:rPr>
                <w:rFonts w:ascii="MyriadPro-Regular" w:hAnsi="MyriadPro-Regular" w:cs="MyriadPro-Regular"/>
                <w:i/>
                <w:sz w:val="20"/>
                <w:szCs w:val="20"/>
                <w:lang w:val="fr-FR"/>
              </w:rPr>
              <w:lastRenderedPageBreak/>
              <w:t>Les ressources de la communauté sont recensées, mobilisées et utilisées afin de mettre en œuvre des possibilités d’apprentissage appropriées aux différents âges.</w:t>
            </w:r>
          </w:p>
          <w:p w:rsidR="00631FEA" w:rsidRPr="00793467" w:rsidRDefault="00631FEA" w:rsidP="003A7326">
            <w:pPr>
              <w:autoSpaceDE w:val="0"/>
              <w:autoSpaceDN w:val="0"/>
              <w:adjustRightInd w:val="0"/>
              <w:spacing w:before="160" w:after="40" w:line="240" w:lineRule="auto"/>
              <w:rPr>
                <w:rFonts w:ascii="Arial" w:hAnsi="Arial" w:cs="Arial"/>
                <w:b/>
                <w:sz w:val="20"/>
                <w:szCs w:val="20"/>
                <w:lang w:val="fr-FR"/>
              </w:rPr>
            </w:pPr>
            <w:r w:rsidRPr="00793467">
              <w:rPr>
                <w:rFonts w:ascii="Arial" w:hAnsi="Arial" w:cs="Arial"/>
                <w:b/>
                <w:sz w:val="20"/>
                <w:lang w:val="fr-FR"/>
              </w:rPr>
              <w:t xml:space="preserve">Norme fondamentale de l’INEE - </w:t>
            </w:r>
            <w:r w:rsidRPr="00793467">
              <w:rPr>
                <w:rFonts w:ascii="Arial" w:hAnsi="Arial" w:cs="Arial"/>
                <w:b/>
                <w:sz w:val="20"/>
                <w:szCs w:val="20"/>
                <w:lang w:val="fr-FR"/>
              </w:rPr>
              <w:t>Norme 2 relative à l’analyse : Stratégies d’intervention</w:t>
            </w:r>
          </w:p>
          <w:p w:rsidR="00631FEA" w:rsidRPr="00793467" w:rsidRDefault="00631FEA" w:rsidP="003A7326">
            <w:pPr>
              <w:autoSpaceDE w:val="0"/>
              <w:autoSpaceDN w:val="0"/>
              <w:adjustRightInd w:val="0"/>
              <w:spacing w:line="240" w:lineRule="auto"/>
              <w:rPr>
                <w:rFonts w:ascii="MyriadPro-Regular" w:hAnsi="MyriadPro-Regular" w:cs="MyriadPro-Regular"/>
                <w:i/>
                <w:sz w:val="20"/>
                <w:szCs w:val="20"/>
                <w:lang w:val="fr-FR"/>
              </w:rPr>
            </w:pPr>
            <w:r w:rsidRPr="00793467">
              <w:rPr>
                <w:rFonts w:ascii="MyriadPro-Regular" w:hAnsi="MyriadPro-Regular" w:cs="MyriadPro-Regular"/>
                <w:i/>
                <w:sz w:val="20"/>
                <w:szCs w:val="20"/>
                <w:lang w:val="fr-FR"/>
              </w:rPr>
              <w:t>Des stratégies d’interventions d’éducation inclusive sont élaborées. Elles comprennent une description claire du contexte, des obstacles au droit à l’éducation et des stratégies pour surmonter ces obstacles.</w:t>
            </w:r>
          </w:p>
          <w:p w:rsidR="00631FEA" w:rsidRPr="00793467" w:rsidRDefault="00631FEA" w:rsidP="003A7326">
            <w:pPr>
              <w:autoSpaceDE w:val="0"/>
              <w:autoSpaceDN w:val="0"/>
              <w:adjustRightInd w:val="0"/>
              <w:spacing w:before="160" w:after="40" w:line="240" w:lineRule="auto"/>
              <w:rPr>
                <w:rFonts w:ascii="Arial" w:hAnsi="Arial" w:cs="Arial"/>
                <w:iCs/>
                <w:sz w:val="20"/>
                <w:lang w:val="fr-FR"/>
              </w:rPr>
            </w:pPr>
            <w:r w:rsidRPr="00793467">
              <w:rPr>
                <w:rFonts w:ascii="Arial" w:hAnsi="Arial" w:cs="Arial"/>
                <w:b/>
                <w:sz w:val="20"/>
                <w:lang w:val="fr-FR"/>
              </w:rPr>
              <w:t xml:space="preserve">Norme fondamentale de l’INEE – </w:t>
            </w:r>
            <w:r w:rsidRPr="00793467">
              <w:rPr>
                <w:rFonts w:ascii="Arial" w:hAnsi="Arial" w:cs="Arial"/>
                <w:b/>
                <w:bCs/>
                <w:sz w:val="20"/>
                <w:lang w:val="fr-FR"/>
              </w:rPr>
              <w:t xml:space="preserve">Catégorie de la politique éducative et de la coordination : Norme 3 </w:t>
            </w:r>
            <w:r w:rsidR="0077200C">
              <w:rPr>
                <w:rFonts w:ascii="Arial" w:hAnsi="Arial" w:cs="Arial"/>
                <w:b/>
                <w:bCs/>
                <w:sz w:val="20"/>
                <w:lang w:val="fr-FR"/>
              </w:rPr>
              <w:t>–</w:t>
            </w:r>
            <w:r w:rsidRPr="00793467">
              <w:rPr>
                <w:rFonts w:ascii="Arial" w:hAnsi="Arial" w:cs="Arial"/>
                <w:b/>
                <w:bCs/>
                <w:sz w:val="20"/>
                <w:lang w:val="fr-FR"/>
              </w:rPr>
              <w:t xml:space="preserve"> Coordination</w:t>
            </w:r>
            <w:r w:rsidR="0077200C">
              <w:rPr>
                <w:rFonts w:ascii="Arial" w:hAnsi="Arial" w:cs="Arial"/>
                <w:b/>
                <w:bCs/>
                <w:sz w:val="20"/>
                <w:lang w:val="fr-FR"/>
              </w:rPr>
              <w:t> </w:t>
            </w:r>
            <w:r w:rsidRPr="00793467">
              <w:rPr>
                <w:rFonts w:ascii="Arial" w:hAnsi="Arial" w:cs="Arial"/>
                <w:b/>
                <w:bCs/>
                <w:sz w:val="20"/>
                <w:lang w:val="fr-FR"/>
              </w:rPr>
              <w:t>:</w:t>
            </w:r>
          </w:p>
          <w:p w:rsidR="00631FEA" w:rsidRPr="00793467" w:rsidRDefault="00631FEA" w:rsidP="003A7326">
            <w:pPr>
              <w:autoSpaceDE w:val="0"/>
              <w:autoSpaceDN w:val="0"/>
              <w:adjustRightInd w:val="0"/>
              <w:spacing w:line="240" w:lineRule="auto"/>
              <w:rPr>
                <w:rFonts w:ascii="MyriadPro-Regular" w:hAnsi="MyriadPro-Regular" w:cs="MyriadPro-Regular"/>
                <w:i/>
                <w:sz w:val="20"/>
                <w:szCs w:val="20"/>
                <w:lang w:val="fr-FR"/>
              </w:rPr>
            </w:pPr>
            <w:r w:rsidRPr="00B063C0">
              <w:rPr>
                <w:rFonts w:ascii="MyriadPro-Regular" w:hAnsi="MyriadPro-Regular" w:cs="MyriadPro-Regular"/>
                <w:i/>
                <w:sz w:val="20"/>
                <w:szCs w:val="20"/>
                <w:lang w:val="fr-FR"/>
              </w:rPr>
              <w:t>Il existe un mécanisme de coordination transparent des activités d’éducation d’urgence, qui comprend le partage efficace de l’information entre les parties prenantes</w:t>
            </w:r>
            <w:r w:rsidRPr="00793467">
              <w:rPr>
                <w:rFonts w:ascii="MyriadPro-Regular" w:hAnsi="MyriadPro-Regular" w:cs="MyriadPro-Regular"/>
                <w:i/>
                <w:sz w:val="20"/>
                <w:szCs w:val="20"/>
                <w:lang w:val="fr-FR"/>
              </w:rPr>
              <w:t>.</w:t>
            </w:r>
          </w:p>
          <w:p w:rsidR="00631FEA" w:rsidRPr="00793467" w:rsidRDefault="00631FEA" w:rsidP="003A7326">
            <w:pPr>
              <w:rPr>
                <w:rFonts w:ascii="Arial" w:hAnsi="Arial" w:cs="Arial"/>
                <w:sz w:val="20"/>
                <w:lang w:val="fr-FR"/>
              </w:rPr>
            </w:pPr>
          </w:p>
          <w:p w:rsidR="00631FEA" w:rsidRPr="00793467" w:rsidRDefault="00631FEA" w:rsidP="003A7326">
            <w:pPr>
              <w:rPr>
                <w:rFonts w:ascii="Arial" w:hAnsi="Arial" w:cs="Arial"/>
                <w:sz w:val="20"/>
                <w:lang w:val="fr-FR"/>
              </w:rPr>
            </w:pPr>
            <w:r w:rsidRPr="00793467">
              <w:rPr>
                <w:rFonts w:ascii="Arial" w:hAnsi="Arial" w:cs="Arial"/>
                <w:b/>
                <w:sz w:val="20"/>
                <w:lang w:val="fr-FR"/>
              </w:rPr>
              <w:t>Questions transversales des normes minimales de l’INEE</w:t>
            </w:r>
          </w:p>
          <w:p w:rsidR="00631FEA" w:rsidRPr="00793467" w:rsidRDefault="00631FEA" w:rsidP="003A7326">
            <w:pPr>
              <w:pStyle w:val="ListParagraph"/>
              <w:numPr>
                <w:ilvl w:val="0"/>
                <w:numId w:val="20"/>
              </w:numPr>
              <w:spacing w:line="240" w:lineRule="auto"/>
              <w:rPr>
                <w:rFonts w:ascii="Arial" w:hAnsi="Arial" w:cs="Arial"/>
                <w:sz w:val="20"/>
                <w:lang w:val="fr-FR"/>
              </w:rPr>
            </w:pPr>
            <w:r w:rsidRPr="00793467">
              <w:rPr>
                <w:rFonts w:ascii="Arial" w:hAnsi="Arial" w:cs="Arial"/>
                <w:sz w:val="20"/>
                <w:lang w:val="fr-FR"/>
              </w:rPr>
              <w:t>Protection et soutien psychosocial</w:t>
            </w:r>
          </w:p>
          <w:p w:rsidR="00631FEA" w:rsidRPr="00793467" w:rsidRDefault="00631FEA" w:rsidP="003A7326">
            <w:pPr>
              <w:pStyle w:val="ListParagraph"/>
              <w:numPr>
                <w:ilvl w:val="0"/>
                <w:numId w:val="20"/>
              </w:numPr>
              <w:spacing w:line="240" w:lineRule="auto"/>
              <w:rPr>
                <w:rFonts w:ascii="Arial" w:hAnsi="Arial" w:cs="Arial"/>
                <w:sz w:val="20"/>
                <w:lang w:val="fr-FR"/>
              </w:rPr>
            </w:pPr>
            <w:r w:rsidRPr="00793467">
              <w:rPr>
                <w:rFonts w:ascii="Arial" w:hAnsi="Arial" w:cs="Arial"/>
                <w:sz w:val="20"/>
                <w:lang w:val="fr-FR"/>
              </w:rPr>
              <w:t>Adolescents et jeunes</w:t>
            </w:r>
          </w:p>
          <w:p w:rsidR="00631FEA" w:rsidRPr="00793467" w:rsidRDefault="00631FEA" w:rsidP="003A7326">
            <w:pPr>
              <w:pStyle w:val="ListParagraph"/>
              <w:numPr>
                <w:ilvl w:val="0"/>
                <w:numId w:val="20"/>
              </w:numPr>
              <w:spacing w:line="240" w:lineRule="auto"/>
              <w:rPr>
                <w:rFonts w:ascii="Arial" w:hAnsi="Arial" w:cs="Arial"/>
                <w:sz w:val="20"/>
                <w:lang w:val="fr-FR"/>
              </w:rPr>
            </w:pPr>
            <w:r w:rsidRPr="00793467">
              <w:rPr>
                <w:rFonts w:ascii="Arial" w:hAnsi="Arial" w:cs="Arial"/>
                <w:sz w:val="20"/>
                <w:lang w:val="fr-FR"/>
              </w:rPr>
              <w:t>Développement de la petite enfance</w:t>
            </w:r>
          </w:p>
          <w:p w:rsidR="00631FEA" w:rsidRPr="00793467" w:rsidRDefault="00631FEA" w:rsidP="003A7326">
            <w:pPr>
              <w:pStyle w:val="ListParagraph"/>
              <w:numPr>
                <w:ilvl w:val="0"/>
                <w:numId w:val="20"/>
              </w:numPr>
              <w:spacing w:line="240" w:lineRule="auto"/>
              <w:rPr>
                <w:rFonts w:ascii="Arial" w:hAnsi="Arial" w:cs="Arial"/>
                <w:sz w:val="20"/>
                <w:lang w:val="fr-FR"/>
              </w:rPr>
            </w:pPr>
            <w:r w:rsidRPr="00793467">
              <w:rPr>
                <w:rFonts w:ascii="Arial" w:hAnsi="Arial" w:cs="Arial"/>
                <w:sz w:val="20"/>
                <w:lang w:val="fr-FR"/>
              </w:rPr>
              <w:t>Droits de l’homme</w:t>
            </w:r>
          </w:p>
          <w:p w:rsidR="00631FEA" w:rsidRPr="00793467" w:rsidRDefault="00631FEA" w:rsidP="003A7326">
            <w:pPr>
              <w:pStyle w:val="ListParagraph"/>
              <w:numPr>
                <w:ilvl w:val="0"/>
                <w:numId w:val="20"/>
              </w:numPr>
              <w:spacing w:line="240" w:lineRule="auto"/>
              <w:rPr>
                <w:rFonts w:ascii="Arial" w:hAnsi="Arial" w:cs="Arial"/>
                <w:sz w:val="20"/>
                <w:lang w:val="fr-FR"/>
              </w:rPr>
            </w:pPr>
            <w:r w:rsidRPr="00793467">
              <w:rPr>
                <w:rFonts w:ascii="Arial" w:hAnsi="Arial" w:cs="Arial"/>
                <w:sz w:val="20"/>
                <w:lang w:val="fr-FR"/>
              </w:rPr>
              <w:t>Genre</w:t>
            </w:r>
          </w:p>
          <w:p w:rsidR="00631FEA" w:rsidRPr="00793467" w:rsidRDefault="00631FEA" w:rsidP="003A7326">
            <w:pPr>
              <w:pStyle w:val="ListParagraph"/>
              <w:numPr>
                <w:ilvl w:val="0"/>
                <w:numId w:val="20"/>
              </w:numPr>
              <w:spacing w:line="240" w:lineRule="auto"/>
              <w:rPr>
                <w:rFonts w:ascii="Arial" w:hAnsi="Arial" w:cs="Arial"/>
                <w:sz w:val="20"/>
                <w:lang w:val="fr-FR"/>
              </w:rPr>
            </w:pPr>
            <w:r w:rsidRPr="00793467">
              <w:rPr>
                <w:rFonts w:ascii="Arial" w:hAnsi="Arial" w:cs="Arial"/>
                <w:sz w:val="20"/>
                <w:lang w:val="fr-FR"/>
              </w:rPr>
              <w:t>VIH</w:t>
            </w:r>
            <w:r w:rsidR="00906514">
              <w:rPr>
                <w:rFonts w:ascii="Arial" w:hAnsi="Arial" w:cs="Arial"/>
                <w:sz w:val="20"/>
                <w:lang w:val="fr-FR"/>
              </w:rPr>
              <w:t>/</w:t>
            </w:r>
            <w:r w:rsidRPr="00793467">
              <w:rPr>
                <w:rFonts w:ascii="Arial" w:hAnsi="Arial" w:cs="Arial"/>
                <w:sz w:val="20"/>
                <w:lang w:val="fr-FR"/>
              </w:rPr>
              <w:t>sida</w:t>
            </w:r>
          </w:p>
          <w:p w:rsidR="00631FEA" w:rsidRPr="00793467" w:rsidRDefault="00631FEA" w:rsidP="003A7326">
            <w:pPr>
              <w:pStyle w:val="ListParagraph"/>
              <w:numPr>
                <w:ilvl w:val="0"/>
                <w:numId w:val="20"/>
              </w:numPr>
              <w:spacing w:line="240" w:lineRule="auto"/>
              <w:rPr>
                <w:rFonts w:ascii="Arial" w:hAnsi="Arial" w:cs="Arial"/>
                <w:sz w:val="20"/>
                <w:lang w:val="fr-FR"/>
              </w:rPr>
            </w:pPr>
            <w:r w:rsidRPr="00793467">
              <w:rPr>
                <w:rFonts w:ascii="Arial" w:hAnsi="Arial" w:cs="Arial"/>
                <w:sz w:val="20"/>
                <w:lang w:val="fr-FR"/>
              </w:rPr>
              <w:t>Éducation inclusive</w:t>
            </w:r>
          </w:p>
          <w:p w:rsidR="00631FEA" w:rsidRPr="00793467" w:rsidRDefault="00631FEA" w:rsidP="003A7326">
            <w:pPr>
              <w:pStyle w:val="ListParagraph"/>
              <w:numPr>
                <w:ilvl w:val="0"/>
                <w:numId w:val="20"/>
              </w:numPr>
              <w:spacing w:line="240" w:lineRule="auto"/>
              <w:rPr>
                <w:rFonts w:ascii="Arial" w:hAnsi="Arial" w:cs="Arial"/>
                <w:sz w:val="20"/>
                <w:lang w:val="fr-FR"/>
              </w:rPr>
            </w:pPr>
            <w:r w:rsidRPr="00793467">
              <w:rPr>
                <w:rFonts w:ascii="Arial" w:hAnsi="Arial" w:cs="Arial"/>
                <w:sz w:val="20"/>
                <w:lang w:val="fr-FR"/>
              </w:rPr>
              <w:t>Réduction des risques de catastrophe</w:t>
            </w:r>
          </w:p>
          <w:p w:rsidR="00631FEA" w:rsidRPr="00793467" w:rsidRDefault="00631FEA" w:rsidP="003A7326">
            <w:pPr>
              <w:pStyle w:val="ListParagraph"/>
              <w:numPr>
                <w:ilvl w:val="0"/>
                <w:numId w:val="20"/>
              </w:numPr>
              <w:spacing w:line="240" w:lineRule="auto"/>
              <w:rPr>
                <w:rFonts w:ascii="Arial" w:hAnsi="Arial" w:cs="Arial"/>
                <w:sz w:val="20"/>
                <w:lang w:val="fr-FR"/>
              </w:rPr>
            </w:pPr>
            <w:r w:rsidRPr="00793467">
              <w:rPr>
                <w:rFonts w:ascii="Arial" w:hAnsi="Arial" w:cs="Arial"/>
                <w:sz w:val="20"/>
                <w:lang w:val="fr-FR"/>
              </w:rPr>
              <w:t>Atténuation des conflits</w:t>
            </w:r>
          </w:p>
          <w:p w:rsidR="00631FEA" w:rsidRPr="00793467" w:rsidRDefault="00631FEA" w:rsidP="003A7326">
            <w:pPr>
              <w:pStyle w:val="ListParagraph"/>
              <w:numPr>
                <w:ilvl w:val="0"/>
                <w:numId w:val="20"/>
              </w:numPr>
              <w:spacing w:line="240" w:lineRule="auto"/>
              <w:rPr>
                <w:rFonts w:ascii="Arial" w:hAnsi="Arial" w:cs="Arial"/>
                <w:sz w:val="20"/>
                <w:lang w:val="fr-FR"/>
              </w:rPr>
            </w:pPr>
            <w:r w:rsidRPr="00793467">
              <w:rPr>
                <w:rFonts w:ascii="Arial" w:hAnsi="Arial" w:cs="Arial"/>
                <w:sz w:val="20"/>
                <w:lang w:val="fr-FR"/>
              </w:rPr>
              <w:t>Liens intersectoriels</w:t>
            </w:r>
          </w:p>
          <w:p w:rsidR="00631FEA" w:rsidRPr="00793467" w:rsidRDefault="00631FEA" w:rsidP="003A7326">
            <w:pPr>
              <w:spacing w:line="240" w:lineRule="auto"/>
              <w:ind w:left="360"/>
              <w:rPr>
                <w:rFonts w:ascii="Arial" w:hAnsi="Arial" w:cs="Arial"/>
                <w:sz w:val="20"/>
                <w:lang w:val="fr-FR"/>
              </w:rPr>
            </w:pPr>
          </w:p>
          <w:p w:rsidR="00631FEA" w:rsidRPr="00793467" w:rsidRDefault="00631FEA" w:rsidP="003A7326">
            <w:pPr>
              <w:numPr>
                <w:ilvl w:val="0"/>
                <w:numId w:val="19"/>
              </w:numPr>
              <w:spacing w:line="240" w:lineRule="auto"/>
              <w:rPr>
                <w:rFonts w:ascii="Arial" w:hAnsi="Arial" w:cs="Arial"/>
                <w:sz w:val="20"/>
                <w:lang w:val="fr-FR"/>
              </w:rPr>
            </w:pPr>
            <w:r w:rsidRPr="00793467">
              <w:rPr>
                <w:rFonts w:ascii="Arial" w:hAnsi="Arial" w:cs="Arial"/>
                <w:sz w:val="20"/>
                <w:lang w:val="fr-FR"/>
              </w:rPr>
              <w:t>Chaque groupe doit élaborer un plan d’intervention couvrant les questions suivantes :</w:t>
            </w:r>
          </w:p>
          <w:p w:rsidR="00631FEA" w:rsidRPr="00793467" w:rsidRDefault="00631FEA" w:rsidP="003A7326">
            <w:pPr>
              <w:pStyle w:val="ListParagraph"/>
              <w:numPr>
                <w:ilvl w:val="0"/>
                <w:numId w:val="21"/>
              </w:numPr>
              <w:spacing w:line="240" w:lineRule="auto"/>
              <w:rPr>
                <w:rFonts w:ascii="Arial" w:hAnsi="Arial" w:cs="Arial"/>
                <w:sz w:val="20"/>
                <w:lang w:val="fr-FR"/>
              </w:rPr>
            </w:pPr>
            <w:r w:rsidRPr="00793467">
              <w:rPr>
                <w:rFonts w:ascii="Arial" w:hAnsi="Arial" w:cs="Arial"/>
                <w:sz w:val="20"/>
                <w:lang w:val="fr-FR"/>
              </w:rPr>
              <w:t xml:space="preserve">Quels </w:t>
            </w:r>
            <w:r w:rsidR="006A4399" w:rsidRPr="00793467">
              <w:rPr>
                <w:rFonts w:ascii="Arial" w:hAnsi="Arial" w:cs="Arial"/>
                <w:sz w:val="20"/>
                <w:lang w:val="fr-FR"/>
              </w:rPr>
              <w:t>activités</w:t>
            </w:r>
            <w:r w:rsidR="006A4399">
              <w:rPr>
                <w:rFonts w:ascii="Arial" w:hAnsi="Arial" w:cs="Arial"/>
                <w:sz w:val="20"/>
                <w:lang w:val="fr-FR"/>
              </w:rPr>
              <w:t>/</w:t>
            </w:r>
            <w:r w:rsidRPr="00793467">
              <w:rPr>
                <w:rFonts w:ascii="Arial" w:hAnsi="Arial" w:cs="Arial"/>
                <w:sz w:val="20"/>
                <w:lang w:val="fr-FR"/>
              </w:rPr>
              <w:t>programmes</w:t>
            </w:r>
            <w:r w:rsidR="006A4399">
              <w:rPr>
                <w:rFonts w:ascii="Arial" w:hAnsi="Arial" w:cs="Arial"/>
                <w:sz w:val="20"/>
                <w:lang w:val="fr-FR"/>
              </w:rPr>
              <w:t xml:space="preserve"> </w:t>
            </w:r>
            <w:r w:rsidRPr="00793467">
              <w:rPr>
                <w:rFonts w:ascii="Arial" w:hAnsi="Arial" w:cs="Arial"/>
                <w:sz w:val="20"/>
                <w:lang w:val="fr-FR"/>
              </w:rPr>
              <w:t>éducatifs recommandez-vous</w:t>
            </w:r>
            <w:r w:rsidR="00465519">
              <w:rPr>
                <w:rFonts w:ascii="Arial" w:hAnsi="Arial" w:cs="Arial"/>
                <w:sz w:val="20"/>
                <w:lang w:val="fr-FR"/>
              </w:rPr>
              <w:t> ?</w:t>
            </w:r>
            <w:r w:rsidR="006A4399">
              <w:rPr>
                <w:rFonts w:ascii="Arial" w:hAnsi="Arial" w:cs="Arial"/>
                <w:sz w:val="20"/>
                <w:lang w:val="fr-FR"/>
              </w:rPr>
              <w:t xml:space="preserve"> Expliquez pourquoi.</w:t>
            </w:r>
          </w:p>
          <w:p w:rsidR="00631FEA" w:rsidRPr="00793467" w:rsidRDefault="00631FEA" w:rsidP="003A7326">
            <w:pPr>
              <w:pStyle w:val="ListParagraph"/>
              <w:numPr>
                <w:ilvl w:val="0"/>
                <w:numId w:val="21"/>
              </w:numPr>
              <w:spacing w:line="240" w:lineRule="auto"/>
              <w:rPr>
                <w:rFonts w:ascii="Arial" w:hAnsi="Arial" w:cs="Arial"/>
                <w:sz w:val="20"/>
                <w:lang w:val="fr-FR"/>
              </w:rPr>
            </w:pPr>
            <w:r w:rsidRPr="00793467">
              <w:rPr>
                <w:rFonts w:ascii="Arial" w:hAnsi="Arial" w:cs="Arial"/>
                <w:sz w:val="20"/>
                <w:lang w:val="fr-FR"/>
              </w:rPr>
              <w:t>Comment intègrent-ils des questions transversales comme le genre, le VIH/sida, l</w:t>
            </w:r>
            <w:r w:rsidR="00465519">
              <w:rPr>
                <w:rFonts w:ascii="Arial" w:hAnsi="Arial" w:cs="Arial"/>
                <w:sz w:val="20"/>
                <w:lang w:val="fr-FR"/>
              </w:rPr>
              <w:t>’accompagnement des</w:t>
            </w:r>
            <w:r w:rsidRPr="00793467">
              <w:rPr>
                <w:rFonts w:ascii="Arial" w:hAnsi="Arial" w:cs="Arial"/>
                <w:sz w:val="20"/>
                <w:lang w:val="fr-FR"/>
              </w:rPr>
              <w:t xml:space="preserve"> personnes handicapées ?</w:t>
            </w:r>
          </w:p>
          <w:p w:rsidR="00631FEA" w:rsidRPr="00793467" w:rsidRDefault="00631FEA" w:rsidP="003A7326">
            <w:pPr>
              <w:pStyle w:val="ListParagraph"/>
              <w:numPr>
                <w:ilvl w:val="0"/>
                <w:numId w:val="21"/>
              </w:numPr>
              <w:spacing w:line="240" w:lineRule="auto"/>
              <w:rPr>
                <w:rFonts w:ascii="Arial" w:hAnsi="Arial" w:cs="Arial"/>
                <w:sz w:val="20"/>
                <w:lang w:val="fr-FR"/>
              </w:rPr>
            </w:pPr>
            <w:r w:rsidRPr="00793467">
              <w:rPr>
                <w:rFonts w:ascii="Arial" w:hAnsi="Arial" w:cs="Arial"/>
                <w:sz w:val="20"/>
                <w:lang w:val="fr-FR"/>
              </w:rPr>
              <w:t xml:space="preserve">Quelles mesures allez-vous adopter pour vous assurer que votre plan « répond progressivement » aux besoins éducatifs des personnes déplacées au </w:t>
            </w:r>
            <w:proofErr w:type="spellStart"/>
            <w:r w:rsidRPr="00793467">
              <w:rPr>
                <w:rFonts w:ascii="Arial" w:hAnsi="Arial" w:cs="Arial"/>
                <w:sz w:val="20"/>
                <w:lang w:val="fr-FR"/>
              </w:rPr>
              <w:t>Momaland</w:t>
            </w:r>
            <w:proofErr w:type="spellEnd"/>
            <w:r w:rsidRPr="00793467">
              <w:rPr>
                <w:rFonts w:ascii="Arial" w:hAnsi="Arial" w:cs="Arial"/>
                <w:sz w:val="20"/>
                <w:lang w:val="fr-FR"/>
              </w:rPr>
              <w:t xml:space="preserve"> et des réfugiés au </w:t>
            </w:r>
            <w:proofErr w:type="spellStart"/>
            <w:r w:rsidRPr="00793467">
              <w:rPr>
                <w:rFonts w:ascii="Arial" w:hAnsi="Arial" w:cs="Arial"/>
                <w:sz w:val="20"/>
                <w:lang w:val="fr-FR"/>
              </w:rPr>
              <w:t>Romaland</w:t>
            </w:r>
            <w:proofErr w:type="spellEnd"/>
            <w:r w:rsidRPr="00793467">
              <w:rPr>
                <w:rFonts w:ascii="Arial" w:hAnsi="Arial" w:cs="Arial"/>
                <w:sz w:val="20"/>
                <w:lang w:val="fr-FR"/>
              </w:rPr>
              <w:t> ? (</w:t>
            </w:r>
            <w:r w:rsidR="00465519">
              <w:rPr>
                <w:rFonts w:ascii="Arial" w:hAnsi="Arial" w:cs="Arial"/>
                <w:sz w:val="20"/>
                <w:lang w:val="fr-FR"/>
              </w:rPr>
              <w:t>P</w:t>
            </w:r>
            <w:r w:rsidRPr="00793467">
              <w:rPr>
                <w:rFonts w:ascii="Arial" w:hAnsi="Arial" w:cs="Arial"/>
                <w:sz w:val="20"/>
                <w:lang w:val="fr-FR"/>
              </w:rPr>
              <w:t>ensez également à la transition et au relèvement précoce</w:t>
            </w:r>
            <w:r w:rsidR="00465519">
              <w:rPr>
                <w:rFonts w:ascii="Arial" w:hAnsi="Arial" w:cs="Arial"/>
                <w:sz w:val="20"/>
                <w:lang w:val="fr-FR"/>
              </w:rPr>
              <w:t>.</w:t>
            </w:r>
            <w:r w:rsidRPr="00793467">
              <w:rPr>
                <w:rFonts w:ascii="Arial" w:hAnsi="Arial" w:cs="Arial"/>
                <w:sz w:val="20"/>
                <w:lang w:val="fr-FR"/>
              </w:rPr>
              <w:t>)</w:t>
            </w:r>
          </w:p>
          <w:p w:rsidR="00631FEA" w:rsidRPr="00793467" w:rsidRDefault="00631FEA" w:rsidP="003A7326">
            <w:pPr>
              <w:pStyle w:val="ListParagraph"/>
              <w:numPr>
                <w:ilvl w:val="0"/>
                <w:numId w:val="21"/>
              </w:numPr>
              <w:spacing w:line="240" w:lineRule="auto"/>
              <w:rPr>
                <w:rFonts w:ascii="Arial" w:hAnsi="Arial" w:cs="Arial"/>
                <w:sz w:val="20"/>
                <w:lang w:val="fr-FR"/>
              </w:rPr>
            </w:pPr>
            <w:r w:rsidRPr="00793467">
              <w:rPr>
                <w:rFonts w:ascii="Arial" w:hAnsi="Arial" w:cs="Arial"/>
                <w:sz w:val="20"/>
                <w:lang w:val="fr-FR"/>
              </w:rPr>
              <w:t xml:space="preserve">Comment allez-vous garantir </w:t>
            </w:r>
            <w:r w:rsidR="00EF7853">
              <w:rPr>
                <w:rFonts w:ascii="Arial" w:hAnsi="Arial" w:cs="Arial"/>
                <w:sz w:val="20"/>
                <w:lang w:val="fr-FR"/>
              </w:rPr>
              <w:t>la</w:t>
            </w:r>
            <w:r w:rsidRPr="00793467">
              <w:rPr>
                <w:rFonts w:ascii="Arial" w:hAnsi="Arial" w:cs="Arial"/>
                <w:sz w:val="20"/>
                <w:lang w:val="fr-FR"/>
              </w:rPr>
              <w:t xml:space="preserve"> participation efficace </w:t>
            </w:r>
            <w:r w:rsidR="00465519">
              <w:rPr>
                <w:rFonts w:ascii="Arial" w:hAnsi="Arial" w:cs="Arial"/>
                <w:sz w:val="20"/>
                <w:lang w:val="fr-FR"/>
              </w:rPr>
              <w:t xml:space="preserve">de la communauté </w:t>
            </w:r>
            <w:r w:rsidRPr="00793467">
              <w:rPr>
                <w:rFonts w:ascii="Arial" w:hAnsi="Arial" w:cs="Arial"/>
                <w:sz w:val="20"/>
                <w:lang w:val="fr-FR"/>
              </w:rPr>
              <w:t>à l’élaboration et à la mise en œuvre d</w:t>
            </w:r>
            <w:r w:rsidR="00465519">
              <w:rPr>
                <w:rFonts w:ascii="Arial" w:hAnsi="Arial" w:cs="Arial"/>
                <w:sz w:val="20"/>
                <w:lang w:val="fr-FR"/>
              </w:rPr>
              <w:t>u</w:t>
            </w:r>
            <w:r w:rsidRPr="00793467">
              <w:rPr>
                <w:rFonts w:ascii="Arial" w:hAnsi="Arial" w:cs="Arial"/>
                <w:sz w:val="20"/>
                <w:lang w:val="fr-FR"/>
              </w:rPr>
              <w:t xml:space="preserve"> programme ?</w:t>
            </w:r>
          </w:p>
          <w:p w:rsidR="00631FEA" w:rsidRDefault="00631FEA" w:rsidP="003A7326">
            <w:pPr>
              <w:pStyle w:val="ListParagraph"/>
              <w:numPr>
                <w:ilvl w:val="0"/>
                <w:numId w:val="21"/>
              </w:numPr>
              <w:spacing w:line="240" w:lineRule="auto"/>
              <w:rPr>
                <w:rFonts w:ascii="Arial" w:hAnsi="Arial" w:cs="Arial"/>
                <w:sz w:val="20"/>
                <w:lang w:val="fr-FR"/>
              </w:rPr>
            </w:pPr>
            <w:r w:rsidRPr="00793467">
              <w:rPr>
                <w:rFonts w:ascii="Arial" w:hAnsi="Arial" w:cs="Arial"/>
                <w:sz w:val="20"/>
                <w:lang w:val="fr-FR"/>
              </w:rPr>
              <w:t>Quelles mesures doivent être adoptées pour renforcer la coordination ?</w:t>
            </w:r>
          </w:p>
          <w:p w:rsidR="00A5104C" w:rsidRPr="00793467" w:rsidRDefault="00A5104C" w:rsidP="00A5104C">
            <w:pPr>
              <w:pStyle w:val="ListParagraph"/>
              <w:spacing w:line="240" w:lineRule="auto"/>
              <w:rPr>
                <w:rFonts w:ascii="Arial" w:hAnsi="Arial" w:cs="Arial"/>
                <w:sz w:val="20"/>
                <w:lang w:val="fr-FR"/>
              </w:rPr>
            </w:pPr>
          </w:p>
          <w:p w:rsidR="00631FEA" w:rsidRPr="00793467" w:rsidRDefault="00631FEA" w:rsidP="003A7326">
            <w:pPr>
              <w:pStyle w:val="ListParagraph"/>
              <w:spacing w:line="240" w:lineRule="auto"/>
              <w:rPr>
                <w:rFonts w:ascii="Arial" w:hAnsi="Arial" w:cs="Arial"/>
                <w:sz w:val="20"/>
                <w:lang w:val="fr-FR"/>
              </w:rPr>
            </w:pPr>
          </w:p>
          <w:p w:rsidR="00631FEA" w:rsidRPr="00793467" w:rsidRDefault="00631FEA" w:rsidP="00A86A9B">
            <w:pPr>
              <w:numPr>
                <w:ilvl w:val="0"/>
                <w:numId w:val="19"/>
              </w:numPr>
              <w:spacing w:line="240" w:lineRule="auto"/>
              <w:rPr>
                <w:rFonts w:ascii="Arial" w:hAnsi="Arial" w:cs="Arial"/>
                <w:sz w:val="20"/>
                <w:lang w:val="fr-FR"/>
              </w:rPr>
            </w:pPr>
            <w:r w:rsidRPr="00793467">
              <w:rPr>
                <w:rFonts w:ascii="Arial" w:hAnsi="Arial" w:cs="Arial"/>
                <w:sz w:val="20"/>
                <w:lang w:val="fr-FR"/>
              </w:rPr>
              <w:t>Chaque groupe doit désigner :</w:t>
            </w:r>
          </w:p>
          <w:p w:rsidR="00631FEA" w:rsidRPr="00793467" w:rsidRDefault="00631FEA" w:rsidP="003A7326">
            <w:pPr>
              <w:pStyle w:val="ListParagraph"/>
              <w:numPr>
                <w:ilvl w:val="0"/>
                <w:numId w:val="22"/>
              </w:numPr>
              <w:spacing w:line="240" w:lineRule="auto"/>
              <w:rPr>
                <w:rFonts w:ascii="Arial" w:hAnsi="Arial" w:cs="Arial"/>
                <w:sz w:val="20"/>
                <w:lang w:val="fr-FR"/>
              </w:rPr>
            </w:pPr>
            <w:r w:rsidRPr="00793467">
              <w:rPr>
                <w:rFonts w:ascii="Arial" w:hAnsi="Arial" w:cs="Arial"/>
                <w:sz w:val="20"/>
                <w:lang w:val="fr-FR"/>
              </w:rPr>
              <w:t xml:space="preserve">Un animateur </w:t>
            </w:r>
            <w:r w:rsidR="000F0159">
              <w:rPr>
                <w:rFonts w:ascii="Arial" w:hAnsi="Arial" w:cs="Arial"/>
                <w:sz w:val="20"/>
                <w:lang w:val="fr-FR"/>
              </w:rPr>
              <w:t>qui veillera à ce que</w:t>
            </w:r>
            <w:r w:rsidRPr="00793467">
              <w:rPr>
                <w:rFonts w:ascii="Arial" w:hAnsi="Arial" w:cs="Arial"/>
                <w:sz w:val="20"/>
                <w:lang w:val="fr-FR"/>
              </w:rPr>
              <w:t xml:space="preserve"> tous les membres du groupe participent et qui doit en outre garantir que le groupe met au point un plan et répond à toutes les questions en 40 minutes</w:t>
            </w:r>
            <w:r w:rsidR="000F0159">
              <w:rPr>
                <w:rFonts w:ascii="Arial" w:hAnsi="Arial" w:cs="Arial"/>
                <w:sz w:val="20"/>
                <w:lang w:val="fr-FR"/>
              </w:rPr>
              <w:t>.</w:t>
            </w:r>
          </w:p>
          <w:p w:rsidR="00631FEA" w:rsidRPr="00793467" w:rsidRDefault="00631FEA" w:rsidP="003A7326">
            <w:pPr>
              <w:pStyle w:val="ListParagraph"/>
              <w:numPr>
                <w:ilvl w:val="0"/>
                <w:numId w:val="22"/>
              </w:numPr>
              <w:spacing w:line="240" w:lineRule="auto"/>
              <w:rPr>
                <w:rFonts w:ascii="Arial" w:hAnsi="Arial" w:cs="Arial"/>
                <w:sz w:val="20"/>
                <w:lang w:val="fr-FR"/>
              </w:rPr>
            </w:pPr>
            <w:r w:rsidRPr="00793467">
              <w:rPr>
                <w:rFonts w:ascii="Arial" w:hAnsi="Arial" w:cs="Arial"/>
                <w:sz w:val="20"/>
                <w:lang w:val="fr-FR"/>
              </w:rPr>
              <w:t>Un rapporteur qui notera le plan du groupe sur un tableau de conférence</w:t>
            </w:r>
            <w:r w:rsidR="000F0159">
              <w:rPr>
                <w:rFonts w:ascii="Arial" w:hAnsi="Arial" w:cs="Arial"/>
                <w:sz w:val="20"/>
                <w:lang w:val="fr-FR"/>
              </w:rPr>
              <w:t>.</w:t>
            </w:r>
          </w:p>
          <w:p w:rsidR="00631FEA" w:rsidRPr="00793467" w:rsidRDefault="00631FEA" w:rsidP="003A7326">
            <w:pPr>
              <w:spacing w:line="240" w:lineRule="auto"/>
              <w:rPr>
                <w:rFonts w:ascii="Arial" w:hAnsi="Arial" w:cs="Arial"/>
                <w:sz w:val="20"/>
                <w:lang w:val="fr-FR"/>
              </w:rPr>
            </w:pPr>
          </w:p>
          <w:p w:rsidR="00631FEA" w:rsidRPr="00793467" w:rsidRDefault="00631FEA" w:rsidP="003A7326">
            <w:pPr>
              <w:spacing w:line="240" w:lineRule="auto"/>
              <w:rPr>
                <w:rFonts w:ascii="Arial" w:hAnsi="Arial" w:cs="Arial"/>
                <w:sz w:val="20"/>
                <w:lang w:val="fr-FR"/>
              </w:rPr>
            </w:pPr>
            <w:r w:rsidRPr="00793467">
              <w:rPr>
                <w:rFonts w:ascii="Arial" w:hAnsi="Arial" w:cs="Arial"/>
                <w:sz w:val="20"/>
                <w:lang w:val="fr-FR"/>
              </w:rPr>
              <w:t xml:space="preserve">Accordez </w:t>
            </w:r>
            <w:r w:rsidRPr="00793467">
              <w:rPr>
                <w:rFonts w:ascii="Arial" w:hAnsi="Arial" w:cs="Arial"/>
                <w:b/>
                <w:sz w:val="20"/>
                <w:lang w:val="fr-FR"/>
              </w:rPr>
              <w:t>40 minutes</w:t>
            </w:r>
            <w:r w:rsidRPr="00793467">
              <w:rPr>
                <w:rFonts w:ascii="Arial" w:hAnsi="Arial" w:cs="Arial"/>
                <w:sz w:val="20"/>
                <w:lang w:val="fr-FR"/>
              </w:rPr>
              <w:t xml:space="preserve"> aux groupes pour </w:t>
            </w:r>
            <w:r w:rsidR="00563AAD">
              <w:rPr>
                <w:rFonts w:ascii="Arial" w:hAnsi="Arial" w:cs="Arial"/>
                <w:sz w:val="20"/>
                <w:lang w:val="fr-FR"/>
              </w:rPr>
              <w:t>élaborer</w:t>
            </w:r>
            <w:r w:rsidRPr="00793467">
              <w:rPr>
                <w:rFonts w:ascii="Arial" w:hAnsi="Arial" w:cs="Arial"/>
                <w:sz w:val="20"/>
                <w:lang w:val="fr-FR"/>
              </w:rPr>
              <w:t xml:space="preserve"> leur plan. Circulez entre les groupes pour répondre à leurs éventuelles questions et relever </w:t>
            </w:r>
            <w:r w:rsidR="00563AAD">
              <w:rPr>
                <w:rFonts w:ascii="Arial" w:hAnsi="Arial" w:cs="Arial"/>
                <w:sz w:val="20"/>
                <w:lang w:val="fr-FR"/>
              </w:rPr>
              <w:t>la façon dont</w:t>
            </w:r>
            <w:r w:rsidR="00563AAD" w:rsidRPr="00793467">
              <w:rPr>
                <w:rFonts w:ascii="Arial" w:hAnsi="Arial" w:cs="Arial"/>
                <w:sz w:val="20"/>
                <w:lang w:val="fr-FR"/>
              </w:rPr>
              <w:t xml:space="preserve"> </w:t>
            </w:r>
            <w:r w:rsidRPr="00793467">
              <w:rPr>
                <w:rFonts w:ascii="Arial" w:hAnsi="Arial" w:cs="Arial"/>
                <w:sz w:val="20"/>
                <w:lang w:val="fr-FR"/>
              </w:rPr>
              <w:t>chaque groupe établit ses priorités. Essayez d’éviter que les groupes ne</w:t>
            </w:r>
            <w:r w:rsidR="00563AAD">
              <w:rPr>
                <w:rFonts w:ascii="Arial" w:hAnsi="Arial" w:cs="Arial"/>
                <w:sz w:val="20"/>
                <w:lang w:val="fr-FR"/>
              </w:rPr>
              <w:t xml:space="preserve"> se perdent </w:t>
            </w:r>
            <w:r w:rsidRPr="00793467">
              <w:rPr>
                <w:rFonts w:ascii="Arial" w:hAnsi="Arial" w:cs="Arial"/>
                <w:sz w:val="20"/>
                <w:lang w:val="fr-FR"/>
              </w:rPr>
              <w:t xml:space="preserve">dans les détails et </w:t>
            </w:r>
            <w:r w:rsidR="00563AAD">
              <w:rPr>
                <w:rFonts w:ascii="Arial" w:hAnsi="Arial" w:cs="Arial"/>
                <w:sz w:val="20"/>
                <w:lang w:val="fr-FR"/>
              </w:rPr>
              <w:t>incitez</w:t>
            </w:r>
            <w:r w:rsidRPr="00793467">
              <w:rPr>
                <w:rFonts w:ascii="Arial" w:hAnsi="Arial" w:cs="Arial"/>
                <w:sz w:val="20"/>
                <w:lang w:val="fr-FR"/>
              </w:rPr>
              <w:t xml:space="preserve">-les à élaborer un plan global précisant les besoins </w:t>
            </w:r>
            <w:r w:rsidR="00563AAD">
              <w:rPr>
                <w:rFonts w:ascii="Arial" w:hAnsi="Arial" w:cs="Arial"/>
                <w:sz w:val="20"/>
                <w:lang w:val="fr-FR"/>
              </w:rPr>
              <w:t xml:space="preserve">auxquels il faudra répondre </w:t>
            </w:r>
            <w:r w:rsidRPr="00793467">
              <w:rPr>
                <w:rFonts w:ascii="Arial" w:hAnsi="Arial" w:cs="Arial"/>
                <w:sz w:val="20"/>
                <w:lang w:val="fr-FR"/>
              </w:rPr>
              <w:t>et les interventions prévues à cet effet.</w:t>
            </w:r>
          </w:p>
          <w:p w:rsidR="00631FEA" w:rsidRPr="00793467" w:rsidRDefault="00631FEA" w:rsidP="003A7326">
            <w:pPr>
              <w:spacing w:line="240" w:lineRule="auto"/>
              <w:rPr>
                <w:rFonts w:ascii="Arial" w:hAnsi="Arial" w:cs="Arial"/>
                <w:sz w:val="20"/>
                <w:lang w:val="fr-FR"/>
              </w:rPr>
            </w:pPr>
          </w:p>
          <w:p w:rsidR="00631FEA" w:rsidRPr="00793467" w:rsidRDefault="00631FEA" w:rsidP="003A7326">
            <w:pPr>
              <w:spacing w:line="240" w:lineRule="auto"/>
              <w:rPr>
                <w:rFonts w:ascii="Arial" w:hAnsi="Arial" w:cs="Arial"/>
                <w:i/>
                <w:sz w:val="20"/>
                <w:lang w:val="fr-FR"/>
              </w:rPr>
            </w:pPr>
            <w:r w:rsidRPr="00793467">
              <w:rPr>
                <w:rFonts w:ascii="Arial" w:hAnsi="Arial" w:cs="Arial"/>
                <w:b/>
                <w:i/>
                <w:sz w:val="20"/>
                <w:lang w:val="fr-FR"/>
              </w:rPr>
              <w:t>Note pour l’animateur</w:t>
            </w:r>
            <w:r w:rsidRPr="00793467">
              <w:rPr>
                <w:rFonts w:ascii="Arial" w:hAnsi="Arial" w:cs="Arial"/>
                <w:i/>
                <w:sz w:val="20"/>
                <w:lang w:val="fr-FR"/>
              </w:rPr>
              <w:t xml:space="preserve"> – Si cet exercice concerne l’ensemble du groupe (et n’est pas réalisé en tandem avec la planification de l’intervention de première ligne) utilisez plutôt l’activité suivante :</w:t>
            </w:r>
          </w:p>
          <w:p w:rsidR="00631FEA" w:rsidRPr="00793467" w:rsidRDefault="00631FEA" w:rsidP="001C2AEC">
            <w:pPr>
              <w:tabs>
                <w:tab w:val="left" w:pos="1350"/>
              </w:tabs>
              <w:spacing w:line="240" w:lineRule="auto"/>
              <w:rPr>
                <w:rFonts w:ascii="Arial" w:hAnsi="Arial" w:cs="Arial"/>
                <w:sz w:val="20"/>
                <w:lang w:val="fr-FR"/>
              </w:rPr>
            </w:pPr>
            <w:r w:rsidRPr="00793467">
              <w:rPr>
                <w:rFonts w:ascii="Arial" w:hAnsi="Arial" w:cs="Arial"/>
                <w:sz w:val="20"/>
                <w:lang w:val="fr-FR"/>
              </w:rPr>
              <w:tab/>
            </w:r>
          </w:p>
          <w:p w:rsidR="00631FEA" w:rsidRPr="00793467" w:rsidRDefault="00631FEA" w:rsidP="003A7326">
            <w:pPr>
              <w:spacing w:line="240" w:lineRule="auto"/>
              <w:rPr>
                <w:rFonts w:ascii="Arial" w:hAnsi="Arial" w:cs="Arial"/>
                <w:sz w:val="20"/>
                <w:lang w:val="fr-FR"/>
              </w:rPr>
            </w:pPr>
            <w:r w:rsidRPr="00793467">
              <w:rPr>
                <w:rFonts w:ascii="Arial" w:hAnsi="Arial" w:cs="Arial"/>
                <w:b/>
                <w:sz w:val="20"/>
                <w:lang w:val="fr-FR"/>
              </w:rPr>
              <w:t>Exercice facultatif – 40 minutes </w:t>
            </w:r>
            <w:r w:rsidRPr="00793467">
              <w:rPr>
                <w:rFonts w:ascii="Arial" w:hAnsi="Arial" w:cs="Arial"/>
                <w:sz w:val="20"/>
                <w:lang w:val="fr-FR"/>
              </w:rPr>
              <w:t xml:space="preserve">: </w:t>
            </w:r>
            <w:r w:rsidR="009F591B">
              <w:rPr>
                <w:rFonts w:ascii="Arial" w:hAnsi="Arial" w:cs="Arial"/>
                <w:sz w:val="20"/>
                <w:lang w:val="fr-FR"/>
              </w:rPr>
              <w:t>s</w:t>
            </w:r>
            <w:r w:rsidRPr="00793467">
              <w:rPr>
                <w:rFonts w:ascii="Arial" w:hAnsi="Arial" w:cs="Arial"/>
                <w:sz w:val="20"/>
                <w:lang w:val="fr-FR"/>
              </w:rPr>
              <w:t>i tous les participants réalisent cet exercice, un atelier carrousel doit être mis en place par les groupes :</w:t>
            </w:r>
          </w:p>
          <w:p w:rsidR="00631FEA" w:rsidRPr="00793467" w:rsidRDefault="00631FEA" w:rsidP="003A7326">
            <w:pPr>
              <w:spacing w:line="240" w:lineRule="auto"/>
              <w:rPr>
                <w:rFonts w:ascii="Arial" w:hAnsi="Arial" w:cs="Arial"/>
                <w:sz w:val="20"/>
                <w:lang w:val="fr-FR"/>
              </w:rPr>
            </w:pPr>
          </w:p>
          <w:p w:rsidR="00631FEA" w:rsidRPr="00793467" w:rsidRDefault="00631FEA" w:rsidP="003A7326">
            <w:pPr>
              <w:spacing w:line="240" w:lineRule="auto"/>
              <w:rPr>
                <w:rFonts w:ascii="Arial" w:hAnsi="Arial" w:cs="Arial"/>
                <w:sz w:val="20"/>
                <w:lang w:val="fr-FR"/>
              </w:rPr>
            </w:pPr>
            <w:r w:rsidRPr="00793467">
              <w:rPr>
                <w:rFonts w:ascii="Arial" w:hAnsi="Arial" w:cs="Arial"/>
                <w:sz w:val="20"/>
                <w:lang w:val="fr-FR"/>
              </w:rPr>
              <w:t xml:space="preserve">Pendant cette partie de la session, les participants réaliseront un </w:t>
            </w:r>
            <w:r w:rsidRPr="00793467">
              <w:rPr>
                <w:rFonts w:ascii="Arial" w:hAnsi="Arial" w:cs="Arial"/>
                <w:b/>
                <w:sz w:val="20"/>
                <w:lang w:val="fr-FR"/>
              </w:rPr>
              <w:t>atelier carrousel</w:t>
            </w:r>
            <w:r w:rsidRPr="00793467">
              <w:rPr>
                <w:rFonts w:ascii="Arial" w:hAnsi="Arial" w:cs="Arial"/>
                <w:sz w:val="20"/>
                <w:lang w:val="fr-FR"/>
              </w:rPr>
              <w:t xml:space="preserve">. Chaque groupe doit désigner deux guides qui répondront aux questions. Pendant les </w:t>
            </w:r>
            <w:r w:rsidR="004261C4">
              <w:rPr>
                <w:rFonts w:ascii="Arial" w:hAnsi="Arial" w:cs="Arial"/>
                <w:sz w:val="20"/>
                <w:lang w:val="fr-FR"/>
              </w:rPr>
              <w:t>10</w:t>
            </w:r>
            <w:r w:rsidR="004261C4" w:rsidRPr="00793467">
              <w:rPr>
                <w:rFonts w:ascii="Arial" w:hAnsi="Arial" w:cs="Arial"/>
                <w:sz w:val="20"/>
                <w:lang w:val="fr-FR"/>
              </w:rPr>
              <w:t> </w:t>
            </w:r>
            <w:r w:rsidRPr="00793467">
              <w:rPr>
                <w:rFonts w:ascii="Arial" w:hAnsi="Arial" w:cs="Arial"/>
                <w:sz w:val="20"/>
                <w:lang w:val="fr-FR"/>
              </w:rPr>
              <w:t>premières minutes de l’atelier carrousel, l’un des guides répond aux questions portant sur le plan de son groupe tandis que l’autre guide examine les plans des autres groupes. À l’issue des dix minutes, les guides changent de rôle, de sorte que chacun puisse examiner le plan des autres groupes.</w:t>
            </w:r>
          </w:p>
          <w:p w:rsidR="00631FEA" w:rsidRPr="00793467" w:rsidRDefault="00631FEA" w:rsidP="003A7326">
            <w:pPr>
              <w:spacing w:line="240" w:lineRule="auto"/>
              <w:rPr>
                <w:rFonts w:ascii="Arial" w:hAnsi="Arial" w:cs="Arial"/>
                <w:sz w:val="20"/>
                <w:lang w:val="fr-FR"/>
              </w:rPr>
            </w:pPr>
          </w:p>
          <w:p w:rsidR="00631FEA" w:rsidRPr="00793467" w:rsidRDefault="00631FEA" w:rsidP="003A7326">
            <w:pPr>
              <w:spacing w:line="240" w:lineRule="auto"/>
              <w:rPr>
                <w:rFonts w:ascii="Arial" w:hAnsi="Arial" w:cs="Arial"/>
                <w:sz w:val="20"/>
                <w:lang w:val="fr-FR"/>
              </w:rPr>
            </w:pPr>
            <w:r w:rsidRPr="00793467">
              <w:rPr>
                <w:rFonts w:ascii="Arial" w:hAnsi="Arial" w:cs="Arial"/>
                <w:sz w:val="20"/>
                <w:lang w:val="fr-FR"/>
              </w:rPr>
              <w:t xml:space="preserve">Demandez aux participants </w:t>
            </w:r>
            <w:r w:rsidR="001E71AA">
              <w:rPr>
                <w:rFonts w:ascii="Arial" w:hAnsi="Arial" w:cs="Arial"/>
                <w:sz w:val="20"/>
                <w:lang w:val="fr-FR"/>
              </w:rPr>
              <w:t xml:space="preserve">d’examiner </w:t>
            </w:r>
            <w:r w:rsidR="00570A8A">
              <w:rPr>
                <w:rFonts w:ascii="Arial" w:hAnsi="Arial" w:cs="Arial"/>
                <w:sz w:val="20"/>
                <w:lang w:val="fr-FR"/>
              </w:rPr>
              <w:t xml:space="preserve">les plans des autres groupes, d’interroger </w:t>
            </w:r>
            <w:r w:rsidRPr="00793467">
              <w:rPr>
                <w:rFonts w:ascii="Arial" w:hAnsi="Arial" w:cs="Arial"/>
                <w:sz w:val="20"/>
                <w:lang w:val="fr-FR"/>
              </w:rPr>
              <w:t xml:space="preserve">les guides et </w:t>
            </w:r>
            <w:r w:rsidR="00570A8A">
              <w:rPr>
                <w:rFonts w:ascii="Arial" w:hAnsi="Arial" w:cs="Arial"/>
                <w:sz w:val="20"/>
                <w:lang w:val="fr-FR"/>
              </w:rPr>
              <w:t>d’essayer</w:t>
            </w:r>
            <w:r w:rsidR="00570A8A" w:rsidRPr="00793467">
              <w:rPr>
                <w:rFonts w:ascii="Arial" w:hAnsi="Arial" w:cs="Arial"/>
                <w:sz w:val="20"/>
                <w:lang w:val="fr-FR"/>
              </w:rPr>
              <w:t xml:space="preserve"> </w:t>
            </w:r>
            <w:r w:rsidRPr="00793467">
              <w:rPr>
                <w:rFonts w:ascii="Arial" w:hAnsi="Arial" w:cs="Arial"/>
                <w:sz w:val="20"/>
                <w:lang w:val="fr-FR"/>
              </w:rPr>
              <w:t xml:space="preserve">de relever les similitudes et les </w:t>
            </w:r>
            <w:r w:rsidR="001E71AA">
              <w:rPr>
                <w:rFonts w:ascii="Arial" w:hAnsi="Arial" w:cs="Arial"/>
                <w:sz w:val="20"/>
                <w:lang w:val="fr-FR"/>
              </w:rPr>
              <w:t>divergences</w:t>
            </w:r>
            <w:r w:rsidR="001E71AA" w:rsidRPr="00793467">
              <w:rPr>
                <w:rFonts w:ascii="Arial" w:hAnsi="Arial" w:cs="Arial"/>
                <w:sz w:val="20"/>
                <w:lang w:val="fr-FR"/>
              </w:rPr>
              <w:t xml:space="preserve"> </w:t>
            </w:r>
            <w:r w:rsidRPr="00793467">
              <w:rPr>
                <w:rFonts w:ascii="Arial" w:hAnsi="Arial" w:cs="Arial"/>
                <w:sz w:val="20"/>
                <w:lang w:val="fr-FR"/>
              </w:rPr>
              <w:t xml:space="preserve">entre les </w:t>
            </w:r>
            <w:r w:rsidR="001E71AA">
              <w:rPr>
                <w:rFonts w:ascii="Arial" w:hAnsi="Arial" w:cs="Arial"/>
                <w:sz w:val="20"/>
                <w:lang w:val="fr-FR"/>
              </w:rPr>
              <w:t xml:space="preserve">différents </w:t>
            </w:r>
            <w:r w:rsidRPr="00793467">
              <w:rPr>
                <w:rFonts w:ascii="Arial" w:hAnsi="Arial" w:cs="Arial"/>
                <w:sz w:val="20"/>
                <w:lang w:val="fr-FR"/>
              </w:rPr>
              <w:t>plans. Temps alloué : 20 minutes.</w:t>
            </w:r>
          </w:p>
          <w:p w:rsidR="00631FEA" w:rsidRPr="00793467" w:rsidRDefault="00631FEA" w:rsidP="003A7326">
            <w:pPr>
              <w:spacing w:line="240" w:lineRule="auto"/>
              <w:rPr>
                <w:rFonts w:ascii="Arial" w:hAnsi="Arial" w:cs="Arial"/>
                <w:sz w:val="20"/>
                <w:lang w:val="fr-FR"/>
              </w:rPr>
            </w:pPr>
          </w:p>
          <w:p w:rsidR="00631FEA" w:rsidRPr="00793467" w:rsidRDefault="00631FEA" w:rsidP="003A7326">
            <w:pPr>
              <w:spacing w:line="240" w:lineRule="auto"/>
              <w:rPr>
                <w:rFonts w:ascii="Arial" w:hAnsi="Arial" w:cs="Arial"/>
                <w:sz w:val="20"/>
                <w:lang w:val="fr-FR"/>
              </w:rPr>
            </w:pPr>
            <w:r w:rsidRPr="00793467">
              <w:rPr>
                <w:rFonts w:ascii="Arial" w:hAnsi="Arial" w:cs="Arial"/>
                <w:sz w:val="20"/>
                <w:lang w:val="fr-FR"/>
              </w:rPr>
              <w:t>Au bout de 20 minutes, reprenez la séance plénière. Lancez la discussion sur les différents plans à partir des questions suivantes [</w:t>
            </w:r>
            <w:r w:rsidRPr="00793467">
              <w:rPr>
                <w:rFonts w:ascii="Arial" w:hAnsi="Arial" w:cs="Arial"/>
                <w:b/>
                <w:sz w:val="20"/>
                <w:lang w:val="fr-FR"/>
              </w:rPr>
              <w:t>vous disposez de 20 minutes</w:t>
            </w:r>
            <w:r w:rsidRPr="00793467">
              <w:rPr>
                <w:rFonts w:ascii="Arial" w:hAnsi="Arial" w:cs="Arial"/>
                <w:sz w:val="20"/>
                <w:lang w:val="fr-FR"/>
              </w:rPr>
              <w:t>] :</w:t>
            </w:r>
          </w:p>
          <w:p w:rsidR="00631FEA" w:rsidRPr="00793467" w:rsidRDefault="00631FEA" w:rsidP="003A7326">
            <w:pPr>
              <w:spacing w:line="240" w:lineRule="auto"/>
              <w:rPr>
                <w:rFonts w:ascii="Arial" w:hAnsi="Arial" w:cs="Arial"/>
                <w:sz w:val="20"/>
                <w:lang w:val="fr-FR"/>
              </w:rPr>
            </w:pPr>
          </w:p>
          <w:p w:rsidR="00631FEA" w:rsidRPr="00793467" w:rsidRDefault="00631FEA" w:rsidP="003A7326">
            <w:pPr>
              <w:spacing w:line="240" w:lineRule="auto"/>
              <w:rPr>
                <w:rFonts w:ascii="Arial" w:hAnsi="Arial" w:cs="Arial"/>
                <w:sz w:val="20"/>
                <w:lang w:val="fr-FR"/>
              </w:rPr>
            </w:pPr>
            <w:r w:rsidRPr="00793467">
              <w:rPr>
                <w:rFonts w:ascii="Arial" w:hAnsi="Arial" w:cs="Arial"/>
                <w:sz w:val="20"/>
                <w:lang w:val="fr-FR"/>
              </w:rPr>
              <w:t xml:space="preserve">a) Comment les groupes ont-ils intégré les normes minimales de l’INEE </w:t>
            </w:r>
            <w:r w:rsidR="00EA34C5">
              <w:rPr>
                <w:rFonts w:ascii="Arial" w:hAnsi="Arial" w:cs="Arial"/>
                <w:sz w:val="20"/>
                <w:lang w:val="fr-FR"/>
              </w:rPr>
              <w:t>dans</w:t>
            </w:r>
            <w:r w:rsidRPr="00793467">
              <w:rPr>
                <w:rFonts w:ascii="Arial" w:hAnsi="Arial" w:cs="Arial"/>
                <w:sz w:val="20"/>
                <w:lang w:val="fr-FR"/>
              </w:rPr>
              <w:t xml:space="preserve"> leur plan ? Prenez un ou deux exemples de chaque groupe. Demandez</w:t>
            </w:r>
            <w:r w:rsidR="00E96804">
              <w:rPr>
                <w:rFonts w:ascii="Arial" w:hAnsi="Arial" w:cs="Arial"/>
                <w:sz w:val="20"/>
                <w:lang w:val="fr-FR"/>
              </w:rPr>
              <w:t xml:space="preserve">-leur </w:t>
            </w:r>
            <w:r w:rsidRPr="00793467">
              <w:rPr>
                <w:rFonts w:ascii="Arial" w:hAnsi="Arial" w:cs="Arial"/>
                <w:sz w:val="20"/>
                <w:lang w:val="fr-FR"/>
              </w:rPr>
              <w:t xml:space="preserve">de donner des exemples différents et de ne pas répéter </w:t>
            </w:r>
            <w:r w:rsidR="00E96804">
              <w:rPr>
                <w:rFonts w:ascii="Arial" w:hAnsi="Arial" w:cs="Arial"/>
                <w:sz w:val="20"/>
                <w:lang w:val="fr-FR"/>
              </w:rPr>
              <w:t>les exemples déjà proposés</w:t>
            </w:r>
            <w:r w:rsidRPr="00793467">
              <w:rPr>
                <w:rFonts w:ascii="Arial" w:hAnsi="Arial" w:cs="Arial"/>
                <w:sz w:val="20"/>
                <w:lang w:val="fr-FR"/>
              </w:rPr>
              <w:t>.</w:t>
            </w:r>
          </w:p>
          <w:p w:rsidR="00631FEA" w:rsidRPr="00793467" w:rsidRDefault="00631FEA" w:rsidP="003A7326">
            <w:pPr>
              <w:spacing w:line="240" w:lineRule="auto"/>
              <w:rPr>
                <w:rFonts w:ascii="Arial" w:hAnsi="Arial" w:cs="Arial"/>
                <w:sz w:val="20"/>
                <w:lang w:val="fr-FR"/>
              </w:rPr>
            </w:pPr>
          </w:p>
          <w:p w:rsidR="00631FEA" w:rsidRPr="00793467" w:rsidRDefault="00631FEA" w:rsidP="003A7326">
            <w:pPr>
              <w:spacing w:line="240" w:lineRule="auto"/>
              <w:rPr>
                <w:rFonts w:ascii="Arial" w:hAnsi="Arial" w:cs="Arial"/>
                <w:sz w:val="20"/>
                <w:lang w:val="fr-FR"/>
              </w:rPr>
            </w:pPr>
            <w:r w:rsidRPr="00793467">
              <w:rPr>
                <w:rFonts w:ascii="Arial" w:hAnsi="Arial" w:cs="Arial"/>
                <w:sz w:val="20"/>
                <w:lang w:val="fr-FR"/>
              </w:rPr>
              <w:t xml:space="preserve">b) Comment les groupes intègrent-ils les questions transversales </w:t>
            </w:r>
            <w:r w:rsidR="00E96804">
              <w:rPr>
                <w:rFonts w:ascii="Arial" w:hAnsi="Arial" w:cs="Arial"/>
                <w:sz w:val="20"/>
                <w:lang w:val="fr-FR"/>
              </w:rPr>
              <w:t>dans</w:t>
            </w:r>
            <w:r w:rsidR="00E96804" w:rsidRPr="00793467">
              <w:rPr>
                <w:rFonts w:ascii="Arial" w:hAnsi="Arial" w:cs="Arial"/>
                <w:sz w:val="20"/>
                <w:lang w:val="fr-FR"/>
              </w:rPr>
              <w:t xml:space="preserve"> leurs plans </w:t>
            </w:r>
            <w:r w:rsidR="00E96804">
              <w:rPr>
                <w:rFonts w:ascii="Arial" w:hAnsi="Arial" w:cs="Arial"/>
                <w:sz w:val="20"/>
                <w:lang w:val="fr-FR"/>
              </w:rPr>
              <w:t>(</w:t>
            </w:r>
            <w:r w:rsidRPr="00793467">
              <w:rPr>
                <w:rFonts w:ascii="Arial" w:hAnsi="Arial" w:cs="Arial"/>
                <w:sz w:val="20"/>
                <w:lang w:val="fr-FR"/>
              </w:rPr>
              <w:t>égalité des sexes</w:t>
            </w:r>
            <w:r w:rsidR="00E96804">
              <w:rPr>
                <w:rFonts w:ascii="Arial" w:hAnsi="Arial" w:cs="Arial"/>
                <w:sz w:val="20"/>
                <w:lang w:val="fr-FR"/>
              </w:rPr>
              <w:t xml:space="preserve">, </w:t>
            </w:r>
            <w:r w:rsidRPr="00793467">
              <w:rPr>
                <w:rFonts w:ascii="Arial" w:hAnsi="Arial" w:cs="Arial"/>
                <w:sz w:val="20"/>
                <w:lang w:val="fr-FR"/>
              </w:rPr>
              <w:t>éducation en matière de VIH/sida</w:t>
            </w:r>
            <w:r w:rsidR="00E96804">
              <w:rPr>
                <w:rFonts w:ascii="Arial" w:hAnsi="Arial" w:cs="Arial"/>
                <w:sz w:val="20"/>
                <w:lang w:val="fr-FR"/>
              </w:rPr>
              <w:t>, éducation à la</w:t>
            </w:r>
            <w:r w:rsidRPr="00793467">
              <w:rPr>
                <w:rFonts w:ascii="Arial" w:hAnsi="Arial" w:cs="Arial"/>
                <w:sz w:val="20"/>
                <w:lang w:val="fr-FR"/>
              </w:rPr>
              <w:t xml:space="preserve"> santé et </w:t>
            </w:r>
            <w:r w:rsidR="00E96804">
              <w:rPr>
                <w:rFonts w:ascii="Arial" w:hAnsi="Arial" w:cs="Arial"/>
                <w:sz w:val="20"/>
                <w:lang w:val="fr-FR"/>
              </w:rPr>
              <w:t>à l’</w:t>
            </w:r>
            <w:r w:rsidRPr="00793467">
              <w:rPr>
                <w:rFonts w:ascii="Arial" w:hAnsi="Arial" w:cs="Arial"/>
                <w:sz w:val="20"/>
                <w:lang w:val="fr-FR"/>
              </w:rPr>
              <w:t>hygiène</w:t>
            </w:r>
            <w:r w:rsidR="00E96804">
              <w:rPr>
                <w:rFonts w:ascii="Arial" w:hAnsi="Arial" w:cs="Arial"/>
                <w:sz w:val="20"/>
                <w:lang w:val="fr-FR"/>
              </w:rPr>
              <w:t>, etc.)</w:t>
            </w:r>
            <w:r w:rsidRPr="00793467">
              <w:rPr>
                <w:rFonts w:ascii="Arial" w:hAnsi="Arial" w:cs="Arial"/>
                <w:sz w:val="20"/>
                <w:lang w:val="fr-FR"/>
              </w:rPr>
              <w:t> ?</w:t>
            </w:r>
          </w:p>
          <w:p w:rsidR="00631FEA" w:rsidRPr="00793467" w:rsidRDefault="00631FEA" w:rsidP="00F916C1">
            <w:pPr>
              <w:pStyle w:val="ListParagraph"/>
              <w:numPr>
                <w:ilvl w:val="0"/>
                <w:numId w:val="26"/>
              </w:numPr>
              <w:spacing w:line="240" w:lineRule="auto"/>
              <w:ind w:left="456"/>
              <w:rPr>
                <w:rFonts w:ascii="Arial" w:hAnsi="Arial" w:cs="Arial"/>
                <w:sz w:val="20"/>
                <w:lang w:val="fr-FR"/>
              </w:rPr>
            </w:pPr>
            <w:r w:rsidRPr="00793467">
              <w:rPr>
                <w:rFonts w:ascii="Arial" w:hAnsi="Arial" w:cs="Arial"/>
                <w:sz w:val="20"/>
                <w:lang w:val="fr-FR"/>
              </w:rPr>
              <w:lastRenderedPageBreak/>
              <w:t>Sur quelles bases (à savoir, sur quels résultats de l’évaluation) ont-ils intégré ces questions ?</w:t>
            </w:r>
          </w:p>
          <w:p w:rsidR="00631FEA" w:rsidRPr="00793467" w:rsidRDefault="00631FEA" w:rsidP="00F916C1">
            <w:pPr>
              <w:pStyle w:val="ListParagraph"/>
              <w:numPr>
                <w:ilvl w:val="0"/>
                <w:numId w:val="26"/>
              </w:numPr>
              <w:spacing w:line="240" w:lineRule="auto"/>
              <w:ind w:left="456"/>
              <w:rPr>
                <w:rFonts w:ascii="Arial" w:hAnsi="Arial" w:cs="Arial"/>
                <w:sz w:val="20"/>
                <w:lang w:val="fr-FR"/>
              </w:rPr>
            </w:pPr>
            <w:r w:rsidRPr="00793467">
              <w:rPr>
                <w:rFonts w:ascii="Arial" w:hAnsi="Arial" w:cs="Arial"/>
                <w:sz w:val="20"/>
                <w:lang w:val="fr-FR"/>
              </w:rPr>
              <w:t>S’ils n’ont pas intégré ces questions, demandez-leur d’expliquer pourquoi</w:t>
            </w:r>
            <w:r w:rsidR="00C523BA">
              <w:rPr>
                <w:rFonts w:ascii="Arial" w:hAnsi="Arial" w:cs="Arial"/>
                <w:sz w:val="20"/>
                <w:lang w:val="fr-FR"/>
              </w:rPr>
              <w:t>.</w:t>
            </w:r>
          </w:p>
          <w:p w:rsidR="00631FEA" w:rsidRPr="00793467" w:rsidRDefault="00631FEA" w:rsidP="00F916C1">
            <w:pPr>
              <w:pStyle w:val="ListParagraph"/>
              <w:numPr>
                <w:ilvl w:val="0"/>
                <w:numId w:val="26"/>
              </w:numPr>
              <w:spacing w:line="240" w:lineRule="auto"/>
              <w:ind w:left="456"/>
              <w:rPr>
                <w:rFonts w:ascii="Arial" w:hAnsi="Arial" w:cs="Arial"/>
                <w:sz w:val="20"/>
                <w:lang w:val="fr-FR"/>
              </w:rPr>
            </w:pPr>
            <w:r w:rsidRPr="00793467">
              <w:rPr>
                <w:rFonts w:ascii="Arial" w:hAnsi="Arial" w:cs="Arial"/>
                <w:sz w:val="20"/>
                <w:lang w:val="fr-FR"/>
              </w:rPr>
              <w:t xml:space="preserve">Si les groupes déclarent ne pas avoir tenu compte des questions transversales parce que celles-ci n’ont pas été citées par les communautés au cours de l’évaluation, demandez-leur quelles informations </w:t>
            </w:r>
            <w:r w:rsidR="00C523BA">
              <w:rPr>
                <w:rFonts w:ascii="Arial" w:hAnsi="Arial" w:cs="Arial"/>
                <w:sz w:val="20"/>
                <w:lang w:val="fr-FR"/>
              </w:rPr>
              <w:t xml:space="preserve">supplémentaires </w:t>
            </w:r>
            <w:r w:rsidRPr="00793467">
              <w:rPr>
                <w:rFonts w:ascii="Arial" w:hAnsi="Arial" w:cs="Arial"/>
                <w:sz w:val="20"/>
                <w:lang w:val="fr-FR"/>
              </w:rPr>
              <w:t>ils souhaitent recueillir afin d’approfondir leur</w:t>
            </w:r>
            <w:r w:rsidR="00C523BA">
              <w:rPr>
                <w:rFonts w:ascii="Arial" w:hAnsi="Arial" w:cs="Arial"/>
                <w:sz w:val="20"/>
                <w:lang w:val="fr-FR"/>
              </w:rPr>
              <w:t>s</w:t>
            </w:r>
            <w:r w:rsidRPr="00793467">
              <w:rPr>
                <w:rFonts w:ascii="Arial" w:hAnsi="Arial" w:cs="Arial"/>
                <w:sz w:val="20"/>
                <w:lang w:val="fr-FR"/>
              </w:rPr>
              <w:t xml:space="preserve"> connaissance</w:t>
            </w:r>
            <w:r w:rsidR="00C523BA">
              <w:rPr>
                <w:rFonts w:ascii="Arial" w:hAnsi="Arial" w:cs="Arial"/>
                <w:sz w:val="20"/>
                <w:lang w:val="fr-FR"/>
              </w:rPr>
              <w:t>s</w:t>
            </w:r>
            <w:r w:rsidRPr="00793467">
              <w:rPr>
                <w:rFonts w:ascii="Arial" w:hAnsi="Arial" w:cs="Arial"/>
                <w:sz w:val="20"/>
                <w:lang w:val="fr-FR"/>
              </w:rPr>
              <w:t xml:space="preserve"> sur ces questions</w:t>
            </w:r>
            <w:r w:rsidR="00C523BA">
              <w:rPr>
                <w:rFonts w:ascii="Arial" w:hAnsi="Arial" w:cs="Arial"/>
                <w:sz w:val="20"/>
                <w:lang w:val="fr-FR"/>
              </w:rPr>
              <w:t> </w:t>
            </w:r>
            <w:r w:rsidRPr="00793467">
              <w:rPr>
                <w:rFonts w:ascii="Arial" w:hAnsi="Arial" w:cs="Arial"/>
                <w:sz w:val="20"/>
                <w:lang w:val="fr-FR"/>
              </w:rPr>
              <w:t>?</w:t>
            </w:r>
          </w:p>
          <w:p w:rsidR="00631FEA" w:rsidRPr="00793467" w:rsidRDefault="00631FEA" w:rsidP="003A7326">
            <w:pPr>
              <w:spacing w:line="240" w:lineRule="auto"/>
              <w:rPr>
                <w:rFonts w:ascii="Arial" w:hAnsi="Arial" w:cs="Arial"/>
                <w:sz w:val="20"/>
                <w:lang w:val="fr-FR"/>
              </w:rPr>
            </w:pPr>
          </w:p>
          <w:p w:rsidR="00631FEA" w:rsidRPr="00793467" w:rsidRDefault="00631FEA" w:rsidP="003A7326">
            <w:pPr>
              <w:spacing w:line="240" w:lineRule="auto"/>
              <w:rPr>
                <w:rFonts w:ascii="Arial" w:hAnsi="Arial" w:cs="Arial"/>
                <w:sz w:val="20"/>
                <w:lang w:val="fr-FR"/>
              </w:rPr>
            </w:pPr>
            <w:r w:rsidRPr="00793467">
              <w:rPr>
                <w:rFonts w:ascii="Arial" w:hAnsi="Arial" w:cs="Arial"/>
                <w:sz w:val="20"/>
                <w:lang w:val="fr-FR"/>
              </w:rPr>
              <w:t xml:space="preserve">c) Comment les plans « répondent-ils progressivement » aux besoins éducatifs des personnes déplacées et des réfugiés du </w:t>
            </w:r>
            <w:proofErr w:type="spellStart"/>
            <w:r w:rsidRPr="00793467">
              <w:rPr>
                <w:rFonts w:ascii="Arial" w:hAnsi="Arial" w:cs="Arial"/>
                <w:sz w:val="20"/>
                <w:lang w:val="fr-FR"/>
              </w:rPr>
              <w:t>Romaland</w:t>
            </w:r>
            <w:proofErr w:type="spellEnd"/>
            <w:r w:rsidRPr="00793467">
              <w:rPr>
                <w:rFonts w:ascii="Arial" w:hAnsi="Arial" w:cs="Arial"/>
                <w:sz w:val="20"/>
                <w:lang w:val="fr-FR"/>
              </w:rPr>
              <w:t xml:space="preserve"> ? </w:t>
            </w:r>
            <w:r w:rsidR="009E101F" w:rsidRPr="00793467">
              <w:rPr>
                <w:rFonts w:ascii="Arial" w:hAnsi="Arial" w:cs="Arial"/>
                <w:sz w:val="20"/>
                <w:lang w:val="fr-FR"/>
              </w:rPr>
              <w:t xml:space="preserve">Quelles mesures </w:t>
            </w:r>
            <w:r w:rsidR="009E101F">
              <w:rPr>
                <w:rFonts w:ascii="Arial" w:hAnsi="Arial" w:cs="Arial"/>
                <w:sz w:val="20"/>
                <w:lang w:val="fr-FR"/>
              </w:rPr>
              <w:t xml:space="preserve">les participants </w:t>
            </w:r>
            <w:r w:rsidR="009E101F" w:rsidRPr="00793467">
              <w:rPr>
                <w:rFonts w:ascii="Arial" w:hAnsi="Arial" w:cs="Arial"/>
                <w:sz w:val="20"/>
                <w:lang w:val="fr-FR"/>
              </w:rPr>
              <w:t xml:space="preserve">ont-ils </w:t>
            </w:r>
            <w:r w:rsidR="009E101F">
              <w:rPr>
                <w:rFonts w:ascii="Arial" w:hAnsi="Arial" w:cs="Arial"/>
                <w:sz w:val="20"/>
                <w:lang w:val="fr-FR"/>
              </w:rPr>
              <w:t>prévues à cet égard dans leur plan</w:t>
            </w:r>
            <w:r w:rsidR="009E101F" w:rsidRPr="00793467">
              <w:rPr>
                <w:rFonts w:ascii="Arial" w:hAnsi="Arial" w:cs="Arial"/>
                <w:sz w:val="20"/>
                <w:lang w:val="fr-FR"/>
              </w:rPr>
              <w:t> ?</w:t>
            </w:r>
          </w:p>
          <w:p w:rsidR="00631FEA" w:rsidRPr="00793467" w:rsidRDefault="00631FEA" w:rsidP="003A7326">
            <w:pPr>
              <w:pStyle w:val="ListParagraph"/>
              <w:spacing w:before="60" w:line="240" w:lineRule="auto"/>
              <w:ind w:left="0"/>
              <w:contextualSpacing w:val="0"/>
              <w:rPr>
                <w:rFonts w:ascii="Arial" w:hAnsi="Arial" w:cs="Arial"/>
                <w:sz w:val="20"/>
                <w:lang w:val="fr-FR"/>
              </w:rPr>
            </w:pPr>
            <w:r w:rsidRPr="00793467">
              <w:rPr>
                <w:rFonts w:ascii="Arial" w:hAnsi="Arial" w:cs="Arial"/>
                <w:sz w:val="20"/>
                <w:lang w:val="fr-FR"/>
              </w:rPr>
              <w:t>Insistez sur le fait qu’une évaluation, une analyse et un suivi continus sont nécessaires pour déterminer</w:t>
            </w:r>
            <w:r w:rsidR="00DA58DE">
              <w:rPr>
                <w:rFonts w:ascii="Arial" w:hAnsi="Arial" w:cs="Arial"/>
                <w:sz w:val="20"/>
                <w:lang w:val="fr-FR"/>
              </w:rPr>
              <w:t xml:space="preserve"> si les priorités ont évolué et à quel moment.</w:t>
            </w:r>
          </w:p>
          <w:p w:rsidR="00631FEA" w:rsidRPr="00793467" w:rsidRDefault="00631FEA" w:rsidP="003A7326">
            <w:pPr>
              <w:pStyle w:val="ListParagraph"/>
              <w:spacing w:line="240" w:lineRule="auto"/>
              <w:ind w:left="0"/>
              <w:rPr>
                <w:rFonts w:ascii="Arial" w:hAnsi="Arial" w:cs="Arial"/>
                <w:sz w:val="20"/>
                <w:lang w:val="fr-FR"/>
              </w:rPr>
            </w:pPr>
          </w:p>
          <w:p w:rsidR="00631FEA" w:rsidRPr="00793467" w:rsidRDefault="00631FEA" w:rsidP="003A7326">
            <w:pPr>
              <w:spacing w:line="240" w:lineRule="auto"/>
              <w:rPr>
                <w:rFonts w:ascii="Arial" w:hAnsi="Arial" w:cs="Arial"/>
                <w:sz w:val="20"/>
                <w:lang w:val="fr-FR"/>
              </w:rPr>
            </w:pPr>
            <w:r w:rsidRPr="00793467">
              <w:rPr>
                <w:rFonts w:ascii="Arial" w:hAnsi="Arial" w:cs="Arial"/>
                <w:sz w:val="20"/>
                <w:lang w:val="fr-FR"/>
              </w:rPr>
              <w:t>d) Certains programmes/certaines activités recommandés ne correspondaient-ils pas aux priorités des personnes déplacées internes et des réfugiés ? En cas de réponse affirmative :</w:t>
            </w:r>
          </w:p>
          <w:p w:rsidR="00631FEA" w:rsidRPr="00793467" w:rsidRDefault="00631FEA" w:rsidP="00F916C1">
            <w:pPr>
              <w:pStyle w:val="ListParagraph"/>
              <w:numPr>
                <w:ilvl w:val="0"/>
                <w:numId w:val="26"/>
              </w:numPr>
              <w:spacing w:line="240" w:lineRule="auto"/>
              <w:ind w:left="456"/>
              <w:rPr>
                <w:rFonts w:ascii="Arial" w:hAnsi="Arial" w:cs="Arial"/>
                <w:sz w:val="20"/>
                <w:lang w:val="fr-FR"/>
              </w:rPr>
            </w:pPr>
            <w:r w:rsidRPr="00793467">
              <w:rPr>
                <w:rFonts w:ascii="Arial" w:hAnsi="Arial" w:cs="Arial"/>
                <w:sz w:val="20"/>
                <w:lang w:val="fr-FR"/>
              </w:rPr>
              <w:t>Demandez aux groupes comment ils ont prévu de mettre en œuvre ces programmes/activités ?</w:t>
            </w:r>
          </w:p>
          <w:p w:rsidR="00631FEA" w:rsidRPr="00793467" w:rsidRDefault="00631FEA" w:rsidP="00F916C1">
            <w:pPr>
              <w:pStyle w:val="ListParagraph"/>
              <w:numPr>
                <w:ilvl w:val="0"/>
                <w:numId w:val="26"/>
              </w:numPr>
              <w:spacing w:line="240" w:lineRule="auto"/>
              <w:ind w:left="456"/>
              <w:rPr>
                <w:rFonts w:ascii="Arial" w:hAnsi="Arial" w:cs="Arial"/>
                <w:sz w:val="20"/>
                <w:lang w:val="fr-FR"/>
              </w:rPr>
            </w:pPr>
            <w:r w:rsidRPr="00793467">
              <w:rPr>
                <w:rFonts w:ascii="Arial" w:hAnsi="Arial" w:cs="Arial"/>
                <w:sz w:val="20"/>
                <w:lang w:val="fr-FR"/>
              </w:rPr>
              <w:t>S’ils ne bénéficient pas d’un soutien communautaire, envisagent-ils des obstacles à leur mise en œuvre ?</w:t>
            </w:r>
          </w:p>
          <w:p w:rsidR="00631FEA" w:rsidRPr="00793467" w:rsidRDefault="00631FEA" w:rsidP="00F916C1">
            <w:pPr>
              <w:pStyle w:val="ListParagraph"/>
              <w:numPr>
                <w:ilvl w:val="0"/>
                <w:numId w:val="26"/>
              </w:numPr>
              <w:spacing w:line="240" w:lineRule="auto"/>
              <w:ind w:left="456"/>
              <w:rPr>
                <w:rFonts w:ascii="Arial" w:hAnsi="Arial" w:cs="Arial"/>
                <w:sz w:val="20"/>
                <w:lang w:val="fr-FR"/>
              </w:rPr>
            </w:pPr>
            <w:r w:rsidRPr="00793467">
              <w:rPr>
                <w:rFonts w:ascii="Arial" w:hAnsi="Arial" w:cs="Arial"/>
                <w:sz w:val="20"/>
                <w:lang w:val="fr-FR"/>
              </w:rPr>
              <w:t>Quelles mesures vont-ils prendre pour s’assurer le soutien de la communauté ?</w:t>
            </w:r>
          </w:p>
          <w:p w:rsidR="00631FEA" w:rsidRPr="00793467" w:rsidRDefault="00631FEA" w:rsidP="003A7326">
            <w:pPr>
              <w:spacing w:line="240" w:lineRule="auto"/>
              <w:rPr>
                <w:rFonts w:ascii="Arial" w:hAnsi="Arial" w:cs="Arial"/>
                <w:sz w:val="20"/>
                <w:lang w:val="fr-FR"/>
              </w:rPr>
            </w:pPr>
          </w:p>
          <w:p w:rsidR="00631FEA" w:rsidRPr="00793467" w:rsidRDefault="00631FEA" w:rsidP="003A7326">
            <w:pPr>
              <w:spacing w:line="240" w:lineRule="auto"/>
              <w:rPr>
                <w:rFonts w:ascii="Arial" w:hAnsi="Arial" w:cs="Arial"/>
                <w:sz w:val="20"/>
                <w:lang w:val="fr-FR"/>
              </w:rPr>
            </w:pPr>
            <w:r w:rsidRPr="00793467">
              <w:rPr>
                <w:rFonts w:ascii="Arial" w:hAnsi="Arial" w:cs="Arial"/>
                <w:sz w:val="20"/>
                <w:lang w:val="fr-FR"/>
              </w:rPr>
              <w:t>Demandez aux groupes d’être aussi précis que possible.</w:t>
            </w:r>
          </w:p>
          <w:p w:rsidR="00631FEA" w:rsidRPr="00793467" w:rsidRDefault="00631FEA" w:rsidP="003A7326">
            <w:pPr>
              <w:spacing w:line="240" w:lineRule="auto"/>
              <w:rPr>
                <w:rFonts w:ascii="Arial" w:hAnsi="Arial" w:cs="Arial"/>
                <w:sz w:val="20"/>
                <w:lang w:val="fr-FR"/>
              </w:rPr>
            </w:pPr>
          </w:p>
          <w:p w:rsidR="00631FEA" w:rsidRPr="00793467" w:rsidRDefault="00631FEA" w:rsidP="003A7326">
            <w:pPr>
              <w:spacing w:line="240" w:lineRule="auto"/>
              <w:rPr>
                <w:rFonts w:ascii="Arial" w:hAnsi="Arial" w:cs="Arial"/>
                <w:sz w:val="20"/>
                <w:lang w:val="fr-FR"/>
              </w:rPr>
            </w:pPr>
            <w:r w:rsidRPr="00793467">
              <w:rPr>
                <w:rFonts w:ascii="Arial" w:hAnsi="Arial" w:cs="Arial"/>
                <w:sz w:val="20"/>
                <w:lang w:val="fr-FR"/>
              </w:rPr>
              <w:t xml:space="preserve">e) </w:t>
            </w:r>
            <w:r w:rsidR="00B1205B">
              <w:rPr>
                <w:rFonts w:ascii="Arial" w:hAnsi="Arial" w:cs="Arial"/>
                <w:sz w:val="20"/>
                <w:lang w:val="fr-FR"/>
              </w:rPr>
              <w:t>Enfin, remarquez-vous des omissions dans les plans ?</w:t>
            </w:r>
          </w:p>
          <w:p w:rsidR="00631FEA" w:rsidRPr="00793467" w:rsidRDefault="00631FEA" w:rsidP="003A7326">
            <w:pPr>
              <w:spacing w:line="240" w:lineRule="auto"/>
              <w:rPr>
                <w:rFonts w:ascii="Arial" w:hAnsi="Arial" w:cs="Arial"/>
                <w:sz w:val="20"/>
                <w:lang w:val="fr-FR"/>
              </w:rPr>
            </w:pPr>
          </w:p>
        </w:tc>
      </w:tr>
    </w:tbl>
    <w:p w:rsidR="00631FEA" w:rsidRPr="00793467" w:rsidRDefault="00631FEA" w:rsidP="003A7326">
      <w:pPr>
        <w:rPr>
          <w:lang w:val="fr-FR"/>
        </w:rPr>
      </w:pPr>
    </w:p>
    <w:p w:rsidR="00631FEA" w:rsidRPr="00793467" w:rsidRDefault="00631FEA" w:rsidP="003A7326">
      <w:pPr>
        <w:spacing w:after="200"/>
        <w:rPr>
          <w:lang w:val="fr-FR"/>
        </w:rPr>
      </w:pPr>
      <w:r w:rsidRPr="00793467">
        <w:rPr>
          <w:lang w:val="fr-FR"/>
        </w:rPr>
        <w:br w:type="page"/>
      </w:r>
    </w:p>
    <w:p w:rsidR="00631FEA" w:rsidRPr="00793467" w:rsidRDefault="00631FEA" w:rsidP="003A7326">
      <w:pPr>
        <w:pBdr>
          <w:top w:val="single" w:sz="4" w:space="1" w:color="auto"/>
          <w:bottom w:val="single" w:sz="4" w:space="1" w:color="auto"/>
        </w:pBdr>
        <w:rPr>
          <w:rFonts w:ascii="Arial" w:hAnsi="Arial" w:cs="Arial"/>
          <w:b/>
          <w:sz w:val="22"/>
          <w:szCs w:val="22"/>
          <w:lang w:val="fr-FR"/>
        </w:rPr>
      </w:pPr>
      <w:r w:rsidRPr="00793467">
        <w:rPr>
          <w:rFonts w:ascii="Arial" w:hAnsi="Arial" w:cs="Arial"/>
          <w:b/>
          <w:sz w:val="28"/>
          <w:szCs w:val="28"/>
          <w:lang w:val="fr-FR"/>
        </w:rPr>
        <w:lastRenderedPageBreak/>
        <w:t xml:space="preserve">2.2 </w:t>
      </w:r>
      <w:r w:rsidRPr="00793467">
        <w:rPr>
          <w:rFonts w:ascii="Arial" w:hAnsi="Arial" w:cs="Arial"/>
          <w:b/>
          <w:sz w:val="28"/>
          <w:szCs w:val="28"/>
          <w:lang w:val="fr-FR"/>
        </w:rPr>
        <w:tab/>
      </w:r>
      <w:r w:rsidRPr="00793467">
        <w:rPr>
          <w:rFonts w:ascii="Arial" w:hAnsi="Arial" w:cs="Arial"/>
          <w:b/>
          <w:bCs/>
          <w:color w:val="000000"/>
          <w:sz w:val="28"/>
          <w:szCs w:val="28"/>
          <w:lang w:val="fr-FR"/>
        </w:rPr>
        <w:t>Planification de l’intervention de première ligne</w:t>
      </w:r>
    </w:p>
    <w:p w:rsidR="00631FEA" w:rsidRPr="00793467" w:rsidRDefault="00631FEA" w:rsidP="003A7326">
      <w:pPr>
        <w:spacing w:before="120" w:after="120"/>
        <w:rPr>
          <w:rFonts w:ascii="Arial" w:hAnsi="Arial" w:cs="Arial"/>
          <w:b/>
          <w:sz w:val="22"/>
          <w:szCs w:val="22"/>
          <w:lang w:val="fr-FR"/>
        </w:rPr>
      </w:pPr>
      <w:r w:rsidRPr="00793467">
        <w:rPr>
          <w:rFonts w:ascii="Arial" w:hAnsi="Arial" w:cs="Arial"/>
          <w:b/>
          <w:sz w:val="22"/>
          <w:szCs w:val="22"/>
          <w:lang w:val="fr-FR"/>
        </w:rPr>
        <w:t>65 minutes</w:t>
      </w:r>
    </w:p>
    <w:tbl>
      <w:tblPr>
        <w:tblW w:w="9616" w:type="dxa"/>
        <w:jc w:val="center"/>
        <w:tblBorders>
          <w:bottom w:val="single" w:sz="4" w:space="0" w:color="auto"/>
        </w:tblBorders>
        <w:tblLook w:val="0000"/>
      </w:tblPr>
      <w:tblGrid>
        <w:gridCol w:w="2596"/>
        <w:gridCol w:w="7020"/>
      </w:tblGrid>
      <w:tr w:rsidR="00631FEA" w:rsidRPr="00E57D38" w:rsidTr="000266D8">
        <w:trPr>
          <w:trHeight w:val="255"/>
          <w:jc w:val="center"/>
        </w:trPr>
        <w:tc>
          <w:tcPr>
            <w:tcW w:w="2596" w:type="dxa"/>
            <w:tcBorders>
              <w:bottom w:val="single" w:sz="4" w:space="0" w:color="auto"/>
            </w:tcBorders>
            <w:noWrap/>
          </w:tcPr>
          <w:p w:rsidR="00631FEA" w:rsidRPr="00793467" w:rsidRDefault="00631FEA" w:rsidP="003A7326">
            <w:pPr>
              <w:rPr>
                <w:sz w:val="16"/>
                <w:szCs w:val="16"/>
                <w:lang w:val="fr-FR"/>
              </w:rPr>
            </w:pPr>
          </w:p>
          <w:p w:rsidR="00631FEA" w:rsidRPr="00793467" w:rsidRDefault="00631FEA" w:rsidP="003A7326">
            <w:pPr>
              <w:rPr>
                <w:sz w:val="16"/>
                <w:szCs w:val="16"/>
                <w:lang w:val="fr-FR"/>
              </w:rPr>
            </w:pPr>
          </w:p>
          <w:p w:rsidR="00631FEA" w:rsidRPr="00793467" w:rsidRDefault="00631FEA" w:rsidP="003A7326">
            <w:pPr>
              <w:rPr>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tc>
        <w:tc>
          <w:tcPr>
            <w:tcW w:w="7020" w:type="dxa"/>
            <w:tcBorders>
              <w:bottom w:val="single" w:sz="4" w:space="0" w:color="auto"/>
            </w:tcBorders>
            <w:noWrap/>
          </w:tcPr>
          <w:p w:rsidR="00631FEA" w:rsidRPr="00793467" w:rsidRDefault="00631FEA" w:rsidP="003A7326">
            <w:pPr>
              <w:rPr>
                <w:rFonts w:ascii="Arial" w:hAnsi="Arial" w:cs="Arial"/>
                <w:i/>
                <w:iCs/>
                <w:sz w:val="20"/>
                <w:lang w:val="fr-FR"/>
              </w:rPr>
            </w:pPr>
            <w:r w:rsidRPr="00793467">
              <w:rPr>
                <w:rFonts w:ascii="Arial" w:hAnsi="Arial" w:cs="Arial"/>
                <w:b/>
                <w:i/>
                <w:iCs/>
                <w:sz w:val="20"/>
                <w:lang w:val="fr-FR"/>
              </w:rPr>
              <w:lastRenderedPageBreak/>
              <w:t>Note pour l’animateur </w:t>
            </w:r>
            <w:r w:rsidRPr="00793467">
              <w:rPr>
                <w:rFonts w:ascii="Arial" w:hAnsi="Arial" w:cs="Arial"/>
                <w:i/>
                <w:iCs/>
                <w:sz w:val="20"/>
                <w:lang w:val="fr-FR"/>
              </w:rPr>
              <w:t xml:space="preserve">: </w:t>
            </w:r>
            <w:r w:rsidR="00B1205B">
              <w:rPr>
                <w:rFonts w:ascii="Arial" w:hAnsi="Arial" w:cs="Arial"/>
                <w:i/>
                <w:iCs/>
                <w:sz w:val="20"/>
                <w:lang w:val="fr-FR"/>
              </w:rPr>
              <w:t>c</w:t>
            </w:r>
            <w:r w:rsidRPr="00793467">
              <w:rPr>
                <w:rFonts w:ascii="Arial" w:hAnsi="Arial" w:cs="Arial"/>
                <w:i/>
                <w:iCs/>
                <w:sz w:val="20"/>
                <w:lang w:val="fr-FR"/>
              </w:rPr>
              <w:t xml:space="preserve">ette session </w:t>
            </w:r>
            <w:r w:rsidR="00B1205B">
              <w:rPr>
                <w:rFonts w:ascii="Arial" w:hAnsi="Arial" w:cs="Arial"/>
                <w:i/>
                <w:iCs/>
                <w:sz w:val="20"/>
                <w:lang w:val="fr-FR"/>
              </w:rPr>
              <w:t>propose</w:t>
            </w:r>
            <w:r w:rsidR="00B1205B" w:rsidRPr="00793467">
              <w:rPr>
                <w:rFonts w:ascii="Arial" w:hAnsi="Arial" w:cs="Arial"/>
                <w:i/>
                <w:iCs/>
                <w:sz w:val="20"/>
                <w:lang w:val="fr-FR"/>
              </w:rPr>
              <w:t xml:space="preserve"> </w:t>
            </w:r>
            <w:r w:rsidRPr="00793467">
              <w:rPr>
                <w:rFonts w:ascii="Arial" w:hAnsi="Arial" w:cs="Arial"/>
                <w:i/>
                <w:iCs/>
                <w:sz w:val="20"/>
                <w:lang w:val="fr-FR"/>
              </w:rPr>
              <w:t xml:space="preserve">l’élaboration d’un plan d’intervention immédiate pour les zones du </w:t>
            </w:r>
            <w:proofErr w:type="spellStart"/>
            <w:r w:rsidRPr="00793467">
              <w:rPr>
                <w:rFonts w:ascii="Arial" w:hAnsi="Arial" w:cs="Arial"/>
                <w:i/>
                <w:iCs/>
                <w:sz w:val="20"/>
                <w:lang w:val="fr-FR"/>
              </w:rPr>
              <w:t>Momaland</w:t>
            </w:r>
            <w:proofErr w:type="spellEnd"/>
            <w:r w:rsidRPr="00793467">
              <w:rPr>
                <w:rFonts w:ascii="Arial" w:hAnsi="Arial" w:cs="Arial"/>
                <w:i/>
                <w:iCs/>
                <w:sz w:val="20"/>
                <w:lang w:val="fr-FR"/>
              </w:rPr>
              <w:t xml:space="preserve"> </w:t>
            </w:r>
            <w:r w:rsidR="00B1205B">
              <w:rPr>
                <w:rFonts w:ascii="Arial" w:hAnsi="Arial" w:cs="Arial"/>
                <w:i/>
                <w:iCs/>
                <w:sz w:val="20"/>
                <w:lang w:val="fr-FR"/>
              </w:rPr>
              <w:t>touchées</w:t>
            </w:r>
            <w:r w:rsidR="00B1205B" w:rsidRPr="00793467">
              <w:rPr>
                <w:rFonts w:ascii="Arial" w:hAnsi="Arial" w:cs="Arial"/>
                <w:i/>
                <w:iCs/>
                <w:sz w:val="20"/>
                <w:lang w:val="fr-FR"/>
              </w:rPr>
              <w:t xml:space="preserve"> </w:t>
            </w:r>
            <w:r w:rsidRPr="00793467">
              <w:rPr>
                <w:rFonts w:ascii="Arial" w:hAnsi="Arial" w:cs="Arial"/>
                <w:i/>
                <w:iCs/>
                <w:sz w:val="20"/>
                <w:lang w:val="fr-FR"/>
              </w:rPr>
              <w:t xml:space="preserve">par les inondations. Si nécessaire, vous pouvez présenter un autre scénario </w:t>
            </w:r>
            <w:r w:rsidR="00B1205B">
              <w:rPr>
                <w:rFonts w:ascii="Arial" w:hAnsi="Arial" w:cs="Arial"/>
                <w:i/>
                <w:iCs/>
                <w:sz w:val="20"/>
                <w:lang w:val="fr-FR"/>
              </w:rPr>
              <w:t xml:space="preserve">avec des </w:t>
            </w:r>
            <w:r w:rsidRPr="00793467">
              <w:rPr>
                <w:rFonts w:ascii="Arial" w:hAnsi="Arial" w:cs="Arial"/>
                <w:i/>
                <w:iCs/>
                <w:sz w:val="20"/>
                <w:lang w:val="fr-FR"/>
              </w:rPr>
              <w:t>données plus pertinent</w:t>
            </w:r>
            <w:r w:rsidR="00B1205B">
              <w:rPr>
                <w:rFonts w:ascii="Arial" w:hAnsi="Arial" w:cs="Arial"/>
                <w:i/>
                <w:iCs/>
                <w:sz w:val="20"/>
                <w:lang w:val="fr-FR"/>
              </w:rPr>
              <w:t>e</w:t>
            </w:r>
            <w:r w:rsidRPr="00793467">
              <w:rPr>
                <w:rFonts w:ascii="Arial" w:hAnsi="Arial" w:cs="Arial"/>
                <w:i/>
                <w:iCs/>
                <w:sz w:val="20"/>
                <w:lang w:val="fr-FR"/>
              </w:rPr>
              <w:t>s pour les participants.</w:t>
            </w:r>
          </w:p>
          <w:p w:rsidR="00631FEA" w:rsidRPr="00793467" w:rsidRDefault="00631FEA" w:rsidP="003A7326">
            <w:pPr>
              <w:rPr>
                <w:rFonts w:ascii="Arial" w:hAnsi="Arial" w:cs="Arial"/>
                <w:i/>
                <w:iCs/>
                <w:sz w:val="20"/>
                <w:lang w:val="fr-FR"/>
              </w:rPr>
            </w:pPr>
          </w:p>
          <w:p w:rsidR="00631FEA" w:rsidRPr="00793467" w:rsidRDefault="00631FEA" w:rsidP="003A7326">
            <w:pPr>
              <w:numPr>
                <w:ilvl w:val="0"/>
                <w:numId w:val="23"/>
              </w:numPr>
              <w:spacing w:line="240" w:lineRule="auto"/>
              <w:rPr>
                <w:rFonts w:ascii="Arial" w:hAnsi="Arial" w:cs="Arial"/>
                <w:sz w:val="20"/>
                <w:lang w:val="fr-FR"/>
              </w:rPr>
            </w:pPr>
            <w:r w:rsidRPr="00793467">
              <w:rPr>
                <w:rFonts w:ascii="Arial" w:hAnsi="Arial" w:cs="Arial"/>
                <w:sz w:val="20"/>
                <w:lang w:val="fr-FR"/>
              </w:rPr>
              <w:t xml:space="preserve">Rappelez aux participants que l’évaluation rapide </w:t>
            </w:r>
            <w:r w:rsidR="003F0EB3">
              <w:rPr>
                <w:rFonts w:ascii="Arial" w:hAnsi="Arial" w:cs="Arial"/>
                <w:sz w:val="20"/>
                <w:lang w:val="fr-FR"/>
              </w:rPr>
              <w:t>des besoins éducatifs</w:t>
            </w:r>
            <w:r w:rsidRPr="00793467">
              <w:rPr>
                <w:rFonts w:ascii="Arial" w:hAnsi="Arial" w:cs="Arial"/>
                <w:sz w:val="20"/>
                <w:lang w:val="fr-FR"/>
              </w:rPr>
              <w:t xml:space="preserve"> </w:t>
            </w:r>
            <w:r w:rsidR="003F0EB3">
              <w:rPr>
                <w:rFonts w:ascii="Arial" w:hAnsi="Arial" w:cs="Arial"/>
                <w:sz w:val="20"/>
                <w:lang w:val="fr-FR"/>
              </w:rPr>
              <w:t>est achevée</w:t>
            </w:r>
            <w:r w:rsidRPr="00793467">
              <w:rPr>
                <w:rFonts w:ascii="Arial" w:hAnsi="Arial" w:cs="Arial"/>
                <w:sz w:val="20"/>
                <w:lang w:val="fr-FR"/>
              </w:rPr>
              <w:t xml:space="preserve">. L’équipe d’évaluation a travaillé au bureau provincial de l’éducation à </w:t>
            </w:r>
            <w:proofErr w:type="spellStart"/>
            <w:r w:rsidRPr="00793467">
              <w:rPr>
                <w:rFonts w:ascii="Arial" w:hAnsi="Arial" w:cs="Arial"/>
                <w:sz w:val="20"/>
                <w:lang w:val="fr-FR"/>
              </w:rPr>
              <w:t>Jabuma</w:t>
            </w:r>
            <w:proofErr w:type="spellEnd"/>
            <w:r w:rsidRPr="00793467">
              <w:rPr>
                <w:rFonts w:ascii="Arial" w:hAnsi="Arial" w:cs="Arial"/>
                <w:sz w:val="20"/>
                <w:lang w:val="fr-FR"/>
              </w:rPr>
              <w:t xml:space="preserve"> et a utilisé les ordinateurs sur place pour recueillir les données </w:t>
            </w:r>
            <w:r w:rsidR="009D5871">
              <w:rPr>
                <w:rFonts w:ascii="Arial" w:hAnsi="Arial" w:cs="Arial"/>
                <w:sz w:val="20"/>
                <w:lang w:val="fr-FR"/>
              </w:rPr>
              <w:t>au format</w:t>
            </w:r>
            <w:r w:rsidRPr="00793467">
              <w:rPr>
                <w:rFonts w:ascii="Arial" w:hAnsi="Arial" w:cs="Arial"/>
                <w:sz w:val="20"/>
                <w:lang w:val="fr-FR"/>
              </w:rPr>
              <w:t xml:space="preserve"> présenté dans le cadre de la session. Ce rapport fait le point sur les faits établis trois semaines après le début de la situation d’urgence. Certaines informations demeurent inconnues ou continuent d’évoluer, d’autres </w:t>
            </w:r>
            <w:r w:rsidR="009D5871">
              <w:rPr>
                <w:rFonts w:ascii="Arial" w:hAnsi="Arial" w:cs="Arial"/>
                <w:sz w:val="20"/>
                <w:lang w:val="fr-FR"/>
              </w:rPr>
              <w:t>sont</w:t>
            </w:r>
            <w:r w:rsidR="009D5871" w:rsidRPr="00793467">
              <w:rPr>
                <w:rFonts w:ascii="Arial" w:hAnsi="Arial" w:cs="Arial"/>
                <w:sz w:val="20"/>
                <w:lang w:val="fr-FR"/>
              </w:rPr>
              <w:t xml:space="preserve"> </w:t>
            </w:r>
            <w:r w:rsidRPr="00793467">
              <w:rPr>
                <w:rFonts w:ascii="Arial" w:hAnsi="Arial" w:cs="Arial"/>
                <w:sz w:val="20"/>
                <w:lang w:val="fr-FR"/>
              </w:rPr>
              <w:t>d</w:t>
            </w:r>
            <w:r w:rsidR="009D5871">
              <w:rPr>
                <w:rFonts w:ascii="Arial" w:hAnsi="Arial" w:cs="Arial"/>
                <w:sz w:val="20"/>
                <w:lang w:val="fr-FR"/>
              </w:rPr>
              <w:t xml:space="preserve">es </w:t>
            </w:r>
            <w:r w:rsidRPr="00793467">
              <w:rPr>
                <w:rFonts w:ascii="Arial" w:hAnsi="Arial" w:cs="Arial"/>
                <w:sz w:val="20"/>
                <w:lang w:val="fr-FR"/>
              </w:rPr>
              <w:t>estimations.</w:t>
            </w:r>
          </w:p>
          <w:p w:rsidR="00631FEA" w:rsidRPr="00793467" w:rsidRDefault="00631FEA" w:rsidP="003A7326">
            <w:pPr>
              <w:rPr>
                <w:rFonts w:ascii="Arial" w:hAnsi="Arial" w:cs="Arial"/>
                <w:sz w:val="20"/>
                <w:lang w:val="fr-FR"/>
              </w:rPr>
            </w:pPr>
          </w:p>
          <w:p w:rsidR="00631FEA" w:rsidRPr="00793467" w:rsidRDefault="00631FEA" w:rsidP="003A7326">
            <w:pPr>
              <w:rPr>
                <w:rFonts w:cs="Arial"/>
                <w:b/>
                <w:bCs/>
                <w:sz w:val="20"/>
                <w:lang w:val="fr-FR"/>
              </w:rPr>
            </w:pPr>
            <w:r w:rsidRPr="00793467">
              <w:rPr>
                <w:rFonts w:ascii="Arial" w:hAnsi="Arial" w:cs="Arial"/>
                <w:b/>
                <w:bCs/>
                <w:sz w:val="20"/>
                <w:lang w:val="fr-FR"/>
              </w:rPr>
              <w:t>Exercice d’analyse de données et de planification de l’intervention</w:t>
            </w:r>
          </w:p>
          <w:p w:rsidR="00631FEA" w:rsidRPr="00793467" w:rsidRDefault="00631FEA" w:rsidP="003A7326">
            <w:pPr>
              <w:numPr>
                <w:ilvl w:val="0"/>
                <w:numId w:val="23"/>
              </w:numPr>
              <w:spacing w:line="240" w:lineRule="auto"/>
              <w:rPr>
                <w:rFonts w:ascii="Arial" w:hAnsi="Arial" w:cs="Arial"/>
                <w:sz w:val="20"/>
                <w:lang w:val="fr-FR"/>
              </w:rPr>
            </w:pPr>
            <w:r w:rsidRPr="00793467">
              <w:rPr>
                <w:rFonts w:ascii="Arial" w:hAnsi="Arial" w:cs="Arial"/>
                <w:sz w:val="20"/>
                <w:lang w:val="fr-FR"/>
              </w:rPr>
              <w:t xml:space="preserve">Les groupes des districts vont désormais analyser les données et commencer à élaborer leur plan d’intervention d’urgence à partir </w:t>
            </w:r>
            <w:r w:rsidR="002827A4">
              <w:rPr>
                <w:rFonts w:ascii="Arial" w:hAnsi="Arial" w:cs="Arial"/>
                <w:sz w:val="20"/>
                <w:lang w:val="fr-FR"/>
              </w:rPr>
              <w:t>de celles-ci</w:t>
            </w:r>
            <w:r w:rsidRPr="00793467">
              <w:rPr>
                <w:rFonts w:ascii="Arial" w:hAnsi="Arial" w:cs="Arial"/>
                <w:sz w:val="20"/>
                <w:lang w:val="fr-FR"/>
              </w:rPr>
              <w:t>.</w:t>
            </w:r>
          </w:p>
          <w:p w:rsidR="00631FEA" w:rsidRPr="00793467" w:rsidRDefault="00631FEA" w:rsidP="003A7326">
            <w:pPr>
              <w:spacing w:line="240" w:lineRule="auto"/>
              <w:ind w:left="360"/>
              <w:rPr>
                <w:rFonts w:ascii="Arial" w:hAnsi="Arial" w:cs="Arial"/>
                <w:sz w:val="20"/>
                <w:lang w:val="fr-FR"/>
              </w:rPr>
            </w:pPr>
          </w:p>
          <w:p w:rsidR="00631FEA" w:rsidRPr="00793467" w:rsidRDefault="00631FEA" w:rsidP="003A7326">
            <w:pPr>
              <w:numPr>
                <w:ilvl w:val="0"/>
                <w:numId w:val="23"/>
              </w:numPr>
              <w:spacing w:line="240" w:lineRule="auto"/>
              <w:rPr>
                <w:rFonts w:ascii="Arial" w:hAnsi="Arial" w:cs="Arial"/>
                <w:sz w:val="20"/>
                <w:lang w:val="fr-FR"/>
              </w:rPr>
            </w:pPr>
            <w:r w:rsidRPr="00793467">
              <w:rPr>
                <w:rFonts w:ascii="Arial" w:hAnsi="Arial" w:cs="Arial"/>
                <w:sz w:val="20"/>
                <w:lang w:val="fr-FR"/>
              </w:rPr>
              <w:t xml:space="preserve">Conseillez aux groupes d’utiliser le </w:t>
            </w:r>
            <w:r w:rsidR="00886DFD">
              <w:rPr>
                <w:rFonts w:ascii="Arial" w:hAnsi="Arial" w:cs="Arial"/>
                <w:b/>
                <w:i/>
                <w:sz w:val="20"/>
                <w:lang w:val="fr-FR"/>
              </w:rPr>
              <w:t>d</w:t>
            </w:r>
            <w:r w:rsidRPr="00793467">
              <w:rPr>
                <w:rFonts w:ascii="Arial" w:hAnsi="Arial" w:cs="Arial"/>
                <w:b/>
                <w:i/>
                <w:sz w:val="20"/>
                <w:lang w:val="fr-FR"/>
              </w:rPr>
              <w:t>ocument 7.3 : Analyse des données pour la planification de l’intervention éducative</w:t>
            </w:r>
            <w:r w:rsidRPr="00793467">
              <w:rPr>
                <w:rFonts w:ascii="Arial" w:hAnsi="Arial" w:cs="Arial"/>
                <w:sz w:val="20"/>
                <w:lang w:val="fr-FR"/>
              </w:rPr>
              <w:t xml:space="preserve">, qui les aidera à analyser les données et à formuler leur intervention initiale. Il est possible qu’ils ne disposent pas d’informations suffisantes pour </w:t>
            </w:r>
            <w:r w:rsidR="002827A4">
              <w:rPr>
                <w:rFonts w:ascii="Arial" w:hAnsi="Arial" w:cs="Arial"/>
                <w:sz w:val="20"/>
                <w:lang w:val="fr-FR"/>
              </w:rPr>
              <w:t>achever</w:t>
            </w:r>
            <w:r w:rsidR="002827A4" w:rsidRPr="00793467">
              <w:rPr>
                <w:rFonts w:ascii="Arial" w:hAnsi="Arial" w:cs="Arial"/>
                <w:sz w:val="20"/>
                <w:lang w:val="fr-FR"/>
              </w:rPr>
              <w:t xml:space="preserve"> </w:t>
            </w:r>
            <w:r w:rsidRPr="00793467">
              <w:rPr>
                <w:rFonts w:ascii="Arial" w:hAnsi="Arial" w:cs="Arial"/>
                <w:sz w:val="20"/>
                <w:lang w:val="fr-FR"/>
              </w:rPr>
              <w:t>le plan. Ils peuvent cependant anticiper certains besoins futurs et tenter de préciser les activités et d’estimer les ressources nécessaires</w:t>
            </w:r>
            <w:r w:rsidR="0022252D">
              <w:rPr>
                <w:rFonts w:ascii="Arial" w:hAnsi="Arial" w:cs="Arial"/>
                <w:sz w:val="20"/>
                <w:lang w:val="fr-FR"/>
              </w:rPr>
              <w:t xml:space="preserve"> pour y répondre</w:t>
            </w:r>
            <w:r w:rsidRPr="00793467">
              <w:rPr>
                <w:rFonts w:ascii="Arial" w:hAnsi="Arial" w:cs="Arial"/>
                <w:sz w:val="20"/>
                <w:lang w:val="fr-FR"/>
              </w:rPr>
              <w:t>.</w:t>
            </w:r>
          </w:p>
          <w:p w:rsidR="00631FEA" w:rsidRPr="00793467" w:rsidRDefault="00631FEA" w:rsidP="00E97071">
            <w:pPr>
              <w:spacing w:line="240" w:lineRule="auto"/>
              <w:ind w:left="421"/>
              <w:rPr>
                <w:rFonts w:ascii="Arial" w:hAnsi="Arial" w:cs="Arial"/>
                <w:sz w:val="20"/>
                <w:lang w:val="fr-FR"/>
              </w:rPr>
            </w:pPr>
          </w:p>
          <w:p w:rsidR="00631FEA" w:rsidRPr="00793467" w:rsidRDefault="00631FEA" w:rsidP="003A7326">
            <w:pPr>
              <w:numPr>
                <w:ilvl w:val="0"/>
                <w:numId w:val="23"/>
              </w:numPr>
              <w:spacing w:line="240" w:lineRule="auto"/>
              <w:rPr>
                <w:rFonts w:ascii="Arial" w:hAnsi="Arial" w:cs="Arial"/>
                <w:sz w:val="20"/>
                <w:lang w:val="fr-FR"/>
              </w:rPr>
            </w:pPr>
            <w:r w:rsidRPr="00793467">
              <w:rPr>
                <w:rFonts w:ascii="Arial" w:hAnsi="Arial" w:cs="Arial"/>
                <w:sz w:val="20"/>
                <w:lang w:val="fr-FR"/>
              </w:rPr>
              <w:t xml:space="preserve">Demandez aux groupes de consulter le </w:t>
            </w:r>
            <w:r w:rsidR="00886DFD" w:rsidRPr="003B5646">
              <w:rPr>
                <w:rFonts w:ascii="Arial" w:hAnsi="Arial" w:cs="Arial"/>
                <w:b/>
                <w:i/>
                <w:sz w:val="20"/>
                <w:lang w:val="fr-FR"/>
              </w:rPr>
              <w:t>d</w:t>
            </w:r>
            <w:r w:rsidRPr="003B5646">
              <w:rPr>
                <w:rFonts w:ascii="Arial" w:hAnsi="Arial" w:cs="Arial"/>
                <w:b/>
                <w:i/>
                <w:sz w:val="20"/>
                <w:lang w:val="fr-FR"/>
              </w:rPr>
              <w:t>ocument 7.4 : Exemple d’outil de planification de l’intervention</w:t>
            </w:r>
            <w:r w:rsidR="005E3895">
              <w:rPr>
                <w:rFonts w:ascii="Arial" w:hAnsi="Arial" w:cs="Arial"/>
                <w:b/>
                <w:i/>
                <w:sz w:val="20"/>
                <w:lang w:val="fr-FR"/>
              </w:rPr>
              <w:t xml:space="preserve"> éducative</w:t>
            </w:r>
            <w:r w:rsidRPr="003B5646">
              <w:rPr>
                <w:rFonts w:ascii="Arial" w:hAnsi="Arial" w:cs="Arial"/>
                <w:b/>
                <w:i/>
                <w:sz w:val="20"/>
                <w:lang w:val="fr-FR"/>
              </w:rPr>
              <w:t xml:space="preserve"> d’urgence</w:t>
            </w:r>
            <w:r w:rsidRPr="00793467">
              <w:rPr>
                <w:rFonts w:ascii="Arial" w:hAnsi="Arial" w:cs="Arial"/>
                <w:sz w:val="20"/>
                <w:lang w:val="fr-FR"/>
              </w:rPr>
              <w:t>. Les composantes de l’éducation d’urgence se trouvent dans la colonne de gauche.</w:t>
            </w:r>
          </w:p>
          <w:p w:rsidR="00631FEA" w:rsidRPr="00793467" w:rsidRDefault="00631FEA" w:rsidP="003A7326">
            <w:pPr>
              <w:pStyle w:val="ListParagraph"/>
              <w:rPr>
                <w:rFonts w:ascii="Arial" w:hAnsi="Arial" w:cs="Arial"/>
                <w:sz w:val="20"/>
                <w:u w:val="single"/>
                <w:lang w:val="fr-FR"/>
              </w:rPr>
            </w:pPr>
          </w:p>
          <w:p w:rsidR="00631FEA" w:rsidRPr="00793467" w:rsidRDefault="00631FEA" w:rsidP="003A7326">
            <w:pPr>
              <w:spacing w:line="240" w:lineRule="auto"/>
              <w:rPr>
                <w:rFonts w:ascii="Arial" w:hAnsi="Arial" w:cs="Arial"/>
                <w:sz w:val="20"/>
                <w:lang w:val="fr-FR"/>
              </w:rPr>
            </w:pPr>
            <w:r w:rsidRPr="00793467">
              <w:rPr>
                <w:rFonts w:ascii="Arial" w:hAnsi="Arial" w:cs="Arial"/>
                <w:b/>
                <w:sz w:val="20"/>
                <w:u w:val="single"/>
                <w:lang w:val="fr-FR"/>
              </w:rPr>
              <w:t>Tâches des participants</w:t>
            </w:r>
          </w:p>
          <w:p w:rsidR="00631FEA" w:rsidRPr="00793467" w:rsidRDefault="00631FEA" w:rsidP="003A7326">
            <w:pPr>
              <w:spacing w:line="240" w:lineRule="auto"/>
              <w:ind w:left="360"/>
              <w:rPr>
                <w:rFonts w:ascii="Arial" w:hAnsi="Arial" w:cs="Arial"/>
                <w:sz w:val="20"/>
                <w:lang w:val="fr-FR"/>
              </w:rPr>
            </w:pPr>
            <w:r w:rsidRPr="00793467">
              <w:rPr>
                <w:rFonts w:ascii="Arial" w:hAnsi="Arial" w:cs="Arial"/>
                <w:sz w:val="20"/>
                <w:lang w:val="fr-FR"/>
              </w:rPr>
              <w:lastRenderedPageBreak/>
              <w:t xml:space="preserve">1. Identifier les </w:t>
            </w:r>
            <w:r w:rsidRPr="00793467">
              <w:rPr>
                <w:rFonts w:ascii="Arial" w:hAnsi="Arial" w:cs="Arial"/>
                <w:b/>
                <w:bCs/>
                <w:sz w:val="20"/>
                <w:lang w:val="fr-FR"/>
              </w:rPr>
              <w:t>activités</w:t>
            </w:r>
            <w:r w:rsidRPr="00793467">
              <w:rPr>
                <w:rFonts w:ascii="Arial" w:hAnsi="Arial" w:cs="Arial"/>
                <w:sz w:val="20"/>
                <w:lang w:val="fr-FR"/>
              </w:rPr>
              <w:t xml:space="preserve"> qu’ils vont mettre en œuvre </w:t>
            </w:r>
            <w:r w:rsidR="005423C8" w:rsidRPr="00793467">
              <w:rPr>
                <w:rFonts w:ascii="Arial" w:hAnsi="Arial" w:cs="Arial"/>
                <w:sz w:val="20"/>
                <w:lang w:val="fr-FR"/>
              </w:rPr>
              <w:t xml:space="preserve">dans la mesure du possible </w:t>
            </w:r>
            <w:r w:rsidRPr="00793467">
              <w:rPr>
                <w:rFonts w:ascii="Arial" w:hAnsi="Arial" w:cs="Arial"/>
                <w:sz w:val="20"/>
                <w:lang w:val="fr-FR"/>
              </w:rPr>
              <w:t>pour chaque composante à partir des informations disponibles. Seules les composantes suivantes doivent être prises en compte :</w:t>
            </w:r>
          </w:p>
          <w:p w:rsidR="00631FEA" w:rsidRPr="00793467" w:rsidRDefault="005423C8" w:rsidP="003A7326">
            <w:pPr>
              <w:numPr>
                <w:ilvl w:val="0"/>
                <w:numId w:val="13"/>
              </w:numPr>
              <w:spacing w:line="240" w:lineRule="auto"/>
              <w:rPr>
                <w:rFonts w:ascii="Arial" w:hAnsi="Arial" w:cs="Arial"/>
                <w:bCs/>
                <w:sz w:val="20"/>
                <w:lang w:val="fr-FR"/>
              </w:rPr>
            </w:pPr>
            <w:r>
              <w:rPr>
                <w:rFonts w:ascii="Arial" w:hAnsi="Arial" w:cs="Arial"/>
                <w:bCs/>
                <w:sz w:val="20"/>
                <w:lang w:val="fr-FR"/>
              </w:rPr>
              <w:t>M</w:t>
            </w:r>
            <w:r w:rsidR="00631FEA" w:rsidRPr="00793467">
              <w:rPr>
                <w:rFonts w:ascii="Arial" w:hAnsi="Arial" w:cs="Arial"/>
                <w:bCs/>
                <w:sz w:val="20"/>
                <w:lang w:val="fr-FR"/>
              </w:rPr>
              <w:t>atériel pédagogique</w:t>
            </w:r>
          </w:p>
          <w:p w:rsidR="00631FEA" w:rsidRPr="00793467" w:rsidRDefault="005423C8" w:rsidP="003A7326">
            <w:pPr>
              <w:numPr>
                <w:ilvl w:val="0"/>
                <w:numId w:val="13"/>
              </w:numPr>
              <w:spacing w:line="240" w:lineRule="auto"/>
              <w:rPr>
                <w:rFonts w:ascii="Arial" w:hAnsi="Arial" w:cs="Arial"/>
                <w:bCs/>
                <w:sz w:val="20"/>
                <w:lang w:val="fr-FR"/>
              </w:rPr>
            </w:pPr>
            <w:r>
              <w:rPr>
                <w:rFonts w:ascii="Arial" w:hAnsi="Arial" w:cs="Arial"/>
                <w:bCs/>
                <w:sz w:val="20"/>
                <w:lang w:val="fr-FR"/>
              </w:rPr>
              <w:t>E</w:t>
            </w:r>
            <w:r w:rsidR="00631FEA" w:rsidRPr="00793467">
              <w:rPr>
                <w:rFonts w:ascii="Arial" w:hAnsi="Arial" w:cs="Arial"/>
                <w:bCs/>
                <w:sz w:val="20"/>
                <w:lang w:val="fr-FR"/>
              </w:rPr>
              <w:t xml:space="preserve">spaces d’apprentissage </w:t>
            </w:r>
            <w:r>
              <w:rPr>
                <w:rFonts w:ascii="Arial" w:hAnsi="Arial" w:cs="Arial"/>
                <w:bCs/>
                <w:sz w:val="20"/>
                <w:lang w:val="fr-FR"/>
              </w:rPr>
              <w:t>provisoires</w:t>
            </w:r>
          </w:p>
          <w:p w:rsidR="00631FEA" w:rsidRPr="00793467" w:rsidRDefault="00631FEA" w:rsidP="003A7326">
            <w:pPr>
              <w:numPr>
                <w:ilvl w:val="0"/>
                <w:numId w:val="13"/>
              </w:numPr>
              <w:spacing w:line="240" w:lineRule="auto"/>
              <w:rPr>
                <w:rFonts w:ascii="Arial" w:hAnsi="Arial" w:cs="Arial"/>
                <w:bCs/>
                <w:sz w:val="20"/>
                <w:lang w:val="fr-FR"/>
              </w:rPr>
            </w:pPr>
            <w:r w:rsidRPr="00793467">
              <w:rPr>
                <w:rFonts w:ascii="Arial" w:hAnsi="Arial" w:cs="Arial"/>
                <w:bCs/>
                <w:sz w:val="20"/>
                <w:lang w:val="fr-FR"/>
              </w:rPr>
              <w:t>Mobilisation/formation des enseignants</w:t>
            </w:r>
          </w:p>
          <w:p w:rsidR="00631FEA" w:rsidRPr="00793467" w:rsidRDefault="00631FEA" w:rsidP="003A7326">
            <w:pPr>
              <w:numPr>
                <w:ilvl w:val="0"/>
                <w:numId w:val="13"/>
              </w:numPr>
              <w:spacing w:line="240" w:lineRule="auto"/>
              <w:rPr>
                <w:rFonts w:ascii="Arial" w:hAnsi="Arial" w:cs="Arial"/>
                <w:bCs/>
                <w:sz w:val="20"/>
                <w:lang w:val="fr-FR"/>
              </w:rPr>
            </w:pPr>
            <w:r w:rsidRPr="00793467">
              <w:rPr>
                <w:rFonts w:ascii="Arial" w:hAnsi="Arial" w:cs="Arial"/>
                <w:bCs/>
                <w:sz w:val="20"/>
                <w:lang w:val="fr-FR"/>
              </w:rPr>
              <w:t>Réparation et construction d’écoles</w:t>
            </w:r>
          </w:p>
          <w:p w:rsidR="00631FEA" w:rsidRPr="00793467" w:rsidRDefault="00631FEA" w:rsidP="0089565D">
            <w:pPr>
              <w:spacing w:line="240" w:lineRule="auto"/>
              <w:ind w:left="360"/>
              <w:rPr>
                <w:rFonts w:ascii="Arial" w:hAnsi="Arial" w:cs="Arial"/>
                <w:sz w:val="20"/>
                <w:lang w:val="fr-FR"/>
              </w:rPr>
            </w:pPr>
            <w:r w:rsidRPr="00793467">
              <w:rPr>
                <w:rFonts w:ascii="Arial" w:hAnsi="Arial" w:cs="Arial"/>
                <w:sz w:val="20"/>
                <w:lang w:val="fr-FR"/>
              </w:rPr>
              <w:t xml:space="preserve">2. Dans le cadre de ces activités, identifier le(s) </w:t>
            </w:r>
            <w:r w:rsidRPr="00793467">
              <w:rPr>
                <w:rFonts w:ascii="Arial" w:hAnsi="Arial" w:cs="Arial"/>
                <w:b/>
                <w:sz w:val="20"/>
                <w:lang w:val="fr-FR"/>
              </w:rPr>
              <w:t>partenaire(s)</w:t>
            </w:r>
            <w:r w:rsidRPr="00793467">
              <w:rPr>
                <w:rFonts w:ascii="Arial" w:hAnsi="Arial" w:cs="Arial"/>
                <w:sz w:val="20"/>
                <w:lang w:val="fr-FR"/>
              </w:rPr>
              <w:t xml:space="preserve"> responsable(s) de l’activité, les </w:t>
            </w:r>
            <w:r w:rsidRPr="00793467">
              <w:rPr>
                <w:rFonts w:ascii="Arial" w:hAnsi="Arial" w:cs="Arial"/>
                <w:b/>
                <w:sz w:val="20"/>
                <w:lang w:val="fr-FR"/>
              </w:rPr>
              <w:t>ressources</w:t>
            </w:r>
            <w:r w:rsidRPr="00793467">
              <w:rPr>
                <w:rFonts w:ascii="Arial" w:hAnsi="Arial" w:cs="Arial"/>
                <w:sz w:val="20"/>
                <w:lang w:val="fr-FR"/>
              </w:rPr>
              <w:t xml:space="preserve"> nécessaires, les </w:t>
            </w:r>
            <w:r w:rsidRPr="00793467">
              <w:rPr>
                <w:rFonts w:ascii="Arial" w:hAnsi="Arial" w:cs="Arial"/>
                <w:b/>
                <w:sz w:val="20"/>
                <w:lang w:val="fr-FR"/>
              </w:rPr>
              <w:t>groupes</w:t>
            </w:r>
            <w:r w:rsidRPr="00793467">
              <w:rPr>
                <w:rFonts w:ascii="Arial" w:hAnsi="Arial" w:cs="Arial"/>
                <w:sz w:val="20"/>
                <w:lang w:val="fr-FR"/>
              </w:rPr>
              <w:t xml:space="preserve"> et les </w:t>
            </w:r>
            <w:r w:rsidR="00EF7853">
              <w:rPr>
                <w:rFonts w:ascii="Arial" w:hAnsi="Arial" w:cs="Arial"/>
                <w:b/>
                <w:sz w:val="20"/>
                <w:lang w:val="fr-FR"/>
              </w:rPr>
              <w:t>lieux</w:t>
            </w:r>
            <w:r w:rsidR="00EF7853" w:rsidRPr="00793467">
              <w:rPr>
                <w:rFonts w:ascii="Arial" w:hAnsi="Arial" w:cs="Arial"/>
                <w:sz w:val="20"/>
                <w:lang w:val="fr-FR"/>
              </w:rPr>
              <w:t xml:space="preserve"> </w:t>
            </w:r>
            <w:r w:rsidRPr="00793467">
              <w:rPr>
                <w:rFonts w:ascii="Arial" w:hAnsi="Arial" w:cs="Arial"/>
                <w:sz w:val="20"/>
                <w:lang w:val="fr-FR"/>
              </w:rPr>
              <w:t>ciblés (par exemple, enfants déplacés en âge d’aller à l’école primaire dans l</w:t>
            </w:r>
            <w:r w:rsidR="002044E1">
              <w:rPr>
                <w:rFonts w:ascii="Arial" w:hAnsi="Arial" w:cs="Arial"/>
                <w:sz w:val="20"/>
                <w:lang w:val="fr-FR"/>
              </w:rPr>
              <w:t>a Zone 1 du</w:t>
            </w:r>
            <w:r w:rsidRPr="00793467">
              <w:rPr>
                <w:rFonts w:ascii="Arial" w:hAnsi="Arial" w:cs="Arial"/>
                <w:sz w:val="20"/>
                <w:lang w:val="fr-FR"/>
              </w:rPr>
              <w:t xml:space="preserve"> D</w:t>
            </w:r>
            <w:r w:rsidR="002044E1">
              <w:rPr>
                <w:rFonts w:ascii="Arial" w:hAnsi="Arial" w:cs="Arial"/>
                <w:sz w:val="20"/>
                <w:lang w:val="fr-FR"/>
              </w:rPr>
              <w:t xml:space="preserve">istrict </w:t>
            </w:r>
            <w:r w:rsidRPr="00793467">
              <w:rPr>
                <w:rFonts w:ascii="Arial" w:hAnsi="Arial" w:cs="Arial"/>
                <w:sz w:val="20"/>
                <w:lang w:val="fr-FR"/>
              </w:rPr>
              <w:t xml:space="preserve">1). </w:t>
            </w:r>
            <w:r w:rsidRPr="00793467">
              <w:rPr>
                <w:rFonts w:ascii="Arial" w:hAnsi="Arial" w:cs="Arial"/>
                <w:b/>
                <w:sz w:val="20"/>
                <w:u w:val="single"/>
                <w:lang w:val="fr-FR"/>
              </w:rPr>
              <w:t>À ce stade, il n’est pas nécessaire d’identifier les indicateurs</w:t>
            </w:r>
            <w:r w:rsidRPr="00793467">
              <w:rPr>
                <w:rFonts w:ascii="Arial" w:hAnsi="Arial" w:cs="Arial"/>
                <w:sz w:val="20"/>
                <w:lang w:val="fr-FR"/>
              </w:rPr>
              <w:t xml:space="preserve"> (cela fera partie du prochain exercice).</w:t>
            </w:r>
          </w:p>
          <w:p w:rsidR="00631FEA" w:rsidRPr="00793467" w:rsidRDefault="00631FEA" w:rsidP="0089565D">
            <w:pPr>
              <w:spacing w:line="240" w:lineRule="auto"/>
              <w:ind w:left="360"/>
              <w:rPr>
                <w:rFonts w:ascii="Arial" w:hAnsi="Arial" w:cs="Arial"/>
                <w:sz w:val="20"/>
                <w:lang w:val="fr-FR"/>
              </w:rPr>
            </w:pPr>
            <w:r w:rsidRPr="00793467">
              <w:rPr>
                <w:rFonts w:ascii="Arial" w:hAnsi="Arial" w:cs="Arial"/>
                <w:sz w:val="20"/>
                <w:lang w:val="fr-FR"/>
              </w:rPr>
              <w:t xml:space="preserve">3. Identifier la </w:t>
            </w:r>
            <w:r w:rsidRPr="00793467">
              <w:rPr>
                <w:rFonts w:ascii="Arial" w:hAnsi="Arial" w:cs="Arial"/>
                <w:b/>
                <w:sz w:val="20"/>
                <w:lang w:val="fr-FR"/>
              </w:rPr>
              <w:t>date</w:t>
            </w:r>
            <w:r w:rsidRPr="00793467">
              <w:rPr>
                <w:rFonts w:ascii="Arial" w:hAnsi="Arial" w:cs="Arial"/>
                <w:sz w:val="20"/>
                <w:lang w:val="fr-FR"/>
              </w:rPr>
              <w:t xml:space="preserve"> butoir de l’activité.</w:t>
            </w:r>
          </w:p>
          <w:p w:rsidR="00631FEA" w:rsidRPr="00793467" w:rsidRDefault="00631FEA" w:rsidP="0089565D">
            <w:pPr>
              <w:spacing w:line="240" w:lineRule="auto"/>
              <w:ind w:left="360"/>
              <w:rPr>
                <w:rFonts w:ascii="Arial" w:hAnsi="Arial" w:cs="Arial"/>
                <w:sz w:val="20"/>
                <w:lang w:val="fr-FR"/>
              </w:rPr>
            </w:pPr>
            <w:r w:rsidRPr="00793467">
              <w:rPr>
                <w:rFonts w:ascii="Arial" w:hAnsi="Arial" w:cs="Arial"/>
                <w:sz w:val="20"/>
                <w:lang w:val="fr-FR"/>
              </w:rPr>
              <w:t xml:space="preserve">4. Les participants peuvent élaborer leur plan à l’aide d’un ordinateur s’ils en ont un ou des feuilles du tableau de conférence </w:t>
            </w:r>
            <w:r w:rsidR="004317FA">
              <w:rPr>
                <w:rFonts w:ascii="Arial" w:hAnsi="Arial" w:cs="Arial"/>
                <w:sz w:val="20"/>
                <w:lang w:val="fr-FR"/>
              </w:rPr>
              <w:t>qu’ils afficheront</w:t>
            </w:r>
            <w:r w:rsidRPr="00793467">
              <w:rPr>
                <w:rFonts w:ascii="Arial" w:hAnsi="Arial" w:cs="Arial"/>
                <w:sz w:val="20"/>
                <w:lang w:val="fr-FR"/>
              </w:rPr>
              <w:t xml:space="preserve"> sur le mur.</w:t>
            </w:r>
          </w:p>
          <w:p w:rsidR="00631FEA" w:rsidRPr="00793467" w:rsidRDefault="00631FEA" w:rsidP="003A7326">
            <w:pPr>
              <w:spacing w:line="240" w:lineRule="auto"/>
              <w:ind w:left="360"/>
              <w:rPr>
                <w:rFonts w:ascii="Arial" w:hAnsi="Arial" w:cs="Arial"/>
                <w:sz w:val="20"/>
                <w:lang w:val="fr-FR"/>
              </w:rPr>
            </w:pPr>
          </w:p>
          <w:p w:rsidR="00631FEA" w:rsidRPr="00793467" w:rsidRDefault="00631FEA" w:rsidP="003A7326">
            <w:pPr>
              <w:numPr>
                <w:ilvl w:val="0"/>
                <w:numId w:val="23"/>
              </w:numPr>
              <w:spacing w:line="240" w:lineRule="auto"/>
              <w:rPr>
                <w:rFonts w:ascii="Arial" w:hAnsi="Arial" w:cs="Arial"/>
                <w:sz w:val="20"/>
                <w:lang w:val="fr-FR"/>
              </w:rPr>
            </w:pPr>
            <w:r w:rsidRPr="00793467">
              <w:rPr>
                <w:rFonts w:ascii="Arial" w:hAnsi="Arial" w:cs="Arial"/>
                <w:sz w:val="20"/>
                <w:lang w:val="fr-FR"/>
              </w:rPr>
              <w:t>Rappelez aux participants qu’il faut appliquer les normes minimales de l’INEE pertinentes :</w:t>
            </w:r>
          </w:p>
          <w:p w:rsidR="00631FEA" w:rsidRPr="00793467" w:rsidRDefault="00631FEA" w:rsidP="003A7326">
            <w:pPr>
              <w:rPr>
                <w:rFonts w:ascii="Arial" w:hAnsi="Arial" w:cs="Arial"/>
                <w:sz w:val="20"/>
                <w:lang w:val="fr-FR"/>
              </w:rPr>
            </w:pPr>
          </w:p>
          <w:p w:rsidR="00631FEA" w:rsidRPr="00793467" w:rsidRDefault="00631FEA" w:rsidP="003A7326">
            <w:pPr>
              <w:autoSpaceDE w:val="0"/>
              <w:autoSpaceDN w:val="0"/>
              <w:adjustRightInd w:val="0"/>
              <w:spacing w:after="40" w:line="240" w:lineRule="auto"/>
              <w:rPr>
                <w:rFonts w:ascii="Arial" w:hAnsi="Arial" w:cs="Arial"/>
                <w:b/>
                <w:sz w:val="20"/>
                <w:lang w:val="fr-FR"/>
              </w:rPr>
            </w:pPr>
            <w:r w:rsidRPr="00793467">
              <w:rPr>
                <w:rFonts w:ascii="Arial" w:hAnsi="Arial" w:cs="Arial"/>
                <w:b/>
                <w:sz w:val="20"/>
                <w:lang w:val="fr-FR"/>
              </w:rPr>
              <w:t>Norme fondamentale de l’INEE – Norme 1 relative à la participation communautaire: Participation</w:t>
            </w:r>
          </w:p>
          <w:p w:rsidR="00631FEA" w:rsidRPr="00793467" w:rsidRDefault="00631FEA" w:rsidP="007137BE">
            <w:pPr>
              <w:autoSpaceDE w:val="0"/>
              <w:autoSpaceDN w:val="0"/>
              <w:adjustRightInd w:val="0"/>
              <w:spacing w:line="240" w:lineRule="auto"/>
              <w:rPr>
                <w:rFonts w:ascii="MyriadPro-Regular" w:hAnsi="MyriadPro-Regular" w:cs="MyriadPro-Regular"/>
                <w:i/>
                <w:sz w:val="20"/>
                <w:szCs w:val="20"/>
                <w:lang w:val="fr-FR"/>
              </w:rPr>
            </w:pPr>
            <w:r w:rsidRPr="00793467">
              <w:rPr>
                <w:rFonts w:ascii="MyriadPro-Regular" w:hAnsi="MyriadPro-Regular" w:cs="MyriadPro-Regular"/>
                <w:i/>
                <w:sz w:val="20"/>
                <w:szCs w:val="20"/>
                <w:lang w:val="fr-FR"/>
              </w:rPr>
              <w:t xml:space="preserve">Les membres de la communauté participent activement, de façon transparente et sans discrimination à l’analyse, la planification, la conception, la mise en œuvre, </w:t>
            </w:r>
            <w:r w:rsidR="008E4129">
              <w:rPr>
                <w:rFonts w:ascii="MyriadPro-Regular" w:hAnsi="MyriadPro-Regular" w:cs="MyriadPro-Regular"/>
                <w:i/>
                <w:sz w:val="20"/>
                <w:szCs w:val="20"/>
                <w:lang w:val="fr-FR"/>
              </w:rPr>
              <w:t>le</w:t>
            </w:r>
            <w:r w:rsidRPr="00793467">
              <w:rPr>
                <w:rFonts w:ascii="MyriadPro-Regular" w:hAnsi="MyriadPro-Regular" w:cs="MyriadPro-Regular"/>
                <w:i/>
                <w:sz w:val="20"/>
                <w:szCs w:val="20"/>
                <w:lang w:val="fr-FR"/>
              </w:rPr>
              <w:t xml:space="preserve"> suivi et l’évaluation des interventions éducatives.</w:t>
            </w:r>
          </w:p>
          <w:p w:rsidR="00631FEA" w:rsidRPr="00793467" w:rsidRDefault="00631FEA" w:rsidP="007137BE">
            <w:pPr>
              <w:autoSpaceDE w:val="0"/>
              <w:autoSpaceDN w:val="0"/>
              <w:adjustRightInd w:val="0"/>
              <w:spacing w:before="160" w:after="40" w:line="240" w:lineRule="auto"/>
              <w:rPr>
                <w:rFonts w:ascii="Arial" w:hAnsi="Arial" w:cs="Arial"/>
                <w:b/>
                <w:sz w:val="20"/>
                <w:szCs w:val="20"/>
                <w:lang w:val="fr-FR"/>
              </w:rPr>
            </w:pPr>
            <w:r w:rsidRPr="00793467">
              <w:rPr>
                <w:rFonts w:ascii="Arial" w:hAnsi="Arial" w:cs="Arial"/>
                <w:b/>
                <w:sz w:val="20"/>
                <w:lang w:val="fr-FR"/>
              </w:rPr>
              <w:t xml:space="preserve">Norme fondamentale de l’INEE - </w:t>
            </w:r>
            <w:r w:rsidRPr="00793467">
              <w:rPr>
                <w:rFonts w:ascii="Arial" w:hAnsi="Arial" w:cs="Arial"/>
                <w:b/>
                <w:sz w:val="20"/>
                <w:szCs w:val="20"/>
                <w:lang w:val="fr-FR"/>
              </w:rPr>
              <w:t>Norme 2 relative à la participation communautaire : Ressources</w:t>
            </w:r>
          </w:p>
          <w:p w:rsidR="00631FEA" w:rsidRPr="00793467" w:rsidRDefault="00631FEA" w:rsidP="007137BE">
            <w:pPr>
              <w:autoSpaceDE w:val="0"/>
              <w:autoSpaceDN w:val="0"/>
              <w:adjustRightInd w:val="0"/>
              <w:spacing w:line="240" w:lineRule="auto"/>
              <w:rPr>
                <w:rFonts w:ascii="MyriadPro-Regular" w:hAnsi="MyriadPro-Regular" w:cs="MyriadPro-Regular"/>
                <w:i/>
                <w:sz w:val="20"/>
                <w:szCs w:val="20"/>
                <w:lang w:val="fr-FR"/>
              </w:rPr>
            </w:pPr>
            <w:r w:rsidRPr="00793467">
              <w:rPr>
                <w:rFonts w:ascii="MyriadPro-Regular" w:hAnsi="MyriadPro-Regular" w:cs="MyriadPro-Regular"/>
                <w:i/>
                <w:sz w:val="20"/>
                <w:szCs w:val="20"/>
                <w:lang w:val="fr-FR"/>
              </w:rPr>
              <w:t>Les ressources de la communauté sont recensées, mobilisées et utilisées afin de mettre en œuvre des possibilités d’apprentissage appropriées aux différents âges.</w:t>
            </w:r>
          </w:p>
          <w:p w:rsidR="00631FEA" w:rsidRPr="00793467" w:rsidRDefault="00631FEA" w:rsidP="007137BE">
            <w:pPr>
              <w:autoSpaceDE w:val="0"/>
              <w:autoSpaceDN w:val="0"/>
              <w:adjustRightInd w:val="0"/>
              <w:spacing w:before="160" w:after="40" w:line="240" w:lineRule="auto"/>
              <w:rPr>
                <w:rFonts w:ascii="Arial" w:hAnsi="Arial" w:cs="Arial"/>
                <w:b/>
                <w:sz w:val="20"/>
                <w:szCs w:val="20"/>
                <w:lang w:val="fr-FR"/>
              </w:rPr>
            </w:pPr>
            <w:r w:rsidRPr="00793467">
              <w:rPr>
                <w:rFonts w:ascii="Arial" w:hAnsi="Arial" w:cs="Arial"/>
                <w:b/>
                <w:sz w:val="20"/>
                <w:lang w:val="fr-FR"/>
              </w:rPr>
              <w:t xml:space="preserve">Norme fondamentale de l’INEE - </w:t>
            </w:r>
            <w:r w:rsidRPr="00793467">
              <w:rPr>
                <w:rFonts w:ascii="Arial" w:hAnsi="Arial" w:cs="Arial"/>
                <w:b/>
                <w:sz w:val="20"/>
                <w:szCs w:val="20"/>
                <w:lang w:val="fr-FR"/>
              </w:rPr>
              <w:t>Norme 2 relative à l’analyse : Stratégies d’intervention</w:t>
            </w:r>
          </w:p>
          <w:p w:rsidR="00631FEA" w:rsidRPr="00793467" w:rsidRDefault="00631FEA" w:rsidP="007137BE">
            <w:pPr>
              <w:autoSpaceDE w:val="0"/>
              <w:autoSpaceDN w:val="0"/>
              <w:adjustRightInd w:val="0"/>
              <w:spacing w:line="240" w:lineRule="auto"/>
              <w:rPr>
                <w:rFonts w:ascii="MyriadPro-Regular" w:hAnsi="MyriadPro-Regular" w:cs="MyriadPro-Regular"/>
                <w:i/>
                <w:sz w:val="20"/>
                <w:szCs w:val="20"/>
                <w:lang w:val="fr-FR"/>
              </w:rPr>
            </w:pPr>
            <w:r w:rsidRPr="00793467">
              <w:rPr>
                <w:rFonts w:ascii="MyriadPro-Regular" w:hAnsi="MyriadPro-Regular" w:cs="MyriadPro-Regular"/>
                <w:i/>
                <w:sz w:val="20"/>
                <w:szCs w:val="20"/>
                <w:lang w:val="fr-FR"/>
              </w:rPr>
              <w:t xml:space="preserve">Des stratégies d’intervention d’éducation inclusive sont élaborées. Elles </w:t>
            </w:r>
            <w:r w:rsidRPr="00793467">
              <w:rPr>
                <w:rFonts w:ascii="MyriadPro-Regular" w:hAnsi="MyriadPro-Regular" w:cs="MyriadPro-Regular"/>
                <w:i/>
                <w:sz w:val="20"/>
                <w:szCs w:val="20"/>
                <w:lang w:val="fr-FR"/>
              </w:rPr>
              <w:lastRenderedPageBreak/>
              <w:t>comprennent une description claire du contexte, des obstacles au droit à l’éducation et des stratégies pour surmonter ces obstacles.</w:t>
            </w:r>
          </w:p>
          <w:p w:rsidR="00631FEA" w:rsidRPr="00793467" w:rsidRDefault="00631FEA" w:rsidP="007137BE">
            <w:pPr>
              <w:autoSpaceDE w:val="0"/>
              <w:autoSpaceDN w:val="0"/>
              <w:adjustRightInd w:val="0"/>
              <w:spacing w:before="160" w:after="40" w:line="240" w:lineRule="auto"/>
              <w:rPr>
                <w:rFonts w:ascii="Arial" w:hAnsi="Arial" w:cs="Arial"/>
                <w:iCs/>
                <w:sz w:val="20"/>
                <w:lang w:val="fr-FR"/>
              </w:rPr>
            </w:pPr>
            <w:r w:rsidRPr="00793467">
              <w:rPr>
                <w:rFonts w:ascii="Arial" w:hAnsi="Arial" w:cs="Arial"/>
                <w:b/>
                <w:sz w:val="20"/>
                <w:lang w:val="fr-FR"/>
              </w:rPr>
              <w:t xml:space="preserve">Norme fondamentale de l’INEE – </w:t>
            </w:r>
            <w:r w:rsidRPr="00793467">
              <w:rPr>
                <w:rFonts w:ascii="Arial" w:hAnsi="Arial" w:cs="Arial"/>
                <w:b/>
                <w:bCs/>
                <w:sz w:val="20"/>
                <w:lang w:val="fr-FR"/>
              </w:rPr>
              <w:t>Catégorie de la politique éducative et de la coordination : Norme 3 - Coordination:</w:t>
            </w:r>
          </w:p>
          <w:p w:rsidR="00631FEA" w:rsidRPr="00793467" w:rsidRDefault="00631FEA" w:rsidP="007137BE">
            <w:pPr>
              <w:autoSpaceDE w:val="0"/>
              <w:autoSpaceDN w:val="0"/>
              <w:adjustRightInd w:val="0"/>
              <w:spacing w:line="240" w:lineRule="auto"/>
              <w:rPr>
                <w:rFonts w:ascii="MyriadPro-Regular" w:hAnsi="MyriadPro-Regular" w:cs="MyriadPro-Regular"/>
                <w:i/>
                <w:sz w:val="20"/>
                <w:szCs w:val="20"/>
                <w:lang w:val="fr-FR"/>
              </w:rPr>
            </w:pPr>
            <w:r w:rsidRPr="00B063C0">
              <w:rPr>
                <w:rFonts w:ascii="MyriadPro-Regular" w:hAnsi="MyriadPro-Regular" w:cs="MyriadPro-Regular"/>
                <w:i/>
                <w:sz w:val="20"/>
                <w:szCs w:val="20"/>
                <w:lang w:val="fr-FR"/>
              </w:rPr>
              <w:t>Il existe un mécanisme de coordination transparent des activités d’éducation d’urgence, qui comprend le partage efficace de l’information entre les parties prenantes.</w:t>
            </w:r>
          </w:p>
          <w:p w:rsidR="00631FEA" w:rsidRPr="00793467" w:rsidRDefault="00631FEA" w:rsidP="003A7326">
            <w:pPr>
              <w:autoSpaceDE w:val="0"/>
              <w:autoSpaceDN w:val="0"/>
              <w:adjustRightInd w:val="0"/>
              <w:spacing w:line="240" w:lineRule="auto"/>
              <w:rPr>
                <w:rFonts w:ascii="MyriadPro-Regular" w:hAnsi="MyriadPro-Regular" w:cs="MyriadPro-Regular"/>
                <w:sz w:val="20"/>
                <w:szCs w:val="20"/>
                <w:lang w:val="fr-FR"/>
              </w:rPr>
            </w:pPr>
          </w:p>
          <w:p w:rsidR="00631FEA" w:rsidRPr="00793467" w:rsidRDefault="00631FEA" w:rsidP="006670EB">
            <w:pPr>
              <w:rPr>
                <w:rFonts w:ascii="Arial" w:hAnsi="Arial" w:cs="Arial"/>
                <w:sz w:val="20"/>
                <w:lang w:val="fr-FR"/>
              </w:rPr>
            </w:pPr>
            <w:r w:rsidRPr="00793467">
              <w:rPr>
                <w:rFonts w:ascii="Arial" w:hAnsi="Arial" w:cs="Arial"/>
                <w:b/>
                <w:sz w:val="20"/>
                <w:lang w:val="fr-FR"/>
              </w:rPr>
              <w:t>Questions transversales des normes minimales de l’INEE</w:t>
            </w:r>
          </w:p>
          <w:p w:rsidR="00631FEA" w:rsidRPr="00793467" w:rsidRDefault="00631FEA" w:rsidP="006670EB">
            <w:pPr>
              <w:pStyle w:val="ListParagraph"/>
              <w:numPr>
                <w:ilvl w:val="0"/>
                <w:numId w:val="20"/>
              </w:numPr>
              <w:spacing w:line="240" w:lineRule="auto"/>
              <w:rPr>
                <w:rFonts w:ascii="Arial" w:hAnsi="Arial" w:cs="Arial"/>
                <w:sz w:val="20"/>
                <w:lang w:val="fr-FR"/>
              </w:rPr>
            </w:pPr>
            <w:r w:rsidRPr="00793467">
              <w:rPr>
                <w:rFonts w:ascii="Arial" w:hAnsi="Arial" w:cs="Arial"/>
                <w:sz w:val="20"/>
                <w:lang w:val="fr-FR"/>
              </w:rPr>
              <w:t>Protection et soutien psychosocial</w:t>
            </w:r>
          </w:p>
          <w:p w:rsidR="00631FEA" w:rsidRPr="00793467" w:rsidRDefault="00631FEA" w:rsidP="006670EB">
            <w:pPr>
              <w:pStyle w:val="ListParagraph"/>
              <w:numPr>
                <w:ilvl w:val="0"/>
                <w:numId w:val="20"/>
              </w:numPr>
              <w:spacing w:line="240" w:lineRule="auto"/>
              <w:rPr>
                <w:rFonts w:ascii="Arial" w:hAnsi="Arial" w:cs="Arial"/>
                <w:sz w:val="20"/>
                <w:lang w:val="fr-FR"/>
              </w:rPr>
            </w:pPr>
            <w:r w:rsidRPr="00793467">
              <w:rPr>
                <w:rFonts w:ascii="Arial" w:hAnsi="Arial" w:cs="Arial"/>
                <w:sz w:val="20"/>
                <w:lang w:val="fr-FR"/>
              </w:rPr>
              <w:t>Adolescents et jeunes</w:t>
            </w:r>
          </w:p>
          <w:p w:rsidR="00631FEA" w:rsidRPr="00793467" w:rsidRDefault="00631FEA" w:rsidP="006670EB">
            <w:pPr>
              <w:pStyle w:val="ListParagraph"/>
              <w:numPr>
                <w:ilvl w:val="0"/>
                <w:numId w:val="20"/>
              </w:numPr>
              <w:spacing w:line="240" w:lineRule="auto"/>
              <w:rPr>
                <w:rFonts w:ascii="Arial" w:hAnsi="Arial" w:cs="Arial"/>
                <w:sz w:val="20"/>
                <w:lang w:val="fr-FR"/>
              </w:rPr>
            </w:pPr>
            <w:r w:rsidRPr="00793467">
              <w:rPr>
                <w:rFonts w:ascii="Arial" w:hAnsi="Arial" w:cs="Arial"/>
                <w:sz w:val="20"/>
                <w:lang w:val="fr-FR"/>
              </w:rPr>
              <w:t>Développement de la petite enfance</w:t>
            </w:r>
          </w:p>
          <w:p w:rsidR="00631FEA" w:rsidRPr="00793467" w:rsidRDefault="00E57D38" w:rsidP="006670EB">
            <w:pPr>
              <w:pStyle w:val="ListParagraph"/>
              <w:numPr>
                <w:ilvl w:val="0"/>
                <w:numId w:val="20"/>
              </w:numPr>
              <w:spacing w:line="240" w:lineRule="auto"/>
              <w:rPr>
                <w:rFonts w:ascii="Arial" w:hAnsi="Arial" w:cs="Arial"/>
                <w:sz w:val="20"/>
                <w:lang w:val="fr-FR"/>
              </w:rPr>
            </w:pPr>
            <w:r>
              <w:rPr>
                <w:rFonts w:ascii="Arial" w:hAnsi="Arial" w:cs="Arial"/>
                <w:sz w:val="20"/>
                <w:lang w:val="fr-FR"/>
              </w:rPr>
              <w:t>Droits de l’H</w:t>
            </w:r>
            <w:r w:rsidR="00631FEA" w:rsidRPr="00793467">
              <w:rPr>
                <w:rFonts w:ascii="Arial" w:hAnsi="Arial" w:cs="Arial"/>
                <w:sz w:val="20"/>
                <w:lang w:val="fr-FR"/>
              </w:rPr>
              <w:t>omme</w:t>
            </w:r>
          </w:p>
          <w:p w:rsidR="00631FEA" w:rsidRPr="00793467" w:rsidRDefault="00631FEA" w:rsidP="006670EB">
            <w:pPr>
              <w:pStyle w:val="ListParagraph"/>
              <w:numPr>
                <w:ilvl w:val="0"/>
                <w:numId w:val="20"/>
              </w:numPr>
              <w:spacing w:line="240" w:lineRule="auto"/>
              <w:rPr>
                <w:rFonts w:ascii="Arial" w:hAnsi="Arial" w:cs="Arial"/>
                <w:sz w:val="20"/>
                <w:lang w:val="fr-FR"/>
              </w:rPr>
            </w:pPr>
            <w:r w:rsidRPr="00793467">
              <w:rPr>
                <w:rFonts w:ascii="Arial" w:hAnsi="Arial" w:cs="Arial"/>
                <w:sz w:val="20"/>
                <w:lang w:val="fr-FR"/>
              </w:rPr>
              <w:t>Genre</w:t>
            </w:r>
          </w:p>
          <w:p w:rsidR="00631FEA" w:rsidRPr="00793467" w:rsidRDefault="00631FEA" w:rsidP="006670EB">
            <w:pPr>
              <w:pStyle w:val="ListParagraph"/>
              <w:numPr>
                <w:ilvl w:val="0"/>
                <w:numId w:val="20"/>
              </w:numPr>
              <w:spacing w:line="240" w:lineRule="auto"/>
              <w:rPr>
                <w:rFonts w:ascii="Arial" w:hAnsi="Arial" w:cs="Arial"/>
                <w:sz w:val="20"/>
                <w:lang w:val="fr-FR"/>
              </w:rPr>
            </w:pPr>
            <w:r w:rsidRPr="00793467">
              <w:rPr>
                <w:rFonts w:ascii="Arial" w:hAnsi="Arial" w:cs="Arial"/>
                <w:sz w:val="20"/>
                <w:lang w:val="fr-FR"/>
              </w:rPr>
              <w:t>VIH</w:t>
            </w:r>
            <w:r w:rsidR="00AB4CBF">
              <w:rPr>
                <w:rFonts w:ascii="Arial" w:hAnsi="Arial" w:cs="Arial"/>
                <w:sz w:val="20"/>
                <w:lang w:val="fr-FR"/>
              </w:rPr>
              <w:t>/</w:t>
            </w:r>
            <w:r w:rsidRPr="00793467">
              <w:rPr>
                <w:rFonts w:ascii="Arial" w:hAnsi="Arial" w:cs="Arial"/>
                <w:sz w:val="20"/>
                <w:lang w:val="fr-FR"/>
              </w:rPr>
              <w:t>sida</w:t>
            </w:r>
          </w:p>
          <w:p w:rsidR="00631FEA" w:rsidRPr="00793467" w:rsidRDefault="00631FEA" w:rsidP="006670EB">
            <w:pPr>
              <w:pStyle w:val="ListParagraph"/>
              <w:numPr>
                <w:ilvl w:val="0"/>
                <w:numId w:val="20"/>
              </w:numPr>
              <w:spacing w:line="240" w:lineRule="auto"/>
              <w:rPr>
                <w:rFonts w:ascii="Arial" w:hAnsi="Arial" w:cs="Arial"/>
                <w:sz w:val="20"/>
                <w:lang w:val="fr-FR"/>
              </w:rPr>
            </w:pPr>
            <w:r w:rsidRPr="00793467">
              <w:rPr>
                <w:rFonts w:ascii="Arial" w:hAnsi="Arial" w:cs="Arial"/>
                <w:sz w:val="20"/>
                <w:lang w:val="fr-FR"/>
              </w:rPr>
              <w:t>Éducation inclusive</w:t>
            </w:r>
          </w:p>
          <w:p w:rsidR="00631FEA" w:rsidRPr="00793467" w:rsidRDefault="00631FEA" w:rsidP="006670EB">
            <w:pPr>
              <w:pStyle w:val="ListParagraph"/>
              <w:numPr>
                <w:ilvl w:val="0"/>
                <w:numId w:val="20"/>
              </w:numPr>
              <w:spacing w:line="240" w:lineRule="auto"/>
              <w:rPr>
                <w:rFonts w:ascii="Arial" w:hAnsi="Arial" w:cs="Arial"/>
                <w:sz w:val="20"/>
                <w:lang w:val="fr-FR"/>
              </w:rPr>
            </w:pPr>
            <w:r w:rsidRPr="00793467">
              <w:rPr>
                <w:rFonts w:ascii="Arial" w:hAnsi="Arial" w:cs="Arial"/>
                <w:sz w:val="20"/>
                <w:lang w:val="fr-FR"/>
              </w:rPr>
              <w:t>Réduction des risques de catastrophe</w:t>
            </w:r>
          </w:p>
          <w:p w:rsidR="00631FEA" w:rsidRPr="00793467" w:rsidRDefault="00631FEA" w:rsidP="006670EB">
            <w:pPr>
              <w:pStyle w:val="ListParagraph"/>
              <w:numPr>
                <w:ilvl w:val="0"/>
                <w:numId w:val="20"/>
              </w:numPr>
              <w:spacing w:line="240" w:lineRule="auto"/>
              <w:rPr>
                <w:rFonts w:ascii="Arial" w:hAnsi="Arial" w:cs="Arial"/>
                <w:sz w:val="20"/>
                <w:lang w:val="fr-FR"/>
              </w:rPr>
            </w:pPr>
            <w:r w:rsidRPr="00793467">
              <w:rPr>
                <w:rFonts w:ascii="Arial" w:hAnsi="Arial" w:cs="Arial"/>
                <w:sz w:val="20"/>
                <w:lang w:val="fr-FR"/>
              </w:rPr>
              <w:t>Atténuation des conflits</w:t>
            </w:r>
          </w:p>
          <w:p w:rsidR="00631FEA" w:rsidRPr="00793467" w:rsidRDefault="00631FEA" w:rsidP="006670EB">
            <w:pPr>
              <w:pStyle w:val="ListParagraph"/>
              <w:numPr>
                <w:ilvl w:val="0"/>
                <w:numId w:val="20"/>
              </w:numPr>
              <w:spacing w:line="240" w:lineRule="auto"/>
              <w:rPr>
                <w:rFonts w:ascii="Arial" w:hAnsi="Arial" w:cs="Arial"/>
                <w:sz w:val="20"/>
                <w:lang w:val="fr-FR"/>
              </w:rPr>
            </w:pPr>
            <w:r w:rsidRPr="00793467">
              <w:rPr>
                <w:rFonts w:ascii="Arial" w:hAnsi="Arial" w:cs="Arial"/>
                <w:sz w:val="20"/>
                <w:lang w:val="fr-FR"/>
              </w:rPr>
              <w:t>Liens intersectoriels</w:t>
            </w:r>
          </w:p>
          <w:p w:rsidR="00631FEA" w:rsidRPr="00793467" w:rsidRDefault="00631FEA" w:rsidP="003A7326">
            <w:pPr>
              <w:autoSpaceDE w:val="0"/>
              <w:autoSpaceDN w:val="0"/>
              <w:adjustRightInd w:val="0"/>
              <w:spacing w:line="240" w:lineRule="auto"/>
              <w:rPr>
                <w:rFonts w:ascii="MyriadPro-Regular" w:hAnsi="MyriadPro-Regular" w:cs="MyriadPro-Regular"/>
                <w:i/>
                <w:sz w:val="20"/>
                <w:szCs w:val="20"/>
                <w:lang w:val="fr-FR"/>
              </w:rPr>
            </w:pPr>
          </w:p>
          <w:p w:rsidR="00631FEA" w:rsidRPr="00793467" w:rsidRDefault="00631FEA" w:rsidP="003A7326">
            <w:pPr>
              <w:spacing w:line="240" w:lineRule="auto"/>
              <w:rPr>
                <w:rFonts w:ascii="Arial" w:hAnsi="Arial" w:cs="Arial"/>
                <w:b/>
                <w:sz w:val="20"/>
                <w:lang w:val="fr-FR"/>
              </w:rPr>
            </w:pPr>
            <w:r w:rsidRPr="00793467">
              <w:rPr>
                <w:rFonts w:ascii="Arial" w:hAnsi="Arial" w:cs="Arial"/>
                <w:b/>
                <w:sz w:val="20"/>
                <w:lang w:val="fr-FR"/>
              </w:rPr>
              <w:t>Planification (40 minutes)</w:t>
            </w:r>
          </w:p>
          <w:p w:rsidR="00631FEA" w:rsidRPr="00793467" w:rsidRDefault="00631FEA" w:rsidP="003A7326">
            <w:pPr>
              <w:spacing w:line="240" w:lineRule="auto"/>
              <w:rPr>
                <w:rFonts w:ascii="Arial" w:hAnsi="Arial" w:cs="Arial"/>
                <w:sz w:val="20"/>
                <w:lang w:val="fr-FR"/>
              </w:rPr>
            </w:pPr>
            <w:r w:rsidRPr="00793467">
              <w:rPr>
                <w:rFonts w:ascii="Arial" w:hAnsi="Arial" w:cs="Arial"/>
                <w:sz w:val="20"/>
                <w:lang w:val="fr-FR"/>
              </w:rPr>
              <w:t xml:space="preserve">Accordez 40 minutes aux participants pour qu’ils mettent au point leur plan. Circulez entre les groupes pour répondre </w:t>
            </w:r>
            <w:r w:rsidR="00512AF1">
              <w:rPr>
                <w:rFonts w:ascii="Arial" w:hAnsi="Arial" w:cs="Arial"/>
                <w:sz w:val="20"/>
                <w:lang w:val="fr-FR"/>
              </w:rPr>
              <w:t>aux</w:t>
            </w:r>
            <w:r w:rsidRPr="00793467">
              <w:rPr>
                <w:rFonts w:ascii="Arial" w:hAnsi="Arial" w:cs="Arial"/>
                <w:sz w:val="20"/>
                <w:lang w:val="fr-FR"/>
              </w:rPr>
              <w:t xml:space="preserve"> éventuelles questions et veiller à ce que leur plan soit conforme aux notes d’orientation fournies. 15 minutes avant la fin, signalez aux groupes le temps qu’il leur reste.</w:t>
            </w:r>
          </w:p>
          <w:p w:rsidR="00631FEA" w:rsidRPr="00793467" w:rsidRDefault="00631FEA" w:rsidP="003A7326">
            <w:pPr>
              <w:spacing w:line="240" w:lineRule="auto"/>
              <w:rPr>
                <w:rFonts w:ascii="Arial" w:hAnsi="Arial" w:cs="Arial"/>
                <w:sz w:val="20"/>
                <w:lang w:val="fr-FR"/>
              </w:rPr>
            </w:pPr>
          </w:p>
          <w:p w:rsidR="00631FEA" w:rsidRPr="00793467" w:rsidRDefault="00631FEA" w:rsidP="003A159C">
            <w:pPr>
              <w:spacing w:line="240" w:lineRule="auto"/>
              <w:rPr>
                <w:rFonts w:ascii="Arial" w:hAnsi="Arial" w:cs="Arial"/>
                <w:i/>
                <w:sz w:val="20"/>
                <w:lang w:val="fr-FR"/>
              </w:rPr>
            </w:pPr>
            <w:r w:rsidRPr="00793467">
              <w:rPr>
                <w:rFonts w:ascii="Arial" w:hAnsi="Arial" w:cs="Arial"/>
                <w:b/>
                <w:i/>
                <w:iCs/>
                <w:sz w:val="20"/>
                <w:lang w:val="fr-FR"/>
              </w:rPr>
              <w:t>Note pour l’animateur</w:t>
            </w:r>
            <w:r w:rsidRPr="00793467">
              <w:rPr>
                <w:rFonts w:ascii="Arial" w:hAnsi="Arial" w:cs="Arial"/>
                <w:i/>
                <w:sz w:val="20"/>
                <w:lang w:val="fr-FR"/>
              </w:rPr>
              <w:t xml:space="preserve"> – Si cet exercice concerne l’ensemble du groupe (et n’est pas réalisé en tandem avec la planification de l’intervention</w:t>
            </w:r>
            <w:r w:rsidR="009E2B07">
              <w:rPr>
                <w:rFonts w:ascii="Arial" w:hAnsi="Arial" w:cs="Arial"/>
                <w:i/>
                <w:sz w:val="20"/>
                <w:lang w:val="fr-FR"/>
              </w:rPr>
              <w:t xml:space="preserve"> à l’échelle nationale</w:t>
            </w:r>
            <w:r w:rsidRPr="00793467">
              <w:rPr>
                <w:rFonts w:ascii="Arial" w:hAnsi="Arial" w:cs="Arial"/>
                <w:i/>
                <w:sz w:val="20"/>
                <w:lang w:val="fr-FR"/>
              </w:rPr>
              <w:t>) utilisez plutôt l’activité suivante :</w:t>
            </w:r>
          </w:p>
          <w:p w:rsidR="00631FEA" w:rsidRPr="00793467" w:rsidRDefault="00631FEA" w:rsidP="003A7326">
            <w:pPr>
              <w:spacing w:line="240" w:lineRule="auto"/>
              <w:rPr>
                <w:rFonts w:ascii="Arial" w:hAnsi="Arial" w:cs="Arial"/>
                <w:sz w:val="20"/>
                <w:lang w:val="fr-FR"/>
              </w:rPr>
            </w:pPr>
          </w:p>
          <w:p w:rsidR="00631FEA" w:rsidRDefault="00631FEA" w:rsidP="003A7326">
            <w:pPr>
              <w:spacing w:line="240" w:lineRule="auto"/>
              <w:rPr>
                <w:rFonts w:ascii="Arial" w:hAnsi="Arial" w:cs="Arial"/>
                <w:sz w:val="20"/>
                <w:lang w:val="fr-FR"/>
              </w:rPr>
            </w:pPr>
            <w:r w:rsidRPr="00793467">
              <w:rPr>
                <w:rFonts w:ascii="Arial" w:hAnsi="Arial" w:cs="Arial"/>
                <w:b/>
                <w:sz w:val="20"/>
                <w:lang w:val="fr-FR"/>
              </w:rPr>
              <w:t>Exercice facultatif – 20 minutes</w:t>
            </w:r>
            <w:r w:rsidR="009E2B07">
              <w:rPr>
                <w:rFonts w:ascii="Arial" w:hAnsi="Arial" w:cs="Arial"/>
                <w:b/>
                <w:sz w:val="20"/>
                <w:lang w:val="fr-FR"/>
              </w:rPr>
              <w:t> </w:t>
            </w:r>
            <w:r w:rsidRPr="00793467">
              <w:rPr>
                <w:rFonts w:ascii="Arial" w:hAnsi="Arial" w:cs="Arial"/>
                <w:sz w:val="20"/>
                <w:lang w:val="fr-FR"/>
              </w:rPr>
              <w:t xml:space="preserve">: </w:t>
            </w:r>
            <w:r w:rsidR="009E2B07">
              <w:rPr>
                <w:rFonts w:ascii="Arial" w:hAnsi="Arial" w:cs="Arial"/>
                <w:sz w:val="20"/>
                <w:lang w:val="fr-FR"/>
              </w:rPr>
              <w:t>s</w:t>
            </w:r>
            <w:r w:rsidRPr="00793467">
              <w:rPr>
                <w:rFonts w:ascii="Arial" w:hAnsi="Arial" w:cs="Arial"/>
                <w:sz w:val="20"/>
                <w:lang w:val="fr-FR"/>
              </w:rPr>
              <w:t>i tous les participants réalisent cet exercice, les conclusions de chaque groupe doivent faire l’objet de discussions en séance plénière :</w:t>
            </w:r>
          </w:p>
          <w:p w:rsidR="009E2B07" w:rsidRPr="00793467" w:rsidRDefault="009E2B07" w:rsidP="003A7326">
            <w:pPr>
              <w:spacing w:line="240" w:lineRule="auto"/>
              <w:rPr>
                <w:rFonts w:ascii="Arial" w:hAnsi="Arial" w:cs="Arial"/>
                <w:sz w:val="20"/>
                <w:lang w:val="fr-FR"/>
              </w:rPr>
            </w:pPr>
          </w:p>
          <w:p w:rsidR="00631FEA" w:rsidRPr="00793467" w:rsidRDefault="00631FEA" w:rsidP="003A7326">
            <w:pPr>
              <w:spacing w:line="240" w:lineRule="auto"/>
              <w:rPr>
                <w:rFonts w:ascii="Arial" w:hAnsi="Arial" w:cs="Arial"/>
                <w:sz w:val="20"/>
                <w:lang w:val="fr-FR"/>
              </w:rPr>
            </w:pPr>
          </w:p>
          <w:p w:rsidR="00631FEA" w:rsidRPr="00793467" w:rsidRDefault="00631FEA" w:rsidP="003A7326">
            <w:pPr>
              <w:numPr>
                <w:ilvl w:val="0"/>
                <w:numId w:val="23"/>
              </w:numPr>
              <w:spacing w:line="240" w:lineRule="auto"/>
              <w:rPr>
                <w:rFonts w:ascii="Arial" w:hAnsi="Arial" w:cs="Arial"/>
                <w:sz w:val="20"/>
                <w:lang w:val="fr-FR"/>
              </w:rPr>
            </w:pPr>
            <w:r w:rsidRPr="00793467">
              <w:rPr>
                <w:rFonts w:ascii="Arial" w:hAnsi="Arial" w:cs="Arial"/>
                <w:sz w:val="20"/>
                <w:lang w:val="fr-FR"/>
              </w:rPr>
              <w:lastRenderedPageBreak/>
              <w:t>Posez les questions suivantes au cours de la discussion :</w:t>
            </w:r>
          </w:p>
          <w:p w:rsidR="00631FEA" w:rsidRPr="00793467" w:rsidRDefault="00631FEA" w:rsidP="00F916C1">
            <w:pPr>
              <w:numPr>
                <w:ilvl w:val="0"/>
                <w:numId w:val="24"/>
              </w:numPr>
              <w:spacing w:line="240" w:lineRule="auto"/>
              <w:ind w:left="628" w:hanging="283"/>
              <w:rPr>
                <w:rFonts w:ascii="Arial" w:hAnsi="Arial" w:cs="Arial"/>
                <w:i/>
                <w:sz w:val="20"/>
                <w:lang w:val="fr-FR"/>
              </w:rPr>
            </w:pPr>
            <w:r w:rsidRPr="00793467">
              <w:rPr>
                <w:rFonts w:ascii="Arial" w:hAnsi="Arial" w:cs="Arial"/>
                <w:i/>
                <w:sz w:val="20"/>
                <w:lang w:val="fr-FR"/>
              </w:rPr>
              <w:t xml:space="preserve">Quelles activités </w:t>
            </w:r>
            <w:r w:rsidR="009E2B07">
              <w:rPr>
                <w:rFonts w:ascii="Arial" w:hAnsi="Arial" w:cs="Arial"/>
                <w:i/>
                <w:sz w:val="20"/>
                <w:lang w:val="fr-FR"/>
              </w:rPr>
              <w:t>pouvez-vous</w:t>
            </w:r>
            <w:r w:rsidRPr="00793467">
              <w:rPr>
                <w:rFonts w:ascii="Arial" w:hAnsi="Arial" w:cs="Arial"/>
                <w:i/>
                <w:sz w:val="20"/>
                <w:lang w:val="fr-FR"/>
              </w:rPr>
              <w:t xml:space="preserve"> mettre en œuvre immédiatement ?</w:t>
            </w:r>
          </w:p>
          <w:p w:rsidR="00631FEA" w:rsidRPr="00793467" w:rsidRDefault="00631FEA" w:rsidP="00F916C1">
            <w:pPr>
              <w:numPr>
                <w:ilvl w:val="0"/>
                <w:numId w:val="24"/>
              </w:numPr>
              <w:spacing w:line="240" w:lineRule="auto"/>
              <w:ind w:left="628" w:hanging="283"/>
              <w:rPr>
                <w:rFonts w:ascii="Arial" w:hAnsi="Arial" w:cs="Arial"/>
                <w:i/>
                <w:sz w:val="20"/>
                <w:lang w:val="fr-FR"/>
              </w:rPr>
            </w:pPr>
            <w:r w:rsidRPr="00793467">
              <w:rPr>
                <w:rFonts w:ascii="Arial" w:hAnsi="Arial" w:cs="Arial"/>
                <w:i/>
                <w:sz w:val="20"/>
                <w:lang w:val="fr-FR"/>
              </w:rPr>
              <w:t xml:space="preserve">Comment les agences vont-elles </w:t>
            </w:r>
            <w:r w:rsidR="009E2B07">
              <w:rPr>
                <w:rFonts w:ascii="Arial" w:hAnsi="Arial" w:cs="Arial"/>
                <w:i/>
                <w:sz w:val="20"/>
                <w:lang w:val="fr-FR"/>
              </w:rPr>
              <w:t>répartir</w:t>
            </w:r>
            <w:r w:rsidR="009E2B07" w:rsidRPr="00793467">
              <w:rPr>
                <w:rFonts w:ascii="Arial" w:hAnsi="Arial" w:cs="Arial"/>
                <w:i/>
                <w:sz w:val="20"/>
                <w:lang w:val="fr-FR"/>
              </w:rPr>
              <w:t xml:space="preserve"> </w:t>
            </w:r>
            <w:r w:rsidRPr="00793467">
              <w:rPr>
                <w:rFonts w:ascii="Arial" w:hAnsi="Arial" w:cs="Arial"/>
                <w:i/>
                <w:sz w:val="20"/>
                <w:lang w:val="fr-FR"/>
              </w:rPr>
              <w:t>les responsabilités ?</w:t>
            </w:r>
          </w:p>
          <w:p w:rsidR="00631FEA" w:rsidRPr="00793467" w:rsidRDefault="00631FEA" w:rsidP="00F916C1">
            <w:pPr>
              <w:numPr>
                <w:ilvl w:val="0"/>
                <w:numId w:val="24"/>
              </w:numPr>
              <w:spacing w:line="240" w:lineRule="auto"/>
              <w:ind w:left="628" w:hanging="283"/>
              <w:rPr>
                <w:rFonts w:ascii="Arial" w:hAnsi="Arial" w:cs="Arial"/>
                <w:i/>
                <w:sz w:val="20"/>
                <w:lang w:val="fr-FR"/>
              </w:rPr>
            </w:pPr>
            <w:r w:rsidRPr="00793467">
              <w:rPr>
                <w:rFonts w:ascii="Arial" w:hAnsi="Arial" w:cs="Arial"/>
                <w:i/>
                <w:sz w:val="20"/>
                <w:lang w:val="fr-FR"/>
              </w:rPr>
              <w:t xml:space="preserve">De quelles ressources supplémentaires </w:t>
            </w:r>
            <w:r w:rsidR="009E2B07">
              <w:rPr>
                <w:rFonts w:ascii="Arial" w:hAnsi="Arial" w:cs="Arial"/>
                <w:i/>
                <w:sz w:val="20"/>
                <w:lang w:val="fr-FR"/>
              </w:rPr>
              <w:t>allez-vous</w:t>
            </w:r>
            <w:r w:rsidRPr="00793467">
              <w:rPr>
                <w:rFonts w:ascii="Arial" w:hAnsi="Arial" w:cs="Arial"/>
                <w:i/>
                <w:sz w:val="20"/>
                <w:lang w:val="fr-FR"/>
              </w:rPr>
              <w:t xml:space="preserve"> avoir besoin pour </w:t>
            </w:r>
            <w:r w:rsidR="009E2B07">
              <w:rPr>
                <w:rFonts w:ascii="Arial" w:hAnsi="Arial" w:cs="Arial"/>
                <w:i/>
                <w:sz w:val="20"/>
                <w:lang w:val="fr-FR"/>
              </w:rPr>
              <w:t>réaliser</w:t>
            </w:r>
            <w:r w:rsidRPr="00793467">
              <w:rPr>
                <w:rFonts w:ascii="Arial" w:hAnsi="Arial" w:cs="Arial"/>
                <w:i/>
                <w:sz w:val="20"/>
                <w:lang w:val="fr-FR"/>
              </w:rPr>
              <w:t xml:space="preserve"> certaines de </w:t>
            </w:r>
            <w:r w:rsidR="009E2B07">
              <w:rPr>
                <w:rFonts w:ascii="Arial" w:hAnsi="Arial" w:cs="Arial"/>
                <w:i/>
                <w:sz w:val="20"/>
                <w:lang w:val="fr-FR"/>
              </w:rPr>
              <w:t>vos</w:t>
            </w:r>
            <w:r w:rsidR="009E2B07" w:rsidRPr="00793467">
              <w:rPr>
                <w:rFonts w:ascii="Arial" w:hAnsi="Arial" w:cs="Arial"/>
                <w:i/>
                <w:sz w:val="20"/>
                <w:lang w:val="fr-FR"/>
              </w:rPr>
              <w:t xml:space="preserve"> </w:t>
            </w:r>
            <w:r w:rsidRPr="00793467">
              <w:rPr>
                <w:rFonts w:ascii="Arial" w:hAnsi="Arial" w:cs="Arial"/>
                <w:i/>
                <w:sz w:val="20"/>
                <w:lang w:val="fr-FR"/>
              </w:rPr>
              <w:t>activités ?</w:t>
            </w:r>
          </w:p>
          <w:p w:rsidR="00631FEA" w:rsidRPr="00793467" w:rsidRDefault="00631FEA" w:rsidP="00F916C1">
            <w:pPr>
              <w:numPr>
                <w:ilvl w:val="0"/>
                <w:numId w:val="24"/>
              </w:numPr>
              <w:spacing w:line="240" w:lineRule="auto"/>
              <w:ind w:left="628" w:hanging="283"/>
              <w:rPr>
                <w:rFonts w:ascii="Arial" w:hAnsi="Arial" w:cs="Arial"/>
                <w:i/>
                <w:sz w:val="20"/>
                <w:lang w:val="fr-FR"/>
              </w:rPr>
            </w:pPr>
            <w:r w:rsidRPr="00793467">
              <w:rPr>
                <w:rFonts w:ascii="Arial" w:hAnsi="Arial" w:cs="Arial"/>
                <w:i/>
                <w:sz w:val="20"/>
                <w:lang w:val="fr-FR"/>
              </w:rPr>
              <w:t xml:space="preserve">Le personnel est-il </w:t>
            </w:r>
            <w:r>
              <w:rPr>
                <w:rFonts w:ascii="Arial" w:hAnsi="Arial" w:cs="Arial"/>
                <w:i/>
                <w:sz w:val="20"/>
                <w:lang w:val="fr-FR"/>
              </w:rPr>
              <w:t xml:space="preserve">en nombre </w:t>
            </w:r>
            <w:r w:rsidRPr="00793467">
              <w:rPr>
                <w:rFonts w:ascii="Arial" w:hAnsi="Arial" w:cs="Arial"/>
                <w:i/>
                <w:sz w:val="20"/>
                <w:lang w:val="fr-FR"/>
              </w:rPr>
              <w:t xml:space="preserve">suffisant pour </w:t>
            </w:r>
            <w:r w:rsidR="0069250A">
              <w:rPr>
                <w:rFonts w:ascii="Arial" w:hAnsi="Arial" w:cs="Arial"/>
                <w:i/>
                <w:sz w:val="20"/>
                <w:lang w:val="fr-FR"/>
              </w:rPr>
              <w:t>réaliser</w:t>
            </w:r>
            <w:r w:rsidRPr="00793467">
              <w:rPr>
                <w:rFonts w:ascii="Arial" w:hAnsi="Arial" w:cs="Arial"/>
                <w:i/>
                <w:sz w:val="20"/>
                <w:lang w:val="fr-FR"/>
              </w:rPr>
              <w:t xml:space="preserve"> les activités ? En cas de réponse négative, que vont faire les participants ? L’UNICEF ou Save the </w:t>
            </w:r>
            <w:proofErr w:type="spellStart"/>
            <w:r w:rsidRPr="00793467">
              <w:rPr>
                <w:rFonts w:ascii="Arial" w:hAnsi="Arial" w:cs="Arial"/>
                <w:i/>
                <w:sz w:val="20"/>
                <w:lang w:val="fr-FR"/>
              </w:rPr>
              <w:t>Children</w:t>
            </w:r>
            <w:proofErr w:type="spellEnd"/>
            <w:r w:rsidRPr="00793467">
              <w:rPr>
                <w:rFonts w:ascii="Arial" w:hAnsi="Arial" w:cs="Arial"/>
                <w:i/>
                <w:sz w:val="20"/>
                <w:lang w:val="fr-FR"/>
              </w:rPr>
              <w:t xml:space="preserve"> </w:t>
            </w:r>
            <w:r w:rsidR="0069250A">
              <w:rPr>
                <w:rFonts w:ascii="Arial" w:hAnsi="Arial" w:cs="Arial"/>
                <w:i/>
                <w:sz w:val="20"/>
                <w:lang w:val="fr-FR"/>
              </w:rPr>
              <w:t xml:space="preserve">(ou une autre ONG) </w:t>
            </w:r>
            <w:r w:rsidRPr="00793467">
              <w:rPr>
                <w:rFonts w:ascii="Arial" w:hAnsi="Arial" w:cs="Arial"/>
                <w:i/>
                <w:sz w:val="20"/>
                <w:lang w:val="fr-FR"/>
              </w:rPr>
              <w:t>peuvent-ils déployer du personnel en poste aux bureaux de pays ou à l’étranger ?</w:t>
            </w:r>
          </w:p>
          <w:p w:rsidR="00631FEA" w:rsidRDefault="00631FEA" w:rsidP="00F916C1">
            <w:pPr>
              <w:numPr>
                <w:ilvl w:val="0"/>
                <w:numId w:val="24"/>
              </w:numPr>
              <w:spacing w:line="240" w:lineRule="auto"/>
              <w:ind w:left="628" w:hanging="283"/>
              <w:rPr>
                <w:rFonts w:ascii="Arial" w:hAnsi="Arial" w:cs="Arial"/>
                <w:i/>
                <w:sz w:val="20"/>
                <w:lang w:val="fr-FR"/>
              </w:rPr>
            </w:pPr>
            <w:r w:rsidRPr="00793467">
              <w:rPr>
                <w:rFonts w:ascii="Arial" w:hAnsi="Arial" w:cs="Arial"/>
                <w:i/>
                <w:sz w:val="20"/>
                <w:lang w:val="fr-FR"/>
              </w:rPr>
              <w:t xml:space="preserve">Comment </w:t>
            </w:r>
            <w:r w:rsidR="0069250A">
              <w:rPr>
                <w:rFonts w:ascii="Arial" w:hAnsi="Arial" w:cs="Arial"/>
                <w:i/>
                <w:sz w:val="20"/>
                <w:lang w:val="fr-FR"/>
              </w:rPr>
              <w:t>allez-vous</w:t>
            </w:r>
            <w:r w:rsidRPr="00793467">
              <w:rPr>
                <w:rFonts w:ascii="Arial" w:hAnsi="Arial" w:cs="Arial"/>
                <w:i/>
                <w:sz w:val="20"/>
                <w:lang w:val="fr-FR"/>
              </w:rPr>
              <w:t xml:space="preserve"> amener les communautés à participer à </w:t>
            </w:r>
            <w:r w:rsidR="0069250A">
              <w:rPr>
                <w:rFonts w:ascii="Arial" w:hAnsi="Arial" w:cs="Arial"/>
                <w:i/>
                <w:sz w:val="20"/>
                <w:lang w:val="fr-FR"/>
              </w:rPr>
              <w:t>votre</w:t>
            </w:r>
            <w:r w:rsidR="0069250A" w:rsidRPr="00793467">
              <w:rPr>
                <w:rFonts w:ascii="Arial" w:hAnsi="Arial" w:cs="Arial"/>
                <w:i/>
                <w:sz w:val="20"/>
                <w:lang w:val="fr-FR"/>
              </w:rPr>
              <w:t xml:space="preserve"> </w:t>
            </w:r>
            <w:r w:rsidRPr="00793467">
              <w:rPr>
                <w:rFonts w:ascii="Arial" w:hAnsi="Arial" w:cs="Arial"/>
                <w:i/>
                <w:sz w:val="20"/>
                <w:lang w:val="fr-FR"/>
              </w:rPr>
              <w:t>plan d’intervention ?</w:t>
            </w:r>
          </w:p>
          <w:p w:rsidR="0069250A" w:rsidRPr="00793467" w:rsidRDefault="0069250A" w:rsidP="003B5646">
            <w:pPr>
              <w:spacing w:line="240" w:lineRule="auto"/>
              <w:ind w:left="628"/>
              <w:rPr>
                <w:rFonts w:ascii="Arial" w:hAnsi="Arial" w:cs="Arial"/>
                <w:i/>
                <w:sz w:val="20"/>
                <w:lang w:val="fr-FR"/>
              </w:rPr>
            </w:pPr>
          </w:p>
          <w:p w:rsidR="00631FEA" w:rsidRDefault="00631FEA" w:rsidP="003A7326">
            <w:pPr>
              <w:rPr>
                <w:rFonts w:ascii="Arial" w:hAnsi="Arial" w:cs="Arial"/>
                <w:sz w:val="20"/>
                <w:lang w:val="fr-FR"/>
              </w:rPr>
            </w:pPr>
            <w:r w:rsidRPr="00793467">
              <w:rPr>
                <w:rFonts w:ascii="Arial" w:hAnsi="Arial" w:cs="Arial"/>
                <w:sz w:val="20"/>
                <w:lang w:val="fr-FR"/>
              </w:rPr>
              <w:t xml:space="preserve">Clôturez la séance en conseillant aux participants de laisser leur plan affiché pour </w:t>
            </w:r>
            <w:r w:rsidR="00B05E56">
              <w:rPr>
                <w:rFonts w:ascii="Arial" w:hAnsi="Arial" w:cs="Arial"/>
                <w:sz w:val="20"/>
                <w:lang w:val="fr-FR"/>
              </w:rPr>
              <w:t>pouvoir</w:t>
            </w:r>
            <w:r w:rsidR="00B05E56" w:rsidRPr="00793467">
              <w:rPr>
                <w:rFonts w:ascii="Arial" w:hAnsi="Arial" w:cs="Arial"/>
                <w:sz w:val="20"/>
                <w:lang w:val="fr-FR"/>
              </w:rPr>
              <w:t xml:space="preserve"> </w:t>
            </w:r>
            <w:r w:rsidRPr="00793467">
              <w:rPr>
                <w:rFonts w:ascii="Arial" w:hAnsi="Arial" w:cs="Arial"/>
                <w:sz w:val="20"/>
                <w:lang w:val="fr-FR"/>
              </w:rPr>
              <w:t>le consulter pendant les exercices suivants.</w:t>
            </w:r>
          </w:p>
          <w:p w:rsidR="000B63B4" w:rsidRDefault="000B63B4" w:rsidP="003A7326">
            <w:pPr>
              <w:rPr>
                <w:rFonts w:ascii="Arial" w:hAnsi="Arial" w:cs="Arial"/>
                <w:sz w:val="20"/>
                <w:lang w:val="fr-FR"/>
              </w:rPr>
            </w:pPr>
          </w:p>
          <w:p w:rsidR="000B63B4" w:rsidRPr="00793467" w:rsidRDefault="000B63B4" w:rsidP="003A7326">
            <w:pPr>
              <w:rPr>
                <w:rFonts w:ascii="Arial" w:hAnsi="Arial" w:cs="Arial"/>
                <w:sz w:val="20"/>
                <w:lang w:val="fr-FR"/>
              </w:rPr>
            </w:pPr>
          </w:p>
          <w:p w:rsidR="00631FEA" w:rsidRPr="00793467" w:rsidRDefault="00631FEA" w:rsidP="003A7326">
            <w:pPr>
              <w:rPr>
                <w:rFonts w:ascii="Arial" w:hAnsi="Arial" w:cs="Arial"/>
                <w:sz w:val="20"/>
                <w:lang w:val="fr-FR"/>
              </w:rPr>
            </w:pPr>
          </w:p>
        </w:tc>
      </w:tr>
    </w:tbl>
    <w:p w:rsidR="00631FEA" w:rsidRPr="00793467" w:rsidRDefault="00631FEA" w:rsidP="003A7326">
      <w:pPr>
        <w:rPr>
          <w:sz w:val="6"/>
          <w:szCs w:val="6"/>
          <w:lang w:val="fr-FR"/>
        </w:rPr>
      </w:pPr>
    </w:p>
    <w:p w:rsidR="000B63B4" w:rsidRDefault="000B63B4" w:rsidP="006A07C0">
      <w:pPr>
        <w:spacing w:after="200"/>
        <w:rPr>
          <w:lang w:val="fr-FR"/>
        </w:rPr>
      </w:pPr>
    </w:p>
    <w:p w:rsidR="000B63B4" w:rsidRDefault="000B63B4" w:rsidP="006A07C0">
      <w:pPr>
        <w:spacing w:after="200"/>
        <w:rPr>
          <w:lang w:val="fr-FR"/>
        </w:rPr>
      </w:pPr>
    </w:p>
    <w:p w:rsidR="00631FEA" w:rsidRPr="00793467" w:rsidRDefault="00631FEA" w:rsidP="006A07C0">
      <w:pPr>
        <w:spacing w:after="200"/>
        <w:rPr>
          <w:rFonts w:ascii="Arial" w:hAnsi="Arial" w:cs="Arial"/>
          <w:b/>
          <w:sz w:val="22"/>
          <w:szCs w:val="22"/>
          <w:lang w:val="fr-FR"/>
        </w:rPr>
      </w:pPr>
      <w:r w:rsidRPr="00793467">
        <w:rPr>
          <w:lang w:val="fr-FR"/>
        </w:rPr>
        <w:br w:type="page"/>
      </w:r>
      <w:r w:rsidRPr="00793467">
        <w:rPr>
          <w:rFonts w:ascii="Arial" w:hAnsi="Arial" w:cs="Arial"/>
          <w:b/>
          <w:sz w:val="22"/>
          <w:szCs w:val="22"/>
          <w:lang w:val="fr-FR"/>
        </w:rPr>
        <w:lastRenderedPageBreak/>
        <w:t>Document 7.1 : Données issues de l’évaluation rapide de l’éducation : trois semaines après le début des inondations</w:t>
      </w:r>
    </w:p>
    <w:p w:rsidR="00631FEA" w:rsidRPr="00793467" w:rsidRDefault="00631FEA" w:rsidP="003A7326">
      <w:pPr>
        <w:rPr>
          <w:rFonts w:ascii="Arial" w:hAnsi="Arial" w:cs="Arial"/>
          <w:b/>
          <w:sz w:val="22"/>
          <w:szCs w:val="22"/>
          <w:lang w:val="fr-FR"/>
        </w:rPr>
      </w:pPr>
    </w:p>
    <w:tbl>
      <w:tblPr>
        <w:tblW w:w="14580" w:type="dxa"/>
        <w:tblInd w:w="-753" w:type="dxa"/>
        <w:tblLayout w:type="fixed"/>
        <w:tblLook w:val="0000"/>
      </w:tblPr>
      <w:tblGrid>
        <w:gridCol w:w="861"/>
        <w:gridCol w:w="951"/>
        <w:gridCol w:w="1491"/>
        <w:gridCol w:w="837"/>
        <w:gridCol w:w="384"/>
        <w:gridCol w:w="1131"/>
        <w:gridCol w:w="1365"/>
        <w:gridCol w:w="1080"/>
        <w:gridCol w:w="720"/>
        <w:gridCol w:w="720"/>
        <w:gridCol w:w="720"/>
        <w:gridCol w:w="720"/>
        <w:gridCol w:w="720"/>
        <w:gridCol w:w="720"/>
        <w:gridCol w:w="720"/>
        <w:gridCol w:w="720"/>
        <w:gridCol w:w="720"/>
      </w:tblGrid>
      <w:tr w:rsidR="00631FEA" w:rsidRPr="00E57D38" w:rsidTr="00E204C9">
        <w:trPr>
          <w:trHeight w:val="255"/>
        </w:trPr>
        <w:tc>
          <w:tcPr>
            <w:tcW w:w="861" w:type="dxa"/>
            <w:tcBorders>
              <w:top w:val="single" w:sz="4" w:space="0" w:color="auto"/>
              <w:left w:val="single" w:sz="4" w:space="0" w:color="auto"/>
              <w:bottom w:val="single" w:sz="4" w:space="0" w:color="auto"/>
              <w:right w:val="single" w:sz="4" w:space="0" w:color="auto"/>
            </w:tcBorders>
            <w:shd w:val="clear" w:color="auto" w:fill="E6E6E6"/>
            <w:noWrap/>
            <w:tcMar>
              <w:left w:w="57" w:type="dxa"/>
              <w:right w:w="57" w:type="dxa"/>
            </w:tcMar>
            <w:vAlign w:val="bottom"/>
          </w:tcPr>
          <w:p w:rsidR="00631FEA" w:rsidRPr="00793467" w:rsidRDefault="00631FEA" w:rsidP="003A7326">
            <w:pPr>
              <w:rPr>
                <w:rFonts w:ascii="Arial" w:hAnsi="Arial" w:cs="Arial"/>
                <w:b/>
                <w:sz w:val="20"/>
                <w:lang w:val="fr-FR"/>
              </w:rPr>
            </w:pPr>
          </w:p>
        </w:tc>
        <w:tc>
          <w:tcPr>
            <w:tcW w:w="951"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631FEA" w:rsidRPr="00793467" w:rsidRDefault="001C33B5" w:rsidP="003A7326">
            <w:pPr>
              <w:ind w:right="72"/>
              <w:rPr>
                <w:rFonts w:ascii="Arial" w:hAnsi="Arial" w:cs="Arial"/>
                <w:b/>
                <w:sz w:val="18"/>
                <w:szCs w:val="18"/>
                <w:lang w:val="fr-FR"/>
              </w:rPr>
            </w:pPr>
            <w:r>
              <w:rPr>
                <w:rFonts w:ascii="Arial" w:hAnsi="Arial" w:cs="Arial"/>
                <w:b/>
                <w:sz w:val="18"/>
                <w:szCs w:val="18"/>
                <w:lang w:val="fr-FR"/>
              </w:rPr>
              <w:t>Nb.</w:t>
            </w:r>
            <w:r w:rsidR="00631FEA" w:rsidRPr="00793467">
              <w:rPr>
                <w:rFonts w:ascii="Arial" w:hAnsi="Arial" w:cs="Arial"/>
                <w:b/>
                <w:sz w:val="18"/>
                <w:szCs w:val="18"/>
                <w:lang w:val="fr-FR"/>
              </w:rPr>
              <w:t xml:space="preserve"> d’écoles primaires occupées par des personnes déplacées</w:t>
            </w:r>
          </w:p>
        </w:tc>
        <w:tc>
          <w:tcPr>
            <w:tcW w:w="1491"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631FEA" w:rsidRPr="00793467" w:rsidRDefault="001C33B5" w:rsidP="003A7326">
            <w:pPr>
              <w:rPr>
                <w:rFonts w:ascii="Arial" w:hAnsi="Arial" w:cs="Arial"/>
                <w:b/>
                <w:sz w:val="18"/>
                <w:szCs w:val="18"/>
                <w:lang w:val="fr-FR"/>
              </w:rPr>
            </w:pPr>
            <w:r>
              <w:rPr>
                <w:rFonts w:ascii="Arial" w:hAnsi="Arial" w:cs="Arial"/>
                <w:b/>
                <w:sz w:val="18"/>
                <w:szCs w:val="18"/>
                <w:lang w:val="fr-FR"/>
              </w:rPr>
              <w:t>Nb.</w:t>
            </w:r>
            <w:r w:rsidR="00631FEA" w:rsidRPr="00793467">
              <w:rPr>
                <w:rFonts w:ascii="Arial" w:hAnsi="Arial" w:cs="Arial"/>
                <w:b/>
                <w:sz w:val="18"/>
                <w:szCs w:val="18"/>
                <w:lang w:val="fr-FR"/>
              </w:rPr>
              <w:t xml:space="preserve"> d’élèves du primaire issus de la communauté </w:t>
            </w:r>
            <w:r w:rsidR="006A0DA0">
              <w:rPr>
                <w:rFonts w:ascii="Arial" w:hAnsi="Arial" w:cs="Arial"/>
                <w:b/>
                <w:sz w:val="18"/>
                <w:szCs w:val="18"/>
                <w:lang w:val="fr-FR"/>
              </w:rPr>
              <w:t>d’accueil</w:t>
            </w:r>
            <w:r w:rsidR="006A0DA0" w:rsidRPr="00793467">
              <w:rPr>
                <w:rFonts w:ascii="Arial" w:hAnsi="Arial" w:cs="Arial"/>
                <w:b/>
                <w:sz w:val="18"/>
                <w:szCs w:val="18"/>
                <w:lang w:val="fr-FR"/>
              </w:rPr>
              <w:t xml:space="preserve"> </w:t>
            </w:r>
            <w:r w:rsidR="00631FEA" w:rsidRPr="00793467">
              <w:rPr>
                <w:rFonts w:ascii="Arial" w:hAnsi="Arial" w:cs="Arial"/>
                <w:b/>
                <w:sz w:val="18"/>
                <w:szCs w:val="18"/>
                <w:lang w:val="fr-FR"/>
              </w:rPr>
              <w:t xml:space="preserve">qui ne sont pas scolarisés en raison de l’occupation des écoles par les </w:t>
            </w:r>
            <w:r w:rsidR="006A0DA0">
              <w:rPr>
                <w:rFonts w:ascii="Arial" w:hAnsi="Arial" w:cs="Arial"/>
                <w:b/>
                <w:sz w:val="18"/>
                <w:szCs w:val="18"/>
                <w:lang w:val="fr-FR"/>
              </w:rPr>
              <w:t>personnes déplacées</w:t>
            </w:r>
          </w:p>
          <w:p w:rsidR="00631FEA" w:rsidRPr="00793467" w:rsidRDefault="00631FEA" w:rsidP="003A7326">
            <w:pPr>
              <w:rPr>
                <w:rFonts w:ascii="Arial" w:hAnsi="Arial" w:cs="Arial"/>
                <w:b/>
                <w:sz w:val="18"/>
                <w:szCs w:val="18"/>
                <w:lang w:val="fr-FR"/>
              </w:rPr>
            </w:pPr>
          </w:p>
        </w:tc>
        <w:tc>
          <w:tcPr>
            <w:tcW w:w="1221" w:type="dxa"/>
            <w:gridSpan w:val="2"/>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631FEA" w:rsidRPr="00793467" w:rsidRDefault="001C33B5" w:rsidP="003A7326">
            <w:pPr>
              <w:rPr>
                <w:rFonts w:ascii="Arial" w:hAnsi="Arial" w:cs="Arial"/>
                <w:b/>
                <w:sz w:val="18"/>
                <w:szCs w:val="18"/>
                <w:lang w:val="fr-FR"/>
              </w:rPr>
            </w:pPr>
            <w:r>
              <w:rPr>
                <w:rFonts w:ascii="Arial" w:hAnsi="Arial" w:cs="Arial"/>
                <w:b/>
                <w:sz w:val="18"/>
                <w:szCs w:val="18"/>
                <w:lang w:val="fr-FR"/>
              </w:rPr>
              <w:t>Nb.</w:t>
            </w:r>
            <w:r w:rsidR="00631FEA" w:rsidRPr="00793467">
              <w:rPr>
                <w:rFonts w:ascii="Arial" w:hAnsi="Arial" w:cs="Arial"/>
                <w:b/>
                <w:sz w:val="18"/>
                <w:szCs w:val="18"/>
                <w:lang w:val="fr-FR"/>
              </w:rPr>
              <w:t xml:space="preserve"> d’écoles endommagées ou détruites</w:t>
            </w:r>
          </w:p>
          <w:p w:rsidR="00631FEA" w:rsidRPr="00793467" w:rsidRDefault="00631FEA" w:rsidP="003A7326">
            <w:pPr>
              <w:rPr>
                <w:rFonts w:ascii="Arial" w:hAnsi="Arial" w:cs="Arial"/>
                <w:b/>
                <w:sz w:val="18"/>
                <w:szCs w:val="18"/>
                <w:lang w:val="fr-FR"/>
              </w:rPr>
            </w:pPr>
          </w:p>
        </w:tc>
        <w:tc>
          <w:tcPr>
            <w:tcW w:w="1131"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631FEA" w:rsidRPr="00793467" w:rsidRDefault="001C33B5" w:rsidP="003A7326">
            <w:pPr>
              <w:rPr>
                <w:rFonts w:ascii="Arial" w:hAnsi="Arial" w:cs="Arial"/>
                <w:b/>
                <w:sz w:val="18"/>
                <w:szCs w:val="18"/>
                <w:lang w:val="fr-FR"/>
              </w:rPr>
            </w:pPr>
            <w:r>
              <w:rPr>
                <w:rFonts w:ascii="Arial" w:hAnsi="Arial" w:cs="Arial"/>
                <w:b/>
                <w:sz w:val="18"/>
                <w:szCs w:val="18"/>
                <w:lang w:val="fr-FR"/>
              </w:rPr>
              <w:t>Nb.</w:t>
            </w:r>
            <w:r w:rsidR="00631FEA" w:rsidRPr="00793467">
              <w:rPr>
                <w:rFonts w:ascii="Arial" w:hAnsi="Arial" w:cs="Arial"/>
                <w:b/>
                <w:sz w:val="18"/>
                <w:szCs w:val="18"/>
                <w:lang w:val="fr-FR"/>
              </w:rPr>
              <w:t xml:space="preserve"> d’enfants </w:t>
            </w:r>
            <w:r w:rsidR="006A0DA0" w:rsidRPr="00793467">
              <w:rPr>
                <w:rFonts w:ascii="Arial" w:hAnsi="Arial" w:cs="Arial"/>
                <w:b/>
                <w:sz w:val="18"/>
                <w:szCs w:val="18"/>
                <w:lang w:val="fr-FR"/>
              </w:rPr>
              <w:t xml:space="preserve">déplacés </w:t>
            </w:r>
            <w:r w:rsidR="00631FEA" w:rsidRPr="00793467">
              <w:rPr>
                <w:rFonts w:ascii="Arial" w:hAnsi="Arial" w:cs="Arial"/>
                <w:b/>
                <w:sz w:val="18"/>
                <w:szCs w:val="18"/>
                <w:lang w:val="fr-FR"/>
              </w:rPr>
              <w:t xml:space="preserve">âgés de 3 à 5 ans </w:t>
            </w:r>
          </w:p>
          <w:p w:rsidR="00631FEA" w:rsidRPr="00793467" w:rsidRDefault="00631FEA" w:rsidP="003A7326">
            <w:pPr>
              <w:rPr>
                <w:rFonts w:ascii="Arial" w:hAnsi="Arial" w:cs="Arial"/>
                <w:b/>
                <w:sz w:val="18"/>
                <w:szCs w:val="18"/>
                <w:lang w:val="fr-FR"/>
              </w:rPr>
            </w:pPr>
          </w:p>
        </w:tc>
        <w:tc>
          <w:tcPr>
            <w:tcW w:w="1365"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631FEA" w:rsidRPr="00793467" w:rsidRDefault="001C33B5" w:rsidP="006A0DA0">
            <w:pPr>
              <w:rPr>
                <w:rFonts w:ascii="Arial" w:hAnsi="Arial" w:cs="Arial"/>
                <w:b/>
                <w:sz w:val="18"/>
                <w:szCs w:val="18"/>
                <w:lang w:val="fr-FR"/>
              </w:rPr>
            </w:pPr>
            <w:r>
              <w:rPr>
                <w:rFonts w:ascii="Arial" w:hAnsi="Arial" w:cs="Arial"/>
                <w:b/>
                <w:sz w:val="18"/>
                <w:szCs w:val="18"/>
                <w:lang w:val="fr-FR"/>
              </w:rPr>
              <w:t>Nb.</w:t>
            </w:r>
            <w:r w:rsidR="00631FEA" w:rsidRPr="00793467">
              <w:rPr>
                <w:rFonts w:ascii="Arial" w:hAnsi="Arial" w:cs="Arial"/>
                <w:b/>
                <w:sz w:val="18"/>
                <w:szCs w:val="18"/>
                <w:lang w:val="fr-FR"/>
              </w:rPr>
              <w:t xml:space="preserve"> d’enfants </w:t>
            </w:r>
            <w:r w:rsidR="006A0DA0" w:rsidRPr="00793467">
              <w:rPr>
                <w:rFonts w:ascii="Arial" w:hAnsi="Arial" w:cs="Arial"/>
                <w:b/>
                <w:sz w:val="18"/>
                <w:szCs w:val="18"/>
                <w:lang w:val="fr-FR"/>
              </w:rPr>
              <w:t xml:space="preserve">déplacés </w:t>
            </w:r>
            <w:r w:rsidR="00631FEA" w:rsidRPr="00793467">
              <w:rPr>
                <w:rFonts w:ascii="Arial" w:hAnsi="Arial" w:cs="Arial"/>
                <w:b/>
                <w:sz w:val="18"/>
                <w:szCs w:val="18"/>
                <w:lang w:val="fr-FR"/>
              </w:rPr>
              <w:t xml:space="preserve">âgés de 6 à 12 ans </w:t>
            </w:r>
          </w:p>
        </w:tc>
        <w:tc>
          <w:tcPr>
            <w:tcW w:w="1080"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631FEA" w:rsidRPr="00793467" w:rsidRDefault="001C33B5" w:rsidP="003A7326">
            <w:pPr>
              <w:ind w:right="-945"/>
              <w:rPr>
                <w:rFonts w:ascii="Arial" w:hAnsi="Arial" w:cs="Arial"/>
                <w:b/>
                <w:sz w:val="18"/>
                <w:szCs w:val="18"/>
                <w:lang w:val="fr-FR"/>
              </w:rPr>
            </w:pPr>
            <w:r>
              <w:rPr>
                <w:rFonts w:ascii="Arial" w:hAnsi="Arial" w:cs="Arial"/>
                <w:b/>
                <w:sz w:val="18"/>
                <w:szCs w:val="18"/>
                <w:lang w:val="fr-FR"/>
              </w:rPr>
              <w:t>Nb.</w:t>
            </w:r>
            <w:r w:rsidR="00631FEA" w:rsidRPr="00793467">
              <w:rPr>
                <w:rFonts w:ascii="Arial" w:hAnsi="Arial" w:cs="Arial"/>
                <w:b/>
                <w:sz w:val="18"/>
                <w:szCs w:val="18"/>
                <w:lang w:val="fr-FR"/>
              </w:rPr>
              <w:t xml:space="preserve"> d’enfants</w:t>
            </w:r>
          </w:p>
          <w:p w:rsidR="006A0DA0" w:rsidRPr="00793467" w:rsidRDefault="00631FEA" w:rsidP="006A0DA0">
            <w:pPr>
              <w:ind w:right="-945"/>
              <w:rPr>
                <w:rFonts w:ascii="Arial" w:hAnsi="Arial" w:cs="Arial"/>
                <w:b/>
                <w:sz w:val="18"/>
                <w:szCs w:val="18"/>
                <w:lang w:val="fr-FR"/>
              </w:rPr>
            </w:pPr>
            <w:r w:rsidRPr="00793467">
              <w:rPr>
                <w:rFonts w:ascii="Arial" w:hAnsi="Arial" w:cs="Arial"/>
                <w:b/>
                <w:sz w:val="18"/>
                <w:szCs w:val="18"/>
                <w:lang w:val="fr-FR"/>
              </w:rPr>
              <w:t xml:space="preserve"> </w:t>
            </w:r>
            <w:r w:rsidR="006A0DA0" w:rsidRPr="00793467">
              <w:rPr>
                <w:rFonts w:ascii="Arial" w:hAnsi="Arial" w:cs="Arial"/>
                <w:b/>
                <w:sz w:val="18"/>
                <w:szCs w:val="18"/>
                <w:lang w:val="fr-FR"/>
              </w:rPr>
              <w:t xml:space="preserve">déplacés </w:t>
            </w:r>
          </w:p>
          <w:p w:rsidR="00631FEA" w:rsidRPr="00793467" w:rsidRDefault="00631FEA" w:rsidP="003A7326">
            <w:pPr>
              <w:ind w:right="-945"/>
              <w:rPr>
                <w:rFonts w:ascii="Arial" w:hAnsi="Arial" w:cs="Arial"/>
                <w:b/>
                <w:sz w:val="18"/>
                <w:szCs w:val="18"/>
                <w:lang w:val="fr-FR"/>
              </w:rPr>
            </w:pPr>
            <w:r w:rsidRPr="00793467">
              <w:rPr>
                <w:rFonts w:ascii="Arial" w:hAnsi="Arial" w:cs="Arial"/>
                <w:b/>
                <w:sz w:val="18"/>
                <w:szCs w:val="18"/>
                <w:lang w:val="fr-FR"/>
              </w:rPr>
              <w:t>âgés de 13</w:t>
            </w:r>
          </w:p>
          <w:p w:rsidR="00631FEA" w:rsidRPr="00793467" w:rsidRDefault="00631FEA" w:rsidP="003A7326">
            <w:pPr>
              <w:ind w:right="-945"/>
              <w:rPr>
                <w:rFonts w:ascii="Arial" w:hAnsi="Arial" w:cs="Arial"/>
                <w:b/>
                <w:sz w:val="18"/>
                <w:szCs w:val="18"/>
                <w:lang w:val="fr-FR"/>
              </w:rPr>
            </w:pPr>
            <w:r w:rsidRPr="00793467">
              <w:rPr>
                <w:rFonts w:ascii="Arial" w:hAnsi="Arial" w:cs="Arial"/>
                <w:b/>
                <w:sz w:val="18"/>
                <w:szCs w:val="18"/>
                <w:lang w:val="fr-FR"/>
              </w:rPr>
              <w:t xml:space="preserve"> à 17 ans </w:t>
            </w:r>
          </w:p>
          <w:p w:rsidR="00631FEA" w:rsidRPr="00793467" w:rsidRDefault="00631FEA" w:rsidP="003A7326">
            <w:pPr>
              <w:ind w:right="-945"/>
              <w:rPr>
                <w:rFonts w:ascii="Arial" w:hAnsi="Arial" w:cs="Arial"/>
                <w:b/>
                <w:sz w:val="18"/>
                <w:szCs w:val="18"/>
                <w:lang w:val="fr-FR"/>
              </w:rPr>
            </w:pPr>
          </w:p>
        </w:tc>
        <w:tc>
          <w:tcPr>
            <w:tcW w:w="2160" w:type="dxa"/>
            <w:gridSpan w:val="3"/>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631FEA" w:rsidRPr="00793467" w:rsidRDefault="001C33B5" w:rsidP="003A7326">
            <w:pPr>
              <w:rPr>
                <w:rFonts w:ascii="Arial" w:hAnsi="Arial" w:cs="Arial"/>
                <w:b/>
                <w:sz w:val="18"/>
                <w:szCs w:val="18"/>
                <w:lang w:val="fr-FR"/>
              </w:rPr>
            </w:pPr>
            <w:r>
              <w:rPr>
                <w:rFonts w:ascii="Arial" w:hAnsi="Arial" w:cs="Arial"/>
                <w:b/>
                <w:sz w:val="18"/>
                <w:szCs w:val="18"/>
                <w:lang w:val="fr-FR"/>
              </w:rPr>
              <w:t>Nb.</w:t>
            </w:r>
            <w:r w:rsidR="00631FEA" w:rsidRPr="00793467">
              <w:rPr>
                <w:rFonts w:ascii="Arial" w:hAnsi="Arial" w:cs="Arial"/>
                <w:b/>
                <w:sz w:val="18"/>
                <w:szCs w:val="18"/>
                <w:lang w:val="fr-FR"/>
              </w:rPr>
              <w:t xml:space="preserve"> d’enseignants de la communauté d’accueil disponibles</w:t>
            </w:r>
          </w:p>
          <w:p w:rsidR="00631FEA" w:rsidRPr="00793467" w:rsidRDefault="00631FEA" w:rsidP="003A7326">
            <w:pPr>
              <w:rPr>
                <w:rFonts w:ascii="Arial" w:hAnsi="Arial" w:cs="Arial"/>
                <w:b/>
                <w:sz w:val="18"/>
                <w:szCs w:val="18"/>
                <w:lang w:val="fr-FR"/>
              </w:rPr>
            </w:pPr>
          </w:p>
        </w:tc>
        <w:tc>
          <w:tcPr>
            <w:tcW w:w="2160" w:type="dxa"/>
            <w:gridSpan w:val="3"/>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631FEA" w:rsidRPr="00793467" w:rsidRDefault="001C33B5" w:rsidP="006A0DA0">
            <w:pPr>
              <w:rPr>
                <w:rFonts w:ascii="Arial" w:hAnsi="Arial" w:cs="Arial"/>
                <w:b/>
                <w:sz w:val="18"/>
                <w:szCs w:val="18"/>
                <w:lang w:val="fr-FR"/>
              </w:rPr>
            </w:pPr>
            <w:r>
              <w:rPr>
                <w:rFonts w:ascii="Arial" w:hAnsi="Arial" w:cs="Arial"/>
                <w:b/>
                <w:sz w:val="18"/>
                <w:szCs w:val="18"/>
                <w:lang w:val="fr-FR"/>
              </w:rPr>
              <w:t>Nb.</w:t>
            </w:r>
            <w:r w:rsidR="00631FEA" w:rsidRPr="00793467">
              <w:rPr>
                <w:rFonts w:ascii="Arial" w:hAnsi="Arial" w:cs="Arial"/>
                <w:b/>
                <w:sz w:val="18"/>
                <w:szCs w:val="18"/>
                <w:lang w:val="fr-FR"/>
              </w:rPr>
              <w:t xml:space="preserve"> d’enseignants déplacés disponibles</w:t>
            </w:r>
          </w:p>
        </w:tc>
        <w:tc>
          <w:tcPr>
            <w:tcW w:w="2160" w:type="dxa"/>
            <w:gridSpan w:val="3"/>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631FEA" w:rsidRPr="00793467" w:rsidRDefault="001C33B5" w:rsidP="003A7326">
            <w:pPr>
              <w:rPr>
                <w:rFonts w:ascii="Arial" w:hAnsi="Arial" w:cs="Arial"/>
                <w:b/>
                <w:sz w:val="18"/>
                <w:szCs w:val="18"/>
                <w:lang w:val="fr-FR"/>
              </w:rPr>
            </w:pPr>
            <w:r>
              <w:rPr>
                <w:rFonts w:ascii="Arial" w:hAnsi="Arial" w:cs="Arial"/>
                <w:b/>
                <w:sz w:val="18"/>
                <w:szCs w:val="18"/>
                <w:lang w:val="fr-FR"/>
              </w:rPr>
              <w:t>Nb.</w:t>
            </w:r>
            <w:r w:rsidR="00631FEA" w:rsidRPr="00793467">
              <w:rPr>
                <w:rFonts w:ascii="Arial" w:hAnsi="Arial" w:cs="Arial"/>
                <w:b/>
                <w:sz w:val="18"/>
                <w:szCs w:val="18"/>
                <w:lang w:val="fr-FR"/>
              </w:rPr>
              <w:t xml:space="preserve"> d’enseignants du </w:t>
            </w:r>
          </w:p>
          <w:p w:rsidR="00631FEA" w:rsidRPr="00793467" w:rsidRDefault="00631FEA" w:rsidP="003A7326">
            <w:pPr>
              <w:rPr>
                <w:rFonts w:ascii="Arial" w:hAnsi="Arial" w:cs="Arial"/>
                <w:b/>
                <w:sz w:val="18"/>
                <w:szCs w:val="18"/>
                <w:lang w:val="fr-FR"/>
              </w:rPr>
            </w:pPr>
            <w:proofErr w:type="spellStart"/>
            <w:r w:rsidRPr="00793467">
              <w:rPr>
                <w:rFonts w:ascii="Arial" w:hAnsi="Arial" w:cs="Arial"/>
                <w:b/>
                <w:sz w:val="18"/>
                <w:szCs w:val="18"/>
                <w:lang w:val="fr-FR"/>
              </w:rPr>
              <w:t>Romaland</w:t>
            </w:r>
            <w:proofErr w:type="spellEnd"/>
          </w:p>
          <w:p w:rsidR="00631FEA" w:rsidRPr="00793467" w:rsidRDefault="00631FEA" w:rsidP="003A7326">
            <w:pPr>
              <w:rPr>
                <w:rFonts w:ascii="Arial" w:hAnsi="Arial" w:cs="Arial"/>
                <w:b/>
                <w:sz w:val="18"/>
                <w:szCs w:val="18"/>
                <w:lang w:val="fr-FR"/>
              </w:rPr>
            </w:pPr>
            <w:r w:rsidRPr="00793467">
              <w:rPr>
                <w:rFonts w:ascii="Arial" w:hAnsi="Arial" w:cs="Arial"/>
                <w:b/>
                <w:sz w:val="18"/>
                <w:szCs w:val="18"/>
                <w:lang w:val="fr-FR"/>
              </w:rPr>
              <w:t>disponibles</w:t>
            </w:r>
          </w:p>
        </w:tc>
      </w:tr>
      <w:tr w:rsidR="00631FEA" w:rsidRPr="00793467" w:rsidTr="00E204C9">
        <w:trPr>
          <w:trHeight w:val="255"/>
        </w:trPr>
        <w:tc>
          <w:tcPr>
            <w:tcW w:w="861" w:type="dxa"/>
            <w:tcBorders>
              <w:top w:val="single" w:sz="4" w:space="0" w:color="auto"/>
              <w:left w:val="single" w:sz="4" w:space="0" w:color="auto"/>
              <w:bottom w:val="single" w:sz="4" w:space="0" w:color="auto"/>
              <w:right w:val="single" w:sz="4" w:space="0" w:color="auto"/>
            </w:tcBorders>
            <w:shd w:val="clear" w:color="auto" w:fill="E6E6E6"/>
            <w:noWrap/>
            <w:vAlign w:val="bottom"/>
          </w:tcPr>
          <w:p w:rsidR="00631FEA" w:rsidRPr="00793467" w:rsidRDefault="00631FEA" w:rsidP="003A7326">
            <w:pPr>
              <w:rPr>
                <w:rFonts w:ascii="Arial" w:hAnsi="Arial" w:cs="Arial"/>
                <w:b/>
                <w:sz w:val="20"/>
                <w:lang w:val="fr-FR"/>
              </w:rPr>
            </w:pPr>
            <w:r w:rsidRPr="00793467">
              <w:rPr>
                <w:rFonts w:ascii="Arial" w:hAnsi="Arial" w:cs="Arial"/>
                <w:b/>
                <w:sz w:val="20"/>
                <w:lang w:val="fr-FR"/>
              </w:rPr>
              <w:t>D1</w:t>
            </w:r>
          </w:p>
        </w:tc>
        <w:tc>
          <w:tcPr>
            <w:tcW w:w="951"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p>
        </w:tc>
        <w:tc>
          <w:tcPr>
            <w:tcW w:w="1491"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p>
        </w:tc>
        <w:tc>
          <w:tcPr>
            <w:tcW w:w="837"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631FEA" w:rsidRPr="00793467" w:rsidRDefault="00631FEA" w:rsidP="003A7326">
            <w:pPr>
              <w:rPr>
                <w:rFonts w:ascii="Arial" w:hAnsi="Arial" w:cs="Arial"/>
                <w:b/>
                <w:sz w:val="20"/>
                <w:lang w:val="fr-FR"/>
              </w:rPr>
            </w:pPr>
            <w:proofErr w:type="spellStart"/>
            <w:r w:rsidRPr="00793467">
              <w:rPr>
                <w:rFonts w:ascii="Arial" w:hAnsi="Arial" w:cs="Arial"/>
                <w:b/>
                <w:sz w:val="20"/>
                <w:lang w:val="fr-FR"/>
              </w:rPr>
              <w:t>Prim</w:t>
            </w:r>
            <w:proofErr w:type="spellEnd"/>
            <w:r w:rsidR="006A0DA0">
              <w:rPr>
                <w:rFonts w:ascii="Arial" w:hAnsi="Arial" w:cs="Arial"/>
                <w:b/>
                <w:sz w:val="20"/>
                <w:lang w:val="fr-FR"/>
              </w:rPr>
              <w:t>.</w:t>
            </w:r>
          </w:p>
        </w:tc>
        <w:tc>
          <w:tcPr>
            <w:tcW w:w="384"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631FEA" w:rsidRPr="00793467" w:rsidRDefault="00631FEA" w:rsidP="003A7326">
            <w:pPr>
              <w:ind w:left="-461" w:firstLine="461"/>
              <w:rPr>
                <w:rFonts w:ascii="Arial" w:hAnsi="Arial" w:cs="Arial"/>
                <w:b/>
                <w:sz w:val="20"/>
                <w:lang w:val="fr-FR"/>
              </w:rPr>
            </w:pPr>
            <w:r w:rsidRPr="00793467">
              <w:rPr>
                <w:rFonts w:ascii="Arial" w:hAnsi="Arial" w:cs="Arial"/>
                <w:b/>
                <w:sz w:val="20"/>
                <w:lang w:val="fr-FR"/>
              </w:rPr>
              <w:t>Sec.</w:t>
            </w:r>
          </w:p>
        </w:tc>
        <w:tc>
          <w:tcPr>
            <w:tcW w:w="1131"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lang w:val="fr-FR"/>
              </w:rPr>
            </w:pPr>
          </w:p>
        </w:tc>
        <w:tc>
          <w:tcPr>
            <w:tcW w:w="1365"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lang w:val="fr-FR"/>
              </w:rPr>
            </w:pPr>
          </w:p>
        </w:tc>
        <w:tc>
          <w:tcPr>
            <w:tcW w:w="1080" w:type="dxa"/>
            <w:tcBorders>
              <w:top w:val="single" w:sz="4" w:space="0" w:color="auto"/>
              <w:left w:val="single" w:sz="4" w:space="0" w:color="auto"/>
              <w:bottom w:val="single" w:sz="4" w:space="0" w:color="auto"/>
              <w:right w:val="single" w:sz="4" w:space="0" w:color="auto"/>
            </w:tcBorders>
            <w:shd w:val="clear" w:color="auto" w:fill="E6E6E6"/>
            <w:vAlign w:val="bottom"/>
          </w:tcPr>
          <w:p w:rsidR="00631FEA" w:rsidRPr="00793467" w:rsidRDefault="00631FEA" w:rsidP="003A7326">
            <w:pPr>
              <w:rPr>
                <w:rFonts w:ascii="Arial" w:hAnsi="Arial" w:cs="Arial"/>
                <w:b/>
                <w:sz w:val="20"/>
                <w:lang w:val="fr-FR"/>
              </w:rPr>
            </w:pP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r w:rsidRPr="00793467">
              <w:rPr>
                <w:rFonts w:ascii="Arial" w:hAnsi="Arial" w:cs="Arial"/>
                <w:b/>
                <w:sz w:val="20"/>
                <w:lang w:val="fr-FR"/>
              </w:rPr>
              <w:t>DPE</w:t>
            </w: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proofErr w:type="spellStart"/>
            <w:r w:rsidRPr="00793467">
              <w:rPr>
                <w:rFonts w:ascii="Arial" w:hAnsi="Arial" w:cs="Arial"/>
                <w:b/>
                <w:sz w:val="20"/>
                <w:lang w:val="fr-FR"/>
              </w:rPr>
              <w:t>Prim</w:t>
            </w:r>
            <w:proofErr w:type="spellEnd"/>
            <w:r w:rsidRPr="00793467">
              <w:rPr>
                <w:rFonts w:ascii="Arial" w:hAnsi="Arial" w:cs="Arial"/>
                <w:b/>
                <w:sz w:val="20"/>
                <w:lang w:val="fr-FR"/>
              </w:rPr>
              <w:t>.</w:t>
            </w: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r w:rsidRPr="00793467">
              <w:rPr>
                <w:rFonts w:ascii="Arial" w:hAnsi="Arial" w:cs="Arial"/>
                <w:b/>
                <w:sz w:val="20"/>
                <w:lang w:val="fr-FR"/>
              </w:rPr>
              <w:t>Sec.</w:t>
            </w: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r w:rsidRPr="00793467">
              <w:rPr>
                <w:rFonts w:ascii="Arial" w:hAnsi="Arial" w:cs="Arial"/>
                <w:b/>
                <w:sz w:val="20"/>
                <w:lang w:val="fr-FR"/>
              </w:rPr>
              <w:t>DPE</w:t>
            </w: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proofErr w:type="spellStart"/>
            <w:r w:rsidRPr="00793467">
              <w:rPr>
                <w:rFonts w:ascii="Arial" w:hAnsi="Arial" w:cs="Arial"/>
                <w:b/>
                <w:sz w:val="20"/>
                <w:lang w:val="fr-FR"/>
              </w:rPr>
              <w:t>Prim</w:t>
            </w:r>
            <w:proofErr w:type="spellEnd"/>
            <w:r w:rsidRPr="00793467">
              <w:rPr>
                <w:rFonts w:ascii="Arial" w:hAnsi="Arial" w:cs="Arial"/>
                <w:b/>
                <w:sz w:val="20"/>
                <w:lang w:val="fr-FR"/>
              </w:rPr>
              <w:t>.</w:t>
            </w: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r w:rsidRPr="00793467">
              <w:rPr>
                <w:rFonts w:ascii="Arial" w:hAnsi="Arial" w:cs="Arial"/>
                <w:b/>
                <w:sz w:val="20"/>
                <w:lang w:val="fr-FR"/>
              </w:rPr>
              <w:t>Sec.</w:t>
            </w: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r w:rsidRPr="00793467">
              <w:rPr>
                <w:rFonts w:ascii="Arial" w:hAnsi="Arial" w:cs="Arial"/>
                <w:b/>
                <w:sz w:val="20"/>
                <w:lang w:val="fr-FR"/>
              </w:rPr>
              <w:t>DPE</w:t>
            </w: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proofErr w:type="spellStart"/>
            <w:r w:rsidRPr="00793467">
              <w:rPr>
                <w:rFonts w:ascii="Arial" w:hAnsi="Arial" w:cs="Arial"/>
                <w:b/>
                <w:sz w:val="20"/>
                <w:lang w:val="fr-FR"/>
              </w:rPr>
              <w:t>Prim</w:t>
            </w:r>
            <w:proofErr w:type="spellEnd"/>
            <w:r w:rsidRPr="00793467">
              <w:rPr>
                <w:rFonts w:ascii="Arial" w:hAnsi="Arial" w:cs="Arial"/>
                <w:b/>
                <w:sz w:val="20"/>
                <w:lang w:val="fr-FR"/>
              </w:rPr>
              <w:t>.</w:t>
            </w: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r w:rsidRPr="00793467">
              <w:rPr>
                <w:rFonts w:ascii="Arial" w:hAnsi="Arial" w:cs="Arial"/>
                <w:b/>
                <w:sz w:val="20"/>
                <w:lang w:val="fr-FR"/>
              </w:rPr>
              <w:t>Sec.</w:t>
            </w:r>
          </w:p>
        </w:tc>
      </w:tr>
      <w:tr w:rsidR="00631FEA" w:rsidRPr="00793467" w:rsidTr="00E204C9">
        <w:trPr>
          <w:trHeight w:val="255"/>
        </w:trPr>
        <w:tc>
          <w:tcPr>
            <w:tcW w:w="861" w:type="dxa"/>
            <w:tcBorders>
              <w:top w:val="nil"/>
              <w:left w:val="single" w:sz="4" w:space="0" w:color="auto"/>
              <w:bottom w:val="single" w:sz="4" w:space="0" w:color="auto"/>
              <w:right w:val="single" w:sz="4" w:space="0" w:color="auto"/>
            </w:tcBorders>
            <w:noWrap/>
            <w:vAlign w:val="bottom"/>
          </w:tcPr>
          <w:p w:rsidR="00631FEA" w:rsidRPr="00793467" w:rsidRDefault="00631FEA" w:rsidP="003A7326">
            <w:pPr>
              <w:rPr>
                <w:rFonts w:ascii="Arial" w:hAnsi="Arial" w:cs="Arial"/>
                <w:sz w:val="20"/>
                <w:lang w:val="fr-FR"/>
              </w:rPr>
            </w:pPr>
            <w:r w:rsidRPr="00793467">
              <w:rPr>
                <w:rFonts w:ascii="Arial" w:hAnsi="Arial" w:cs="Arial"/>
                <w:sz w:val="20"/>
                <w:lang w:val="fr-FR"/>
              </w:rPr>
              <w:t>Zone 1</w:t>
            </w:r>
          </w:p>
        </w:tc>
        <w:tc>
          <w:tcPr>
            <w:tcW w:w="95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8</w:t>
            </w:r>
          </w:p>
        </w:tc>
        <w:tc>
          <w:tcPr>
            <w:tcW w:w="149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4 000</w:t>
            </w:r>
          </w:p>
        </w:tc>
        <w:tc>
          <w:tcPr>
            <w:tcW w:w="83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7</w:t>
            </w:r>
          </w:p>
        </w:tc>
        <w:tc>
          <w:tcPr>
            <w:tcW w:w="384"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w:t>
            </w:r>
          </w:p>
        </w:tc>
        <w:tc>
          <w:tcPr>
            <w:tcW w:w="113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3 500</w:t>
            </w:r>
          </w:p>
        </w:tc>
        <w:tc>
          <w:tcPr>
            <w:tcW w:w="1365"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6 000</w:t>
            </w:r>
          </w:p>
        </w:tc>
        <w:tc>
          <w:tcPr>
            <w:tcW w:w="108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3 000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3</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38</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7</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25</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r>
      <w:tr w:rsidR="00631FEA" w:rsidRPr="00793467" w:rsidTr="00E204C9">
        <w:trPr>
          <w:trHeight w:val="255"/>
        </w:trPr>
        <w:tc>
          <w:tcPr>
            <w:tcW w:w="861" w:type="dxa"/>
            <w:tcBorders>
              <w:top w:val="nil"/>
              <w:left w:val="single" w:sz="4" w:space="0" w:color="auto"/>
              <w:bottom w:val="single" w:sz="4" w:space="0" w:color="auto"/>
              <w:right w:val="single" w:sz="4" w:space="0" w:color="auto"/>
            </w:tcBorders>
            <w:noWrap/>
            <w:vAlign w:val="bottom"/>
          </w:tcPr>
          <w:p w:rsidR="00631FEA" w:rsidRPr="00793467" w:rsidRDefault="00631FEA" w:rsidP="003A7326">
            <w:pPr>
              <w:rPr>
                <w:rFonts w:ascii="Arial" w:hAnsi="Arial" w:cs="Arial"/>
                <w:sz w:val="20"/>
                <w:lang w:val="fr-FR"/>
              </w:rPr>
            </w:pPr>
            <w:r w:rsidRPr="00793467">
              <w:rPr>
                <w:rFonts w:ascii="Arial" w:hAnsi="Arial" w:cs="Arial"/>
                <w:sz w:val="20"/>
                <w:lang w:val="fr-FR"/>
              </w:rPr>
              <w:t>Zone 2</w:t>
            </w:r>
          </w:p>
        </w:tc>
        <w:tc>
          <w:tcPr>
            <w:tcW w:w="95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8</w:t>
            </w:r>
          </w:p>
        </w:tc>
        <w:tc>
          <w:tcPr>
            <w:tcW w:w="149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4 000</w:t>
            </w:r>
          </w:p>
        </w:tc>
        <w:tc>
          <w:tcPr>
            <w:tcW w:w="83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8</w:t>
            </w:r>
          </w:p>
        </w:tc>
        <w:tc>
          <w:tcPr>
            <w:tcW w:w="384"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0</w:t>
            </w:r>
          </w:p>
        </w:tc>
        <w:tc>
          <w:tcPr>
            <w:tcW w:w="113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2 000</w:t>
            </w:r>
          </w:p>
        </w:tc>
        <w:tc>
          <w:tcPr>
            <w:tcW w:w="1365"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6 000</w:t>
            </w:r>
          </w:p>
        </w:tc>
        <w:tc>
          <w:tcPr>
            <w:tcW w:w="108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2 200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3</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36</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5</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r>
      <w:tr w:rsidR="00631FEA" w:rsidRPr="00793467" w:rsidTr="00E204C9">
        <w:trPr>
          <w:trHeight w:val="255"/>
        </w:trPr>
        <w:tc>
          <w:tcPr>
            <w:tcW w:w="861" w:type="dxa"/>
            <w:tcBorders>
              <w:top w:val="nil"/>
              <w:left w:val="single" w:sz="4" w:space="0" w:color="auto"/>
              <w:bottom w:val="single" w:sz="4" w:space="0" w:color="auto"/>
              <w:right w:val="single" w:sz="4" w:space="0" w:color="auto"/>
            </w:tcBorders>
            <w:noWrap/>
            <w:vAlign w:val="bottom"/>
          </w:tcPr>
          <w:p w:rsidR="00631FEA" w:rsidRPr="00793467" w:rsidRDefault="00631FEA" w:rsidP="003A7326">
            <w:pPr>
              <w:rPr>
                <w:rFonts w:ascii="Arial" w:hAnsi="Arial" w:cs="Arial"/>
                <w:sz w:val="20"/>
                <w:lang w:val="fr-FR"/>
              </w:rPr>
            </w:pPr>
            <w:r w:rsidRPr="00793467">
              <w:rPr>
                <w:rFonts w:ascii="Arial" w:hAnsi="Arial" w:cs="Arial"/>
                <w:sz w:val="20"/>
                <w:lang w:val="fr-FR"/>
              </w:rPr>
              <w:t>Zone 3</w:t>
            </w:r>
          </w:p>
        </w:tc>
        <w:tc>
          <w:tcPr>
            <w:tcW w:w="95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6</w:t>
            </w:r>
          </w:p>
        </w:tc>
        <w:tc>
          <w:tcPr>
            <w:tcW w:w="149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3 000</w:t>
            </w:r>
          </w:p>
        </w:tc>
        <w:tc>
          <w:tcPr>
            <w:tcW w:w="83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5</w:t>
            </w:r>
          </w:p>
        </w:tc>
        <w:tc>
          <w:tcPr>
            <w:tcW w:w="384"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0</w:t>
            </w:r>
          </w:p>
        </w:tc>
        <w:tc>
          <w:tcPr>
            <w:tcW w:w="113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2 000</w:t>
            </w:r>
          </w:p>
        </w:tc>
        <w:tc>
          <w:tcPr>
            <w:tcW w:w="1365"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3 600</w:t>
            </w:r>
          </w:p>
        </w:tc>
        <w:tc>
          <w:tcPr>
            <w:tcW w:w="108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1 300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34</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16</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r>
      <w:tr w:rsidR="00631FEA" w:rsidRPr="00793467" w:rsidTr="00E204C9">
        <w:trPr>
          <w:trHeight w:val="255"/>
        </w:trPr>
        <w:tc>
          <w:tcPr>
            <w:tcW w:w="861" w:type="dxa"/>
            <w:tcBorders>
              <w:top w:val="nil"/>
              <w:left w:val="single" w:sz="4" w:space="0" w:color="auto"/>
              <w:bottom w:val="single" w:sz="4" w:space="0" w:color="auto"/>
              <w:right w:val="single" w:sz="4" w:space="0" w:color="auto"/>
            </w:tcBorders>
            <w:noWrap/>
            <w:vAlign w:val="bottom"/>
          </w:tcPr>
          <w:p w:rsidR="00631FEA" w:rsidRPr="00793467" w:rsidRDefault="00631FEA" w:rsidP="003A7326">
            <w:pPr>
              <w:rPr>
                <w:rFonts w:ascii="Arial" w:hAnsi="Arial" w:cs="Arial"/>
                <w:sz w:val="20"/>
                <w:lang w:val="fr-FR"/>
              </w:rPr>
            </w:pPr>
            <w:r w:rsidRPr="00793467">
              <w:rPr>
                <w:rFonts w:ascii="Arial" w:hAnsi="Arial" w:cs="Arial"/>
                <w:sz w:val="20"/>
                <w:lang w:val="fr-FR"/>
              </w:rPr>
              <w:t>Zone 4</w:t>
            </w:r>
          </w:p>
        </w:tc>
        <w:tc>
          <w:tcPr>
            <w:tcW w:w="95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w:t>
            </w:r>
          </w:p>
        </w:tc>
        <w:tc>
          <w:tcPr>
            <w:tcW w:w="149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2 000</w:t>
            </w:r>
          </w:p>
        </w:tc>
        <w:tc>
          <w:tcPr>
            <w:tcW w:w="83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3</w:t>
            </w:r>
          </w:p>
        </w:tc>
        <w:tc>
          <w:tcPr>
            <w:tcW w:w="384"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0</w:t>
            </w:r>
          </w:p>
        </w:tc>
        <w:tc>
          <w:tcPr>
            <w:tcW w:w="113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1 000</w:t>
            </w:r>
          </w:p>
        </w:tc>
        <w:tc>
          <w:tcPr>
            <w:tcW w:w="1365"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1 700</w:t>
            </w:r>
          </w:p>
        </w:tc>
        <w:tc>
          <w:tcPr>
            <w:tcW w:w="108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1 500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14</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r>
      <w:tr w:rsidR="00631FEA" w:rsidRPr="00793467" w:rsidTr="00E204C9">
        <w:trPr>
          <w:trHeight w:val="255"/>
        </w:trPr>
        <w:tc>
          <w:tcPr>
            <w:tcW w:w="861" w:type="dxa"/>
            <w:tcBorders>
              <w:top w:val="nil"/>
              <w:left w:val="single" w:sz="4" w:space="0" w:color="auto"/>
              <w:bottom w:val="single" w:sz="4" w:space="0" w:color="auto"/>
              <w:right w:val="single" w:sz="4" w:space="0" w:color="auto"/>
            </w:tcBorders>
            <w:noWrap/>
            <w:vAlign w:val="bottom"/>
          </w:tcPr>
          <w:p w:rsidR="00631FEA" w:rsidRPr="00793467" w:rsidRDefault="00631FEA" w:rsidP="003A7326">
            <w:pPr>
              <w:rPr>
                <w:rFonts w:ascii="Arial" w:hAnsi="Arial" w:cs="Arial"/>
                <w:sz w:val="20"/>
                <w:lang w:val="fr-FR"/>
              </w:rPr>
            </w:pPr>
            <w:r w:rsidRPr="00793467">
              <w:rPr>
                <w:rFonts w:ascii="Arial" w:hAnsi="Arial" w:cs="Arial"/>
                <w:sz w:val="20"/>
                <w:lang w:val="fr-FR"/>
              </w:rPr>
              <w:t>Zone 5</w:t>
            </w:r>
          </w:p>
        </w:tc>
        <w:tc>
          <w:tcPr>
            <w:tcW w:w="95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w:t>
            </w:r>
          </w:p>
        </w:tc>
        <w:tc>
          <w:tcPr>
            <w:tcW w:w="149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800</w:t>
            </w:r>
          </w:p>
        </w:tc>
        <w:tc>
          <w:tcPr>
            <w:tcW w:w="83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w:t>
            </w:r>
          </w:p>
        </w:tc>
        <w:tc>
          <w:tcPr>
            <w:tcW w:w="384"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0</w:t>
            </w:r>
          </w:p>
        </w:tc>
        <w:tc>
          <w:tcPr>
            <w:tcW w:w="113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1 000</w:t>
            </w:r>
          </w:p>
        </w:tc>
        <w:tc>
          <w:tcPr>
            <w:tcW w:w="1365"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1 700</w:t>
            </w:r>
          </w:p>
        </w:tc>
        <w:tc>
          <w:tcPr>
            <w:tcW w:w="108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1 500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12</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r>
      <w:tr w:rsidR="00631FEA" w:rsidRPr="00793467" w:rsidTr="00E204C9">
        <w:trPr>
          <w:trHeight w:val="255"/>
        </w:trPr>
        <w:tc>
          <w:tcPr>
            <w:tcW w:w="861" w:type="dxa"/>
            <w:tcBorders>
              <w:top w:val="nil"/>
              <w:left w:val="single" w:sz="4" w:space="0" w:color="auto"/>
              <w:bottom w:val="single" w:sz="4" w:space="0" w:color="auto"/>
              <w:right w:val="single" w:sz="4" w:space="0" w:color="auto"/>
            </w:tcBorders>
            <w:noWrap/>
            <w:vAlign w:val="bottom"/>
          </w:tcPr>
          <w:p w:rsidR="00631FEA" w:rsidRPr="00793467" w:rsidRDefault="00631FEA" w:rsidP="003A7326">
            <w:pPr>
              <w:rPr>
                <w:rFonts w:ascii="Arial" w:hAnsi="Arial" w:cs="Arial"/>
                <w:b/>
                <w:sz w:val="20"/>
                <w:lang w:val="fr-FR"/>
              </w:rPr>
            </w:pPr>
            <w:r w:rsidRPr="00793467">
              <w:rPr>
                <w:rFonts w:ascii="Arial" w:hAnsi="Arial" w:cs="Arial"/>
                <w:b/>
                <w:sz w:val="20"/>
                <w:lang w:val="fr-FR"/>
              </w:rPr>
              <w:t>Totaux</w:t>
            </w:r>
          </w:p>
        </w:tc>
        <w:tc>
          <w:tcPr>
            <w:tcW w:w="95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28</w:t>
            </w:r>
          </w:p>
        </w:tc>
        <w:tc>
          <w:tcPr>
            <w:tcW w:w="149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13 800</w:t>
            </w:r>
          </w:p>
        </w:tc>
        <w:tc>
          <w:tcPr>
            <w:tcW w:w="83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24</w:t>
            </w:r>
          </w:p>
        </w:tc>
        <w:tc>
          <w:tcPr>
            <w:tcW w:w="384"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1</w:t>
            </w:r>
          </w:p>
        </w:tc>
        <w:tc>
          <w:tcPr>
            <w:tcW w:w="113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b/>
                <w:sz w:val="20"/>
                <w:lang w:val="fr-FR"/>
              </w:rPr>
              <w:t>9 500</w:t>
            </w:r>
          </w:p>
        </w:tc>
        <w:tc>
          <w:tcPr>
            <w:tcW w:w="1365"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b/>
                <w:sz w:val="20"/>
                <w:lang w:val="fr-FR"/>
              </w:rPr>
              <w:t>19 000</w:t>
            </w:r>
          </w:p>
        </w:tc>
        <w:tc>
          <w:tcPr>
            <w:tcW w:w="108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b/>
                <w:sz w:val="20"/>
                <w:lang w:val="fr-FR"/>
              </w:rPr>
              <w:t>9 500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10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134</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20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5</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69</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10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r>
      <w:tr w:rsidR="00631FEA" w:rsidRPr="00793467" w:rsidTr="00E204C9">
        <w:trPr>
          <w:trHeight w:val="255"/>
        </w:trPr>
        <w:tc>
          <w:tcPr>
            <w:tcW w:w="861" w:type="dxa"/>
            <w:tcBorders>
              <w:top w:val="single" w:sz="4" w:space="0" w:color="auto"/>
              <w:left w:val="single" w:sz="4" w:space="0" w:color="auto"/>
              <w:bottom w:val="single" w:sz="4" w:space="0" w:color="auto"/>
              <w:right w:val="single" w:sz="4" w:space="0" w:color="auto"/>
            </w:tcBorders>
            <w:shd w:val="clear" w:color="auto" w:fill="E0E0E0"/>
            <w:noWrap/>
            <w:vAlign w:val="bottom"/>
          </w:tcPr>
          <w:p w:rsidR="00631FEA" w:rsidRPr="00793467" w:rsidRDefault="00631FEA" w:rsidP="003A7326">
            <w:pPr>
              <w:rPr>
                <w:rFonts w:ascii="Arial" w:hAnsi="Arial" w:cs="Arial"/>
                <w:b/>
                <w:sz w:val="20"/>
                <w:lang w:val="fr-FR"/>
              </w:rPr>
            </w:pPr>
            <w:r w:rsidRPr="00793467">
              <w:rPr>
                <w:rFonts w:ascii="Arial" w:hAnsi="Arial" w:cs="Arial"/>
                <w:b/>
                <w:sz w:val="20"/>
                <w:lang w:val="fr-FR"/>
              </w:rPr>
              <w:t>D2</w:t>
            </w:r>
          </w:p>
        </w:tc>
        <w:tc>
          <w:tcPr>
            <w:tcW w:w="951"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lang w:val="fr-FR"/>
              </w:rPr>
            </w:pPr>
          </w:p>
        </w:tc>
        <w:tc>
          <w:tcPr>
            <w:tcW w:w="1491"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lang w:val="fr-FR"/>
              </w:rPr>
            </w:pPr>
          </w:p>
        </w:tc>
        <w:tc>
          <w:tcPr>
            <w:tcW w:w="837"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sz w:val="20"/>
                <w:lang w:val="fr-FR"/>
              </w:rPr>
            </w:pPr>
          </w:p>
        </w:tc>
        <w:tc>
          <w:tcPr>
            <w:tcW w:w="384"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sz w:val="20"/>
                <w:lang w:val="fr-FR"/>
              </w:rPr>
            </w:pPr>
          </w:p>
        </w:tc>
        <w:tc>
          <w:tcPr>
            <w:tcW w:w="1131"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sz w:val="20"/>
                <w:lang w:val="fr-FR"/>
              </w:rPr>
            </w:pPr>
          </w:p>
        </w:tc>
        <w:tc>
          <w:tcPr>
            <w:tcW w:w="1365"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lang w:val="fr-FR"/>
              </w:rPr>
            </w:pPr>
          </w:p>
        </w:tc>
        <w:tc>
          <w:tcPr>
            <w:tcW w:w="1080" w:type="dxa"/>
            <w:tcBorders>
              <w:top w:val="single" w:sz="4" w:space="0" w:color="auto"/>
              <w:left w:val="single" w:sz="4" w:space="0" w:color="auto"/>
              <w:bottom w:val="single" w:sz="4" w:space="0" w:color="auto"/>
              <w:right w:val="single" w:sz="4" w:space="0" w:color="auto"/>
            </w:tcBorders>
            <w:shd w:val="clear" w:color="auto" w:fill="E0E0E0"/>
            <w:vAlign w:val="bottom"/>
          </w:tcPr>
          <w:p w:rsidR="00631FEA" w:rsidRPr="00793467" w:rsidRDefault="00631FEA" w:rsidP="003A7326">
            <w:pPr>
              <w:rPr>
                <w:rFonts w:ascii="Arial" w:hAnsi="Arial" w:cs="Arial"/>
                <w:b/>
                <w:sz w:val="20"/>
                <w:lang w:val="fr-FR"/>
              </w:rPr>
            </w:pP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sz w:val="20"/>
                <w:lang w:val="fr-FR"/>
              </w:rPr>
            </w:pP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sz w:val="20"/>
                <w:lang w:val="fr-FR"/>
              </w:rPr>
            </w:pP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sz w:val="20"/>
                <w:lang w:val="fr-FR"/>
              </w:rPr>
            </w:pP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sz w:val="20"/>
                <w:lang w:val="fr-FR"/>
              </w:rPr>
            </w:pP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sz w:val="20"/>
                <w:lang w:val="fr-FR"/>
              </w:rPr>
            </w:pP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sz w:val="20"/>
                <w:lang w:val="fr-FR"/>
              </w:rPr>
            </w:pP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sz w:val="20"/>
                <w:lang w:val="fr-FR"/>
              </w:rPr>
            </w:pP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sz w:val="20"/>
                <w:lang w:val="fr-FR"/>
              </w:rPr>
            </w:pP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sz w:val="20"/>
                <w:lang w:val="fr-FR"/>
              </w:rPr>
            </w:pPr>
          </w:p>
        </w:tc>
      </w:tr>
      <w:tr w:rsidR="00631FEA" w:rsidRPr="00793467" w:rsidTr="00E204C9">
        <w:trPr>
          <w:trHeight w:val="255"/>
        </w:trPr>
        <w:tc>
          <w:tcPr>
            <w:tcW w:w="861" w:type="dxa"/>
            <w:tcBorders>
              <w:top w:val="nil"/>
              <w:left w:val="single" w:sz="4" w:space="0" w:color="auto"/>
              <w:bottom w:val="single" w:sz="4" w:space="0" w:color="auto"/>
              <w:right w:val="single" w:sz="4" w:space="0" w:color="auto"/>
            </w:tcBorders>
            <w:noWrap/>
            <w:vAlign w:val="bottom"/>
          </w:tcPr>
          <w:p w:rsidR="00631FEA" w:rsidRPr="00793467" w:rsidRDefault="00631FEA" w:rsidP="003A7326">
            <w:pPr>
              <w:rPr>
                <w:rFonts w:ascii="Arial" w:hAnsi="Arial" w:cs="Arial"/>
                <w:sz w:val="20"/>
                <w:lang w:val="fr-FR"/>
              </w:rPr>
            </w:pPr>
            <w:r w:rsidRPr="00793467">
              <w:rPr>
                <w:rFonts w:ascii="Arial" w:hAnsi="Arial" w:cs="Arial"/>
                <w:sz w:val="20"/>
                <w:lang w:val="fr-FR"/>
              </w:rPr>
              <w:t>Zone 1</w:t>
            </w:r>
          </w:p>
        </w:tc>
        <w:tc>
          <w:tcPr>
            <w:tcW w:w="95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10</w:t>
            </w:r>
          </w:p>
        </w:tc>
        <w:tc>
          <w:tcPr>
            <w:tcW w:w="149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4 000</w:t>
            </w:r>
          </w:p>
        </w:tc>
        <w:tc>
          <w:tcPr>
            <w:tcW w:w="83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w:t>
            </w:r>
          </w:p>
        </w:tc>
        <w:tc>
          <w:tcPr>
            <w:tcW w:w="384"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0</w:t>
            </w:r>
          </w:p>
        </w:tc>
        <w:tc>
          <w:tcPr>
            <w:tcW w:w="113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2 500</w:t>
            </w:r>
          </w:p>
        </w:tc>
        <w:tc>
          <w:tcPr>
            <w:tcW w:w="1365"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7 000</w:t>
            </w:r>
          </w:p>
        </w:tc>
        <w:tc>
          <w:tcPr>
            <w:tcW w:w="108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3 000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8</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r>
      <w:tr w:rsidR="00631FEA" w:rsidRPr="00793467" w:rsidTr="00E204C9">
        <w:trPr>
          <w:trHeight w:val="255"/>
        </w:trPr>
        <w:tc>
          <w:tcPr>
            <w:tcW w:w="861" w:type="dxa"/>
            <w:tcBorders>
              <w:top w:val="nil"/>
              <w:left w:val="single" w:sz="4" w:space="0" w:color="auto"/>
              <w:bottom w:val="single" w:sz="4" w:space="0" w:color="auto"/>
              <w:right w:val="single" w:sz="4" w:space="0" w:color="auto"/>
            </w:tcBorders>
            <w:noWrap/>
            <w:vAlign w:val="bottom"/>
          </w:tcPr>
          <w:p w:rsidR="00631FEA" w:rsidRPr="00793467" w:rsidRDefault="00631FEA" w:rsidP="003A7326">
            <w:pPr>
              <w:rPr>
                <w:rFonts w:ascii="Arial" w:hAnsi="Arial" w:cs="Arial"/>
                <w:sz w:val="20"/>
                <w:lang w:val="fr-FR"/>
              </w:rPr>
            </w:pPr>
            <w:r w:rsidRPr="00793467">
              <w:rPr>
                <w:rFonts w:ascii="Arial" w:hAnsi="Arial" w:cs="Arial"/>
                <w:sz w:val="20"/>
                <w:lang w:val="fr-FR"/>
              </w:rPr>
              <w:t>Zone 2</w:t>
            </w:r>
          </w:p>
        </w:tc>
        <w:tc>
          <w:tcPr>
            <w:tcW w:w="95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5</w:t>
            </w:r>
          </w:p>
        </w:tc>
        <w:tc>
          <w:tcPr>
            <w:tcW w:w="149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2 000</w:t>
            </w:r>
          </w:p>
        </w:tc>
        <w:tc>
          <w:tcPr>
            <w:tcW w:w="83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w:t>
            </w:r>
          </w:p>
        </w:tc>
        <w:tc>
          <w:tcPr>
            <w:tcW w:w="384"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w:t>
            </w:r>
          </w:p>
        </w:tc>
        <w:tc>
          <w:tcPr>
            <w:tcW w:w="113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1 500</w:t>
            </w:r>
          </w:p>
        </w:tc>
        <w:tc>
          <w:tcPr>
            <w:tcW w:w="1365"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2 800</w:t>
            </w:r>
          </w:p>
        </w:tc>
        <w:tc>
          <w:tcPr>
            <w:tcW w:w="108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1 800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24</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18</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r>
      <w:tr w:rsidR="00631FEA" w:rsidRPr="00793467" w:rsidTr="00E204C9">
        <w:trPr>
          <w:trHeight w:val="255"/>
        </w:trPr>
        <w:tc>
          <w:tcPr>
            <w:tcW w:w="861" w:type="dxa"/>
            <w:tcBorders>
              <w:top w:val="nil"/>
              <w:left w:val="single" w:sz="4" w:space="0" w:color="auto"/>
              <w:bottom w:val="single" w:sz="4" w:space="0" w:color="auto"/>
              <w:right w:val="single" w:sz="4" w:space="0" w:color="auto"/>
            </w:tcBorders>
            <w:noWrap/>
            <w:vAlign w:val="bottom"/>
          </w:tcPr>
          <w:p w:rsidR="00631FEA" w:rsidRPr="00793467" w:rsidRDefault="00631FEA" w:rsidP="003A7326">
            <w:pPr>
              <w:rPr>
                <w:rFonts w:ascii="Arial" w:hAnsi="Arial" w:cs="Arial"/>
                <w:sz w:val="20"/>
                <w:lang w:val="fr-FR"/>
              </w:rPr>
            </w:pPr>
            <w:r w:rsidRPr="00793467">
              <w:rPr>
                <w:rFonts w:ascii="Arial" w:hAnsi="Arial" w:cs="Arial"/>
                <w:sz w:val="20"/>
                <w:lang w:val="fr-FR"/>
              </w:rPr>
              <w:t>Zone 3</w:t>
            </w:r>
          </w:p>
        </w:tc>
        <w:tc>
          <w:tcPr>
            <w:tcW w:w="95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w:t>
            </w:r>
          </w:p>
        </w:tc>
        <w:tc>
          <w:tcPr>
            <w:tcW w:w="149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1 000</w:t>
            </w:r>
          </w:p>
        </w:tc>
        <w:tc>
          <w:tcPr>
            <w:tcW w:w="83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w:t>
            </w:r>
          </w:p>
        </w:tc>
        <w:tc>
          <w:tcPr>
            <w:tcW w:w="384"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0</w:t>
            </w:r>
          </w:p>
        </w:tc>
        <w:tc>
          <w:tcPr>
            <w:tcW w:w="113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1 000</w:t>
            </w:r>
          </w:p>
        </w:tc>
        <w:tc>
          <w:tcPr>
            <w:tcW w:w="1365"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1 200</w:t>
            </w:r>
          </w:p>
        </w:tc>
        <w:tc>
          <w:tcPr>
            <w:tcW w:w="108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600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14</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r>
      <w:tr w:rsidR="00631FEA" w:rsidRPr="00793467" w:rsidTr="00E204C9">
        <w:trPr>
          <w:trHeight w:val="255"/>
        </w:trPr>
        <w:tc>
          <w:tcPr>
            <w:tcW w:w="861" w:type="dxa"/>
            <w:tcBorders>
              <w:top w:val="nil"/>
              <w:left w:val="single" w:sz="4" w:space="0" w:color="auto"/>
              <w:bottom w:val="single" w:sz="4" w:space="0" w:color="auto"/>
              <w:right w:val="single" w:sz="4" w:space="0" w:color="auto"/>
            </w:tcBorders>
            <w:noWrap/>
            <w:vAlign w:val="bottom"/>
          </w:tcPr>
          <w:p w:rsidR="00631FEA" w:rsidRPr="00793467" w:rsidRDefault="00631FEA" w:rsidP="003A7326">
            <w:pPr>
              <w:rPr>
                <w:rFonts w:ascii="Arial" w:hAnsi="Arial" w:cs="Arial"/>
                <w:sz w:val="20"/>
                <w:lang w:val="fr-FR"/>
              </w:rPr>
            </w:pPr>
            <w:r w:rsidRPr="00793467">
              <w:rPr>
                <w:rFonts w:ascii="Arial" w:hAnsi="Arial" w:cs="Arial"/>
                <w:sz w:val="20"/>
                <w:lang w:val="fr-FR"/>
              </w:rPr>
              <w:t>Zone 4</w:t>
            </w:r>
          </w:p>
        </w:tc>
        <w:tc>
          <w:tcPr>
            <w:tcW w:w="95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3</w:t>
            </w:r>
          </w:p>
        </w:tc>
        <w:tc>
          <w:tcPr>
            <w:tcW w:w="149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1 800</w:t>
            </w:r>
          </w:p>
        </w:tc>
        <w:tc>
          <w:tcPr>
            <w:tcW w:w="83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w:t>
            </w:r>
          </w:p>
        </w:tc>
        <w:tc>
          <w:tcPr>
            <w:tcW w:w="384"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0</w:t>
            </w:r>
          </w:p>
        </w:tc>
        <w:tc>
          <w:tcPr>
            <w:tcW w:w="113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1 000</w:t>
            </w:r>
          </w:p>
        </w:tc>
        <w:tc>
          <w:tcPr>
            <w:tcW w:w="1365"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1 000</w:t>
            </w:r>
          </w:p>
        </w:tc>
        <w:tc>
          <w:tcPr>
            <w:tcW w:w="108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600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r>
      <w:tr w:rsidR="00631FEA" w:rsidRPr="00793467" w:rsidTr="00E204C9">
        <w:trPr>
          <w:trHeight w:val="255"/>
        </w:trPr>
        <w:tc>
          <w:tcPr>
            <w:tcW w:w="861" w:type="dxa"/>
            <w:tcBorders>
              <w:top w:val="nil"/>
              <w:left w:val="single" w:sz="4" w:space="0" w:color="auto"/>
              <w:bottom w:val="single" w:sz="4" w:space="0" w:color="auto"/>
              <w:right w:val="single" w:sz="4" w:space="0" w:color="auto"/>
            </w:tcBorders>
            <w:noWrap/>
            <w:vAlign w:val="bottom"/>
          </w:tcPr>
          <w:p w:rsidR="00631FEA" w:rsidRPr="00793467" w:rsidRDefault="00631FEA" w:rsidP="003A7326">
            <w:pPr>
              <w:rPr>
                <w:rFonts w:ascii="Arial" w:hAnsi="Arial" w:cs="Arial"/>
                <w:b/>
                <w:sz w:val="20"/>
                <w:lang w:val="fr-FR"/>
              </w:rPr>
            </w:pPr>
            <w:r w:rsidRPr="00793467">
              <w:rPr>
                <w:rFonts w:ascii="Arial" w:hAnsi="Arial" w:cs="Arial"/>
                <w:b/>
                <w:sz w:val="20"/>
                <w:lang w:val="fr-FR"/>
              </w:rPr>
              <w:t>Totaux</w:t>
            </w:r>
          </w:p>
        </w:tc>
        <w:tc>
          <w:tcPr>
            <w:tcW w:w="95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20</w:t>
            </w:r>
          </w:p>
        </w:tc>
        <w:tc>
          <w:tcPr>
            <w:tcW w:w="149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8 800</w:t>
            </w:r>
          </w:p>
        </w:tc>
        <w:tc>
          <w:tcPr>
            <w:tcW w:w="83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10</w:t>
            </w:r>
          </w:p>
        </w:tc>
        <w:tc>
          <w:tcPr>
            <w:tcW w:w="384"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1</w:t>
            </w:r>
          </w:p>
        </w:tc>
        <w:tc>
          <w:tcPr>
            <w:tcW w:w="113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6 000</w:t>
            </w:r>
          </w:p>
        </w:tc>
        <w:tc>
          <w:tcPr>
            <w:tcW w:w="1365"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12 000</w:t>
            </w:r>
          </w:p>
        </w:tc>
        <w:tc>
          <w:tcPr>
            <w:tcW w:w="108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6 000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5</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104</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20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1</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52</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8</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r>
      <w:tr w:rsidR="00631FEA" w:rsidRPr="00793467" w:rsidTr="00E204C9">
        <w:trPr>
          <w:trHeight w:val="255"/>
        </w:trPr>
        <w:tc>
          <w:tcPr>
            <w:tcW w:w="861" w:type="dxa"/>
            <w:tcBorders>
              <w:top w:val="single" w:sz="4" w:space="0" w:color="auto"/>
              <w:left w:val="single" w:sz="4" w:space="0" w:color="auto"/>
              <w:bottom w:val="single" w:sz="4" w:space="0" w:color="auto"/>
              <w:right w:val="single" w:sz="4" w:space="0" w:color="auto"/>
            </w:tcBorders>
            <w:shd w:val="clear" w:color="auto" w:fill="E6E6E6"/>
            <w:noWrap/>
            <w:vAlign w:val="bottom"/>
          </w:tcPr>
          <w:p w:rsidR="00631FEA" w:rsidRPr="00793467" w:rsidRDefault="00631FEA" w:rsidP="003A7326">
            <w:pPr>
              <w:rPr>
                <w:rFonts w:ascii="Arial" w:hAnsi="Arial" w:cs="Arial"/>
                <w:b/>
                <w:sz w:val="20"/>
                <w:lang w:val="fr-FR"/>
              </w:rPr>
            </w:pPr>
            <w:r w:rsidRPr="00793467">
              <w:rPr>
                <w:rFonts w:ascii="Arial" w:hAnsi="Arial" w:cs="Arial"/>
                <w:b/>
                <w:sz w:val="20"/>
                <w:lang w:val="fr-FR"/>
              </w:rPr>
              <w:t>D3</w:t>
            </w:r>
          </w:p>
        </w:tc>
        <w:tc>
          <w:tcPr>
            <w:tcW w:w="951"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lang w:val="fr-FR"/>
              </w:rPr>
            </w:pPr>
          </w:p>
        </w:tc>
        <w:tc>
          <w:tcPr>
            <w:tcW w:w="1491"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p>
        </w:tc>
        <w:tc>
          <w:tcPr>
            <w:tcW w:w="837"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p>
        </w:tc>
        <w:tc>
          <w:tcPr>
            <w:tcW w:w="384"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p>
        </w:tc>
        <w:tc>
          <w:tcPr>
            <w:tcW w:w="1131"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lang w:val="fr-FR"/>
              </w:rPr>
            </w:pPr>
          </w:p>
        </w:tc>
        <w:tc>
          <w:tcPr>
            <w:tcW w:w="1365"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lang w:val="fr-FR"/>
              </w:rPr>
            </w:pPr>
          </w:p>
        </w:tc>
        <w:tc>
          <w:tcPr>
            <w:tcW w:w="1080" w:type="dxa"/>
            <w:tcBorders>
              <w:top w:val="single" w:sz="4" w:space="0" w:color="auto"/>
              <w:left w:val="single" w:sz="4" w:space="0" w:color="auto"/>
              <w:bottom w:val="single" w:sz="4" w:space="0" w:color="auto"/>
              <w:right w:val="single" w:sz="4" w:space="0" w:color="auto"/>
            </w:tcBorders>
            <w:shd w:val="clear" w:color="auto" w:fill="E6E6E6"/>
            <w:vAlign w:val="bottom"/>
          </w:tcPr>
          <w:p w:rsidR="00631FEA" w:rsidRPr="00793467" w:rsidRDefault="00631FEA" w:rsidP="003A7326">
            <w:pPr>
              <w:rPr>
                <w:rFonts w:ascii="Arial" w:hAnsi="Arial" w:cs="Arial"/>
                <w:b/>
                <w:sz w:val="20"/>
                <w:lang w:val="fr-FR"/>
              </w:rPr>
            </w:pP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sz w:val="20"/>
                <w:lang w:val="fr-FR"/>
              </w:rPr>
            </w:pP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p>
        </w:tc>
      </w:tr>
      <w:tr w:rsidR="00631FEA" w:rsidRPr="00793467" w:rsidTr="00E204C9">
        <w:trPr>
          <w:trHeight w:val="255"/>
        </w:trPr>
        <w:tc>
          <w:tcPr>
            <w:tcW w:w="861" w:type="dxa"/>
            <w:tcBorders>
              <w:top w:val="nil"/>
              <w:left w:val="single" w:sz="4" w:space="0" w:color="auto"/>
              <w:bottom w:val="single" w:sz="4" w:space="0" w:color="auto"/>
              <w:right w:val="single" w:sz="4" w:space="0" w:color="auto"/>
            </w:tcBorders>
            <w:noWrap/>
            <w:vAlign w:val="bottom"/>
          </w:tcPr>
          <w:p w:rsidR="00631FEA" w:rsidRPr="00793467" w:rsidRDefault="00631FEA" w:rsidP="003A7326">
            <w:pPr>
              <w:rPr>
                <w:rFonts w:ascii="Arial" w:hAnsi="Arial" w:cs="Arial"/>
                <w:sz w:val="20"/>
                <w:lang w:val="fr-FR"/>
              </w:rPr>
            </w:pPr>
            <w:r w:rsidRPr="00793467">
              <w:rPr>
                <w:rFonts w:ascii="Arial" w:hAnsi="Arial" w:cs="Arial"/>
                <w:sz w:val="20"/>
                <w:lang w:val="fr-FR"/>
              </w:rPr>
              <w:lastRenderedPageBreak/>
              <w:t>Zone 1</w:t>
            </w:r>
          </w:p>
        </w:tc>
        <w:tc>
          <w:tcPr>
            <w:tcW w:w="95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3</w:t>
            </w:r>
          </w:p>
        </w:tc>
        <w:tc>
          <w:tcPr>
            <w:tcW w:w="149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1 200</w:t>
            </w:r>
          </w:p>
        </w:tc>
        <w:tc>
          <w:tcPr>
            <w:tcW w:w="83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0</w:t>
            </w:r>
          </w:p>
        </w:tc>
        <w:tc>
          <w:tcPr>
            <w:tcW w:w="384"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0</w:t>
            </w:r>
          </w:p>
        </w:tc>
        <w:tc>
          <w:tcPr>
            <w:tcW w:w="113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800</w:t>
            </w:r>
          </w:p>
        </w:tc>
        <w:tc>
          <w:tcPr>
            <w:tcW w:w="1365"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2 400</w:t>
            </w:r>
          </w:p>
        </w:tc>
        <w:tc>
          <w:tcPr>
            <w:tcW w:w="108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1 200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12</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8</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3</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n/d</w:t>
            </w:r>
          </w:p>
        </w:tc>
      </w:tr>
      <w:tr w:rsidR="00631FEA" w:rsidRPr="00793467" w:rsidTr="00E204C9">
        <w:trPr>
          <w:trHeight w:val="255"/>
        </w:trPr>
        <w:tc>
          <w:tcPr>
            <w:tcW w:w="861" w:type="dxa"/>
            <w:tcBorders>
              <w:top w:val="nil"/>
              <w:left w:val="single" w:sz="4" w:space="0" w:color="auto"/>
              <w:bottom w:val="single" w:sz="4" w:space="0" w:color="auto"/>
              <w:right w:val="single" w:sz="4" w:space="0" w:color="auto"/>
            </w:tcBorders>
            <w:noWrap/>
            <w:vAlign w:val="bottom"/>
          </w:tcPr>
          <w:p w:rsidR="00631FEA" w:rsidRPr="00793467" w:rsidRDefault="00631FEA" w:rsidP="003A7326">
            <w:pPr>
              <w:rPr>
                <w:rFonts w:ascii="Arial" w:hAnsi="Arial" w:cs="Arial"/>
                <w:sz w:val="20"/>
                <w:lang w:val="fr-FR"/>
              </w:rPr>
            </w:pPr>
            <w:r w:rsidRPr="00793467">
              <w:rPr>
                <w:rFonts w:ascii="Arial" w:hAnsi="Arial" w:cs="Arial"/>
                <w:sz w:val="20"/>
                <w:lang w:val="fr-FR"/>
              </w:rPr>
              <w:t>Zone 2</w:t>
            </w:r>
          </w:p>
        </w:tc>
        <w:tc>
          <w:tcPr>
            <w:tcW w:w="95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w:t>
            </w:r>
          </w:p>
        </w:tc>
        <w:tc>
          <w:tcPr>
            <w:tcW w:w="149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400</w:t>
            </w:r>
          </w:p>
        </w:tc>
        <w:tc>
          <w:tcPr>
            <w:tcW w:w="83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w:t>
            </w:r>
          </w:p>
        </w:tc>
        <w:tc>
          <w:tcPr>
            <w:tcW w:w="384"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0</w:t>
            </w:r>
          </w:p>
        </w:tc>
        <w:tc>
          <w:tcPr>
            <w:tcW w:w="113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600</w:t>
            </w:r>
          </w:p>
        </w:tc>
        <w:tc>
          <w:tcPr>
            <w:tcW w:w="1365"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800</w:t>
            </w:r>
          </w:p>
        </w:tc>
        <w:tc>
          <w:tcPr>
            <w:tcW w:w="108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400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7</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n/d</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5</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n/d</w:t>
            </w:r>
          </w:p>
        </w:tc>
      </w:tr>
      <w:tr w:rsidR="00631FEA" w:rsidRPr="00793467" w:rsidTr="00E204C9">
        <w:trPr>
          <w:trHeight w:val="255"/>
        </w:trPr>
        <w:tc>
          <w:tcPr>
            <w:tcW w:w="861" w:type="dxa"/>
            <w:tcBorders>
              <w:top w:val="nil"/>
              <w:left w:val="single" w:sz="4" w:space="0" w:color="auto"/>
              <w:bottom w:val="single" w:sz="4" w:space="0" w:color="auto"/>
              <w:right w:val="single" w:sz="4" w:space="0" w:color="auto"/>
            </w:tcBorders>
            <w:noWrap/>
            <w:vAlign w:val="bottom"/>
          </w:tcPr>
          <w:p w:rsidR="00631FEA" w:rsidRPr="00793467" w:rsidRDefault="00631FEA" w:rsidP="003A7326">
            <w:pPr>
              <w:rPr>
                <w:rFonts w:ascii="Arial" w:hAnsi="Arial" w:cs="Arial"/>
                <w:sz w:val="20"/>
                <w:lang w:val="fr-FR"/>
              </w:rPr>
            </w:pPr>
            <w:r w:rsidRPr="00793467">
              <w:rPr>
                <w:rFonts w:ascii="Arial" w:hAnsi="Arial" w:cs="Arial"/>
                <w:sz w:val="20"/>
                <w:lang w:val="fr-FR"/>
              </w:rPr>
              <w:t>Zone 3</w:t>
            </w:r>
          </w:p>
        </w:tc>
        <w:tc>
          <w:tcPr>
            <w:tcW w:w="95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w:t>
            </w:r>
          </w:p>
        </w:tc>
        <w:tc>
          <w:tcPr>
            <w:tcW w:w="149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400</w:t>
            </w:r>
          </w:p>
        </w:tc>
        <w:tc>
          <w:tcPr>
            <w:tcW w:w="83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0</w:t>
            </w:r>
          </w:p>
        </w:tc>
        <w:tc>
          <w:tcPr>
            <w:tcW w:w="384"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0</w:t>
            </w:r>
          </w:p>
        </w:tc>
        <w:tc>
          <w:tcPr>
            <w:tcW w:w="113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400</w:t>
            </w:r>
          </w:p>
        </w:tc>
        <w:tc>
          <w:tcPr>
            <w:tcW w:w="1365"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800</w:t>
            </w:r>
          </w:p>
        </w:tc>
        <w:tc>
          <w:tcPr>
            <w:tcW w:w="108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400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7</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n/d</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5</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n/d</w:t>
            </w:r>
          </w:p>
        </w:tc>
      </w:tr>
      <w:tr w:rsidR="00631FEA" w:rsidRPr="00793467" w:rsidTr="00E204C9">
        <w:trPr>
          <w:trHeight w:val="255"/>
        </w:trPr>
        <w:tc>
          <w:tcPr>
            <w:tcW w:w="861" w:type="dxa"/>
            <w:tcBorders>
              <w:top w:val="nil"/>
              <w:left w:val="single" w:sz="4" w:space="0" w:color="auto"/>
              <w:bottom w:val="single" w:sz="4" w:space="0" w:color="auto"/>
              <w:right w:val="single" w:sz="4" w:space="0" w:color="auto"/>
            </w:tcBorders>
            <w:noWrap/>
            <w:vAlign w:val="bottom"/>
          </w:tcPr>
          <w:p w:rsidR="00631FEA" w:rsidRPr="00793467" w:rsidRDefault="00631FEA" w:rsidP="003A7326">
            <w:pPr>
              <w:rPr>
                <w:rFonts w:ascii="Arial" w:hAnsi="Arial" w:cs="Arial"/>
                <w:b/>
                <w:sz w:val="20"/>
                <w:lang w:val="fr-FR"/>
              </w:rPr>
            </w:pPr>
            <w:r w:rsidRPr="00793467">
              <w:rPr>
                <w:rFonts w:ascii="Arial" w:hAnsi="Arial" w:cs="Arial"/>
                <w:b/>
                <w:sz w:val="20"/>
                <w:lang w:val="fr-FR"/>
              </w:rPr>
              <w:t>Totaux</w:t>
            </w:r>
          </w:p>
        </w:tc>
        <w:tc>
          <w:tcPr>
            <w:tcW w:w="95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5</w:t>
            </w:r>
          </w:p>
        </w:tc>
        <w:tc>
          <w:tcPr>
            <w:tcW w:w="149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2 000</w:t>
            </w:r>
          </w:p>
        </w:tc>
        <w:tc>
          <w:tcPr>
            <w:tcW w:w="83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1</w:t>
            </w:r>
          </w:p>
        </w:tc>
        <w:tc>
          <w:tcPr>
            <w:tcW w:w="384"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0</w:t>
            </w:r>
          </w:p>
        </w:tc>
        <w:tc>
          <w:tcPr>
            <w:tcW w:w="1131"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2 000</w:t>
            </w:r>
          </w:p>
        </w:tc>
        <w:tc>
          <w:tcPr>
            <w:tcW w:w="1365"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4 000</w:t>
            </w:r>
          </w:p>
        </w:tc>
        <w:tc>
          <w:tcPr>
            <w:tcW w:w="108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2 000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1</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26</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4</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0</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14</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1</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n/d</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13</w:t>
            </w:r>
          </w:p>
        </w:tc>
        <w:tc>
          <w:tcPr>
            <w:tcW w:w="720"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n/d</w:t>
            </w:r>
          </w:p>
        </w:tc>
      </w:tr>
      <w:tr w:rsidR="00631FEA" w:rsidRPr="00793467" w:rsidTr="00E204C9">
        <w:trPr>
          <w:trHeight w:val="255"/>
        </w:trPr>
        <w:tc>
          <w:tcPr>
            <w:tcW w:w="861" w:type="dxa"/>
            <w:tcBorders>
              <w:top w:val="single" w:sz="4" w:space="0" w:color="auto"/>
              <w:left w:val="single" w:sz="4" w:space="0" w:color="auto"/>
              <w:bottom w:val="single" w:sz="4" w:space="0" w:color="auto"/>
              <w:right w:val="single" w:sz="4" w:space="0" w:color="auto"/>
            </w:tcBorders>
            <w:shd w:val="clear" w:color="auto" w:fill="E0E0E0"/>
            <w:noWrap/>
            <w:vAlign w:val="bottom"/>
          </w:tcPr>
          <w:p w:rsidR="00631FEA" w:rsidRPr="00793467" w:rsidRDefault="00631FEA" w:rsidP="003A7326">
            <w:pPr>
              <w:rPr>
                <w:rFonts w:ascii="Arial" w:hAnsi="Arial" w:cs="Arial"/>
                <w:b/>
                <w:bCs/>
                <w:sz w:val="20"/>
                <w:lang w:val="fr-FR"/>
              </w:rPr>
            </w:pPr>
            <w:r w:rsidRPr="00793467">
              <w:rPr>
                <w:rFonts w:ascii="Arial" w:hAnsi="Arial" w:cs="Arial"/>
                <w:b/>
                <w:bCs/>
                <w:sz w:val="20"/>
                <w:lang w:val="fr-FR"/>
              </w:rPr>
              <w:t>TOTAUX</w:t>
            </w:r>
          </w:p>
          <w:p w:rsidR="00631FEA" w:rsidRPr="00793467" w:rsidRDefault="00631FEA" w:rsidP="003A7326">
            <w:pPr>
              <w:rPr>
                <w:rFonts w:ascii="Arial" w:hAnsi="Arial" w:cs="Arial"/>
                <w:b/>
                <w:bCs/>
                <w:sz w:val="20"/>
                <w:lang w:val="fr-FR"/>
              </w:rPr>
            </w:pPr>
          </w:p>
        </w:tc>
        <w:tc>
          <w:tcPr>
            <w:tcW w:w="951"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bCs/>
                <w:sz w:val="20"/>
                <w:lang w:val="fr-FR"/>
              </w:rPr>
            </w:pPr>
            <w:r w:rsidRPr="00793467">
              <w:rPr>
                <w:rFonts w:ascii="Arial" w:hAnsi="Arial" w:cs="Arial"/>
                <w:b/>
                <w:bCs/>
                <w:sz w:val="20"/>
                <w:lang w:val="fr-FR"/>
              </w:rPr>
              <w:t>53</w:t>
            </w:r>
            <w:r w:rsidR="00E204C9">
              <w:rPr>
                <w:rFonts w:ascii="Arial" w:hAnsi="Arial" w:cs="Arial"/>
                <w:b/>
                <w:bCs/>
                <w:sz w:val="20"/>
                <w:lang w:val="fr-FR"/>
              </w:rPr>
              <w:t>1</w:t>
            </w:r>
          </w:p>
        </w:tc>
        <w:tc>
          <w:tcPr>
            <w:tcW w:w="1491"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bCs/>
                <w:sz w:val="20"/>
                <w:lang w:val="fr-FR"/>
              </w:rPr>
            </w:pPr>
            <w:r w:rsidRPr="00793467">
              <w:rPr>
                <w:rFonts w:ascii="Arial" w:hAnsi="Arial" w:cs="Arial"/>
                <w:b/>
                <w:bCs/>
                <w:sz w:val="20"/>
                <w:lang w:val="fr-FR"/>
              </w:rPr>
              <w:t>24 600</w:t>
            </w:r>
          </w:p>
        </w:tc>
        <w:tc>
          <w:tcPr>
            <w:tcW w:w="837"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bCs/>
                <w:sz w:val="20"/>
                <w:lang w:val="fr-FR"/>
              </w:rPr>
            </w:pPr>
            <w:r w:rsidRPr="00793467">
              <w:rPr>
                <w:rFonts w:ascii="Arial" w:hAnsi="Arial" w:cs="Arial"/>
                <w:b/>
                <w:bCs/>
                <w:sz w:val="20"/>
                <w:lang w:val="fr-FR"/>
              </w:rPr>
              <w:t>35</w:t>
            </w:r>
          </w:p>
        </w:tc>
        <w:tc>
          <w:tcPr>
            <w:tcW w:w="384"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bCs/>
                <w:sz w:val="20"/>
                <w:lang w:val="fr-FR"/>
              </w:rPr>
            </w:pPr>
            <w:r w:rsidRPr="00793467">
              <w:rPr>
                <w:rFonts w:ascii="Arial" w:hAnsi="Arial" w:cs="Arial"/>
                <w:b/>
                <w:bCs/>
                <w:sz w:val="20"/>
                <w:lang w:val="fr-FR"/>
              </w:rPr>
              <w:t>2</w:t>
            </w:r>
          </w:p>
        </w:tc>
        <w:tc>
          <w:tcPr>
            <w:tcW w:w="1131"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bCs/>
                <w:sz w:val="20"/>
                <w:lang w:val="fr-FR"/>
              </w:rPr>
            </w:pPr>
            <w:r w:rsidRPr="00793467">
              <w:rPr>
                <w:rFonts w:ascii="Arial" w:hAnsi="Arial" w:cs="Arial"/>
                <w:b/>
                <w:bCs/>
                <w:sz w:val="20"/>
                <w:lang w:val="fr-FR"/>
              </w:rPr>
              <w:t>17 500</w:t>
            </w:r>
          </w:p>
        </w:tc>
        <w:tc>
          <w:tcPr>
            <w:tcW w:w="1365"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bCs/>
                <w:sz w:val="20"/>
                <w:lang w:val="fr-FR"/>
              </w:rPr>
            </w:pPr>
            <w:r w:rsidRPr="00793467">
              <w:rPr>
                <w:rFonts w:ascii="Arial" w:hAnsi="Arial" w:cs="Arial"/>
                <w:b/>
                <w:bCs/>
                <w:sz w:val="20"/>
                <w:lang w:val="fr-FR"/>
              </w:rPr>
              <w:t>35 000</w:t>
            </w:r>
          </w:p>
        </w:tc>
        <w:tc>
          <w:tcPr>
            <w:tcW w:w="1080" w:type="dxa"/>
            <w:tcBorders>
              <w:top w:val="single" w:sz="4" w:space="0" w:color="auto"/>
              <w:left w:val="single" w:sz="4" w:space="0" w:color="auto"/>
              <w:bottom w:val="single" w:sz="4" w:space="0" w:color="auto"/>
              <w:right w:val="single" w:sz="4" w:space="0" w:color="auto"/>
            </w:tcBorders>
            <w:shd w:val="clear" w:color="auto" w:fill="E0E0E0"/>
            <w:vAlign w:val="bottom"/>
          </w:tcPr>
          <w:p w:rsidR="00631FEA" w:rsidRPr="00793467" w:rsidRDefault="00631FEA" w:rsidP="003A7326">
            <w:pPr>
              <w:rPr>
                <w:rFonts w:ascii="Arial" w:hAnsi="Arial" w:cs="Arial"/>
                <w:b/>
                <w:bCs/>
                <w:sz w:val="20"/>
                <w:lang w:val="fr-FR"/>
              </w:rPr>
            </w:pPr>
            <w:r w:rsidRPr="00793467">
              <w:rPr>
                <w:rFonts w:ascii="Arial" w:hAnsi="Arial" w:cs="Arial"/>
                <w:b/>
                <w:bCs/>
                <w:sz w:val="20"/>
                <w:lang w:val="fr-FR"/>
              </w:rPr>
              <w:t>17 500</w:t>
            </w:r>
          </w:p>
          <w:p w:rsidR="00631FEA" w:rsidRPr="00793467" w:rsidRDefault="00631FEA" w:rsidP="003A7326">
            <w:pPr>
              <w:rPr>
                <w:rFonts w:ascii="Arial" w:hAnsi="Arial" w:cs="Arial"/>
                <w:b/>
                <w:bCs/>
                <w:sz w:val="20"/>
                <w:lang w:val="fr-FR"/>
              </w:rPr>
            </w:pP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bCs/>
                <w:sz w:val="20"/>
                <w:lang w:val="fr-FR"/>
              </w:rPr>
            </w:pPr>
            <w:r w:rsidRPr="00793467">
              <w:rPr>
                <w:rFonts w:ascii="Arial" w:hAnsi="Arial" w:cs="Arial"/>
                <w:b/>
                <w:bCs/>
                <w:sz w:val="20"/>
                <w:lang w:val="fr-FR"/>
              </w:rPr>
              <w:t>16</w:t>
            </w: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bCs/>
                <w:sz w:val="20"/>
                <w:lang w:val="fr-FR"/>
              </w:rPr>
            </w:pPr>
            <w:r w:rsidRPr="00793467">
              <w:rPr>
                <w:rFonts w:ascii="Arial" w:hAnsi="Arial" w:cs="Arial"/>
                <w:b/>
                <w:bCs/>
                <w:sz w:val="20"/>
                <w:lang w:val="fr-FR"/>
              </w:rPr>
              <w:t>264</w:t>
            </w: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bCs/>
                <w:sz w:val="20"/>
                <w:lang w:val="fr-FR"/>
              </w:rPr>
            </w:pPr>
            <w:r w:rsidRPr="00793467">
              <w:rPr>
                <w:rFonts w:ascii="Arial" w:hAnsi="Arial" w:cs="Arial"/>
                <w:b/>
                <w:bCs/>
                <w:sz w:val="20"/>
                <w:lang w:val="fr-FR"/>
              </w:rPr>
              <w:t>44</w:t>
            </w: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bCs/>
                <w:sz w:val="20"/>
                <w:lang w:val="fr-FR"/>
              </w:rPr>
            </w:pPr>
            <w:r w:rsidRPr="00793467">
              <w:rPr>
                <w:rFonts w:ascii="Arial" w:hAnsi="Arial" w:cs="Arial"/>
                <w:b/>
                <w:bCs/>
                <w:sz w:val="20"/>
                <w:lang w:val="fr-FR"/>
              </w:rPr>
              <w:t>6</w:t>
            </w: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bCs/>
                <w:sz w:val="20"/>
                <w:lang w:val="fr-FR"/>
              </w:rPr>
            </w:pPr>
            <w:r w:rsidRPr="00793467">
              <w:rPr>
                <w:rFonts w:ascii="Arial" w:hAnsi="Arial" w:cs="Arial"/>
                <w:b/>
                <w:bCs/>
                <w:sz w:val="20"/>
                <w:lang w:val="fr-FR"/>
              </w:rPr>
              <w:t>135</w:t>
            </w: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bCs/>
                <w:sz w:val="20"/>
                <w:lang w:val="fr-FR"/>
              </w:rPr>
            </w:pPr>
            <w:r w:rsidRPr="00793467">
              <w:rPr>
                <w:rFonts w:ascii="Arial" w:hAnsi="Arial" w:cs="Arial"/>
                <w:b/>
                <w:bCs/>
                <w:sz w:val="20"/>
                <w:lang w:val="fr-FR"/>
              </w:rPr>
              <w:t>19</w:t>
            </w: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bCs/>
                <w:sz w:val="20"/>
                <w:lang w:val="fr-FR"/>
              </w:rPr>
            </w:pPr>
            <w:r w:rsidRPr="00793467">
              <w:rPr>
                <w:rFonts w:ascii="Arial" w:hAnsi="Arial" w:cs="Arial"/>
                <w:b/>
                <w:bCs/>
                <w:sz w:val="20"/>
                <w:lang w:val="fr-FR"/>
              </w:rPr>
              <w:t>1</w:t>
            </w: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bCs/>
                <w:sz w:val="20"/>
                <w:lang w:val="fr-FR"/>
              </w:rPr>
            </w:pPr>
            <w:r w:rsidRPr="00793467">
              <w:rPr>
                <w:rFonts w:ascii="Arial" w:hAnsi="Arial" w:cs="Arial"/>
                <w:b/>
                <w:bCs/>
                <w:sz w:val="20"/>
                <w:lang w:val="fr-FR"/>
              </w:rPr>
              <w:t>13</w:t>
            </w:r>
          </w:p>
        </w:tc>
        <w:tc>
          <w:tcPr>
            <w:tcW w:w="720"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bCs/>
                <w:sz w:val="20"/>
                <w:lang w:val="fr-FR"/>
              </w:rPr>
            </w:pPr>
          </w:p>
        </w:tc>
      </w:tr>
    </w:tbl>
    <w:p w:rsidR="00631FEA" w:rsidRPr="00793467" w:rsidRDefault="00631FEA" w:rsidP="003A7326">
      <w:pPr>
        <w:rPr>
          <w:lang w:val="fr-FR"/>
        </w:rPr>
        <w:sectPr w:rsidR="00631FEA" w:rsidRPr="00793467" w:rsidSect="00E204C9">
          <w:pgSz w:w="15840" w:h="12240" w:orient="landscape"/>
          <w:pgMar w:top="1800" w:right="1440" w:bottom="1800" w:left="1440" w:header="720" w:footer="720" w:gutter="0"/>
          <w:cols w:space="720"/>
          <w:docGrid w:linePitch="360"/>
        </w:sectPr>
      </w:pPr>
    </w:p>
    <w:p w:rsidR="00631FEA" w:rsidRPr="00793467" w:rsidRDefault="00631FEA" w:rsidP="003A7326">
      <w:pPr>
        <w:pBdr>
          <w:top w:val="single" w:sz="4" w:space="1" w:color="auto"/>
          <w:left w:val="single" w:sz="4" w:space="4" w:color="auto"/>
          <w:bottom w:val="single" w:sz="4" w:space="1" w:color="auto"/>
          <w:right w:val="single" w:sz="4" w:space="4" w:color="auto"/>
        </w:pBdr>
        <w:ind w:left="360"/>
        <w:rPr>
          <w:rFonts w:ascii="Arial" w:hAnsi="Arial" w:cs="Arial"/>
          <w:b/>
          <w:sz w:val="22"/>
          <w:szCs w:val="22"/>
          <w:lang w:val="fr-FR"/>
        </w:rPr>
      </w:pPr>
      <w:r w:rsidRPr="00793467">
        <w:rPr>
          <w:rFonts w:ascii="Arial" w:hAnsi="Arial" w:cs="Arial"/>
          <w:b/>
          <w:sz w:val="22"/>
          <w:szCs w:val="22"/>
          <w:lang w:val="fr-FR"/>
        </w:rPr>
        <w:lastRenderedPageBreak/>
        <w:t xml:space="preserve">Données </w:t>
      </w:r>
      <w:r w:rsidR="00E77BC0">
        <w:rPr>
          <w:rFonts w:ascii="Arial" w:hAnsi="Arial" w:cs="Arial"/>
          <w:b/>
          <w:sz w:val="22"/>
          <w:szCs w:val="22"/>
          <w:lang w:val="fr-FR"/>
        </w:rPr>
        <w:t>préliminaires</w:t>
      </w:r>
    </w:p>
    <w:p w:rsidR="00631FEA" w:rsidRPr="00793467" w:rsidRDefault="00631FEA" w:rsidP="003A7326">
      <w:pPr>
        <w:rPr>
          <w:rFonts w:ascii="Arial" w:hAnsi="Arial" w:cs="Arial"/>
          <w:sz w:val="22"/>
          <w:szCs w:val="22"/>
          <w:lang w:val="fr-FR"/>
        </w:rPr>
      </w:pPr>
    </w:p>
    <w:p w:rsidR="00631FEA" w:rsidRPr="00793467" w:rsidRDefault="00631FEA" w:rsidP="003A7326">
      <w:pPr>
        <w:spacing w:after="120"/>
        <w:rPr>
          <w:rFonts w:ascii="Arial" w:hAnsi="Arial" w:cs="Arial"/>
          <w:b/>
          <w:sz w:val="22"/>
          <w:szCs w:val="22"/>
          <w:lang w:val="fr-FR"/>
        </w:rPr>
      </w:pPr>
      <w:r w:rsidRPr="00793467">
        <w:rPr>
          <w:rFonts w:ascii="Arial" w:hAnsi="Arial" w:cs="Arial"/>
          <w:b/>
          <w:sz w:val="22"/>
          <w:szCs w:val="22"/>
          <w:lang w:val="fr-FR"/>
        </w:rPr>
        <w:t>Données sur les populations déplacé</w:t>
      </w:r>
      <w:r w:rsidR="00321293">
        <w:rPr>
          <w:rFonts w:ascii="Arial" w:hAnsi="Arial" w:cs="Arial"/>
          <w:b/>
          <w:sz w:val="22"/>
          <w:szCs w:val="22"/>
          <w:lang w:val="fr-FR"/>
        </w:rPr>
        <w:t>e</w:t>
      </w:r>
      <w:r w:rsidRPr="00793467">
        <w:rPr>
          <w:rFonts w:ascii="Arial" w:hAnsi="Arial" w:cs="Arial"/>
          <w:b/>
          <w:sz w:val="22"/>
          <w:szCs w:val="22"/>
          <w:lang w:val="fr-FR"/>
        </w:rPr>
        <w:t>s issues de l’évaluation multisectorielle – 2 semaines</w:t>
      </w:r>
      <w:r w:rsidR="00321293">
        <w:rPr>
          <w:rFonts w:ascii="Arial" w:hAnsi="Arial" w:cs="Arial"/>
          <w:b/>
          <w:sz w:val="22"/>
          <w:szCs w:val="22"/>
          <w:lang w:val="fr-FR"/>
        </w:rPr>
        <w:t xml:space="preserve"> après le début de la catastrophe</w:t>
      </w:r>
    </w:p>
    <w:tbl>
      <w:tblPr>
        <w:tblW w:w="9969" w:type="dxa"/>
        <w:tblInd w:w="-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83"/>
        <w:gridCol w:w="999"/>
        <w:gridCol w:w="1140"/>
        <w:gridCol w:w="1140"/>
        <w:gridCol w:w="1369"/>
        <w:gridCol w:w="826"/>
        <w:gridCol w:w="1039"/>
        <w:gridCol w:w="1082"/>
        <w:gridCol w:w="1091"/>
      </w:tblGrid>
      <w:tr w:rsidR="00631FEA" w:rsidRPr="00E57D38" w:rsidTr="001E0F9D">
        <w:tc>
          <w:tcPr>
            <w:tcW w:w="1276" w:type="dxa"/>
            <w:shd w:val="clear" w:color="auto" w:fill="E6E6E6"/>
            <w:tcMar>
              <w:left w:w="28" w:type="dxa"/>
              <w:right w:w="28" w:type="dxa"/>
            </w:tcMar>
          </w:tcPr>
          <w:p w:rsidR="00631FEA" w:rsidRPr="00793467" w:rsidRDefault="00631FEA" w:rsidP="003A7326">
            <w:pPr>
              <w:rPr>
                <w:rFonts w:ascii="Arial" w:hAnsi="Arial" w:cs="Arial"/>
                <w:b/>
                <w:sz w:val="20"/>
                <w:szCs w:val="20"/>
                <w:lang w:val="fr-FR"/>
              </w:rPr>
            </w:pPr>
            <w:r w:rsidRPr="00793467">
              <w:rPr>
                <w:rFonts w:ascii="Arial" w:hAnsi="Arial" w:cs="Arial"/>
                <w:b/>
                <w:sz w:val="20"/>
                <w:szCs w:val="20"/>
                <w:lang w:val="fr-FR"/>
              </w:rPr>
              <w:t>District</w:t>
            </w:r>
          </w:p>
        </w:tc>
        <w:tc>
          <w:tcPr>
            <w:tcW w:w="993" w:type="dxa"/>
            <w:shd w:val="clear" w:color="auto" w:fill="E6E6E6"/>
            <w:tcMar>
              <w:left w:w="28" w:type="dxa"/>
              <w:right w:w="28" w:type="dxa"/>
            </w:tcMar>
          </w:tcPr>
          <w:p w:rsidR="00631FEA" w:rsidRPr="00793467" w:rsidRDefault="001C33B5" w:rsidP="003A7326">
            <w:pPr>
              <w:rPr>
                <w:rFonts w:ascii="Arial" w:hAnsi="Arial" w:cs="Arial"/>
                <w:b/>
                <w:sz w:val="20"/>
                <w:szCs w:val="20"/>
                <w:lang w:val="fr-FR"/>
              </w:rPr>
            </w:pPr>
            <w:r>
              <w:rPr>
                <w:rFonts w:ascii="Arial" w:hAnsi="Arial" w:cs="Arial"/>
                <w:b/>
                <w:sz w:val="20"/>
                <w:szCs w:val="20"/>
                <w:lang w:val="fr-FR"/>
              </w:rPr>
              <w:t>Nb.</w:t>
            </w:r>
            <w:r w:rsidR="00631FEA" w:rsidRPr="00793467">
              <w:rPr>
                <w:rFonts w:ascii="Arial" w:hAnsi="Arial" w:cs="Arial"/>
                <w:b/>
                <w:sz w:val="20"/>
                <w:szCs w:val="20"/>
                <w:lang w:val="fr-FR"/>
              </w:rPr>
              <w:t xml:space="preserve"> de </w:t>
            </w:r>
            <w:r w:rsidR="00321293">
              <w:rPr>
                <w:rFonts w:ascii="Arial" w:hAnsi="Arial" w:cs="Arial"/>
                <w:b/>
                <w:sz w:val="20"/>
                <w:szCs w:val="20"/>
                <w:lang w:val="fr-FR"/>
              </w:rPr>
              <w:t>pers. déplacées</w:t>
            </w:r>
          </w:p>
        </w:tc>
        <w:tc>
          <w:tcPr>
            <w:tcW w:w="1134" w:type="dxa"/>
            <w:shd w:val="clear" w:color="auto" w:fill="E6E6E6"/>
            <w:tcMar>
              <w:left w:w="28" w:type="dxa"/>
              <w:right w:w="28" w:type="dxa"/>
            </w:tcMar>
          </w:tcPr>
          <w:p w:rsidR="00631FEA" w:rsidRPr="00793467" w:rsidRDefault="001C33B5" w:rsidP="003A7326">
            <w:pPr>
              <w:rPr>
                <w:rFonts w:ascii="Arial" w:hAnsi="Arial" w:cs="Arial"/>
                <w:b/>
                <w:sz w:val="20"/>
                <w:szCs w:val="20"/>
                <w:lang w:val="fr-FR"/>
              </w:rPr>
            </w:pPr>
            <w:r>
              <w:rPr>
                <w:rFonts w:ascii="Arial" w:hAnsi="Arial" w:cs="Arial"/>
                <w:b/>
                <w:sz w:val="20"/>
                <w:szCs w:val="20"/>
                <w:lang w:val="fr-FR"/>
              </w:rPr>
              <w:t>Nb.</w:t>
            </w:r>
            <w:r w:rsidR="00631FEA" w:rsidRPr="00793467">
              <w:rPr>
                <w:rFonts w:ascii="Arial" w:hAnsi="Arial" w:cs="Arial"/>
                <w:b/>
                <w:sz w:val="20"/>
                <w:szCs w:val="20"/>
                <w:lang w:val="fr-FR"/>
              </w:rPr>
              <w:t xml:space="preserve"> d’écoles avant la crise</w:t>
            </w:r>
          </w:p>
        </w:tc>
        <w:tc>
          <w:tcPr>
            <w:tcW w:w="1134" w:type="dxa"/>
            <w:shd w:val="clear" w:color="auto" w:fill="E6E6E6"/>
            <w:tcMar>
              <w:left w:w="28" w:type="dxa"/>
              <w:right w:w="28" w:type="dxa"/>
            </w:tcMar>
          </w:tcPr>
          <w:p w:rsidR="00631FEA" w:rsidRPr="00793467" w:rsidRDefault="001C33B5" w:rsidP="003A7326">
            <w:pPr>
              <w:rPr>
                <w:rFonts w:ascii="Arial" w:hAnsi="Arial" w:cs="Arial"/>
                <w:b/>
                <w:sz w:val="20"/>
                <w:szCs w:val="20"/>
                <w:lang w:val="fr-FR"/>
              </w:rPr>
            </w:pPr>
            <w:r>
              <w:rPr>
                <w:rFonts w:ascii="Arial" w:hAnsi="Arial" w:cs="Arial"/>
                <w:b/>
                <w:sz w:val="20"/>
                <w:szCs w:val="20"/>
                <w:lang w:val="fr-FR"/>
              </w:rPr>
              <w:t>Nb.</w:t>
            </w:r>
            <w:r w:rsidR="00631FEA" w:rsidRPr="00793467">
              <w:rPr>
                <w:rFonts w:ascii="Arial" w:hAnsi="Arial" w:cs="Arial"/>
                <w:b/>
                <w:sz w:val="20"/>
                <w:szCs w:val="20"/>
                <w:lang w:val="fr-FR"/>
              </w:rPr>
              <w:t xml:space="preserve"> d’écoles détruites/</w:t>
            </w:r>
          </w:p>
          <w:p w:rsidR="00631FEA" w:rsidRPr="00793467" w:rsidRDefault="00631FEA" w:rsidP="003A7326">
            <w:pPr>
              <w:rPr>
                <w:rFonts w:ascii="Arial" w:hAnsi="Arial" w:cs="Arial"/>
                <w:b/>
                <w:sz w:val="20"/>
                <w:szCs w:val="20"/>
                <w:lang w:val="fr-FR"/>
              </w:rPr>
            </w:pPr>
            <w:r w:rsidRPr="00793467">
              <w:rPr>
                <w:rFonts w:ascii="Arial" w:hAnsi="Arial" w:cs="Arial"/>
                <w:b/>
                <w:sz w:val="20"/>
                <w:szCs w:val="20"/>
                <w:lang w:val="fr-FR"/>
              </w:rPr>
              <w:t>endommagées</w:t>
            </w:r>
          </w:p>
        </w:tc>
        <w:tc>
          <w:tcPr>
            <w:tcW w:w="1361" w:type="dxa"/>
            <w:shd w:val="clear" w:color="auto" w:fill="E6E6E6"/>
            <w:tcMar>
              <w:left w:w="28" w:type="dxa"/>
              <w:right w:w="28" w:type="dxa"/>
            </w:tcMar>
          </w:tcPr>
          <w:p w:rsidR="00631FEA" w:rsidRPr="00793467" w:rsidRDefault="001C33B5" w:rsidP="003A7326">
            <w:pPr>
              <w:rPr>
                <w:rFonts w:ascii="Arial" w:hAnsi="Arial" w:cs="Arial"/>
                <w:b/>
                <w:sz w:val="20"/>
                <w:szCs w:val="20"/>
                <w:lang w:val="fr-FR"/>
              </w:rPr>
            </w:pPr>
            <w:r>
              <w:rPr>
                <w:rFonts w:ascii="Arial" w:hAnsi="Arial" w:cs="Arial"/>
                <w:b/>
                <w:sz w:val="20"/>
                <w:szCs w:val="20"/>
                <w:lang w:val="fr-FR"/>
              </w:rPr>
              <w:t>Nb.</w:t>
            </w:r>
            <w:r w:rsidR="00631FEA" w:rsidRPr="00793467">
              <w:rPr>
                <w:rFonts w:ascii="Arial" w:hAnsi="Arial" w:cs="Arial"/>
                <w:b/>
                <w:sz w:val="20"/>
                <w:szCs w:val="20"/>
                <w:lang w:val="fr-FR"/>
              </w:rPr>
              <w:t xml:space="preserve"> d’écoles</w:t>
            </w:r>
          </w:p>
          <w:p w:rsidR="00631FEA" w:rsidRPr="00793467" w:rsidRDefault="00631FEA" w:rsidP="003A7326">
            <w:pPr>
              <w:rPr>
                <w:rFonts w:ascii="Arial" w:hAnsi="Arial" w:cs="Arial"/>
                <w:b/>
                <w:sz w:val="20"/>
                <w:szCs w:val="20"/>
                <w:lang w:val="fr-FR"/>
              </w:rPr>
            </w:pPr>
            <w:r w:rsidRPr="00793467">
              <w:rPr>
                <w:rFonts w:ascii="Arial" w:hAnsi="Arial" w:cs="Arial"/>
                <w:b/>
                <w:sz w:val="20"/>
                <w:szCs w:val="20"/>
                <w:lang w:val="fr-FR"/>
              </w:rPr>
              <w:t>primaires</w:t>
            </w:r>
          </w:p>
          <w:p w:rsidR="00631FEA" w:rsidRPr="00793467" w:rsidRDefault="00321293" w:rsidP="003A7326">
            <w:pPr>
              <w:rPr>
                <w:rFonts w:ascii="Arial" w:hAnsi="Arial" w:cs="Arial"/>
                <w:b/>
                <w:sz w:val="20"/>
                <w:szCs w:val="20"/>
                <w:lang w:val="fr-FR"/>
              </w:rPr>
            </w:pPr>
            <w:r>
              <w:rPr>
                <w:rFonts w:ascii="Arial" w:hAnsi="Arial" w:cs="Arial"/>
                <w:b/>
                <w:sz w:val="20"/>
                <w:szCs w:val="20"/>
                <w:lang w:val="fr-FR"/>
              </w:rPr>
              <w:t>occupées</w:t>
            </w:r>
            <w:r w:rsidRPr="00793467">
              <w:rPr>
                <w:rFonts w:ascii="Arial" w:hAnsi="Arial" w:cs="Arial"/>
                <w:b/>
                <w:sz w:val="20"/>
                <w:szCs w:val="20"/>
                <w:lang w:val="fr-FR"/>
              </w:rPr>
              <w:t xml:space="preserve"> </w:t>
            </w:r>
            <w:r w:rsidR="00631FEA" w:rsidRPr="00793467">
              <w:rPr>
                <w:rFonts w:ascii="Arial" w:hAnsi="Arial" w:cs="Arial"/>
                <w:b/>
                <w:sz w:val="20"/>
                <w:szCs w:val="20"/>
                <w:lang w:val="fr-FR"/>
              </w:rPr>
              <w:t xml:space="preserve">par les </w:t>
            </w:r>
            <w:r>
              <w:rPr>
                <w:rFonts w:ascii="Arial" w:hAnsi="Arial" w:cs="Arial"/>
                <w:b/>
                <w:sz w:val="20"/>
                <w:szCs w:val="20"/>
                <w:lang w:val="fr-FR"/>
              </w:rPr>
              <w:t>pers. déplacées</w:t>
            </w:r>
          </w:p>
        </w:tc>
        <w:tc>
          <w:tcPr>
            <w:tcW w:w="821" w:type="dxa"/>
            <w:shd w:val="clear" w:color="auto" w:fill="E6E6E6"/>
            <w:tcMar>
              <w:left w:w="28" w:type="dxa"/>
              <w:right w:w="28" w:type="dxa"/>
            </w:tcMar>
          </w:tcPr>
          <w:p w:rsidR="00631FEA" w:rsidRPr="00793467" w:rsidRDefault="001C33B5" w:rsidP="003A7326">
            <w:pPr>
              <w:rPr>
                <w:rFonts w:ascii="Arial" w:hAnsi="Arial" w:cs="Arial"/>
                <w:b/>
                <w:sz w:val="20"/>
                <w:szCs w:val="20"/>
                <w:lang w:val="fr-FR"/>
              </w:rPr>
            </w:pPr>
            <w:r>
              <w:rPr>
                <w:rFonts w:ascii="Arial" w:hAnsi="Arial" w:cs="Arial"/>
                <w:b/>
                <w:sz w:val="20"/>
                <w:szCs w:val="20"/>
                <w:lang w:val="fr-FR"/>
              </w:rPr>
              <w:t>Nb.</w:t>
            </w:r>
            <w:r w:rsidR="00631FEA" w:rsidRPr="00793467">
              <w:rPr>
                <w:rFonts w:ascii="Arial" w:hAnsi="Arial" w:cs="Arial"/>
                <w:b/>
                <w:sz w:val="20"/>
                <w:szCs w:val="20"/>
                <w:lang w:val="fr-FR"/>
              </w:rPr>
              <w:t xml:space="preserve"> de camps dépourvus d’école</w:t>
            </w:r>
          </w:p>
        </w:tc>
        <w:tc>
          <w:tcPr>
            <w:tcW w:w="1033" w:type="dxa"/>
            <w:shd w:val="clear" w:color="auto" w:fill="E6E6E6"/>
            <w:tcMar>
              <w:left w:w="28" w:type="dxa"/>
              <w:right w:w="28" w:type="dxa"/>
            </w:tcMar>
          </w:tcPr>
          <w:p w:rsidR="00631FEA" w:rsidRPr="00793467" w:rsidRDefault="001C33B5" w:rsidP="003A7326">
            <w:pPr>
              <w:rPr>
                <w:rFonts w:ascii="Arial" w:hAnsi="Arial" w:cs="Arial"/>
                <w:b/>
                <w:sz w:val="20"/>
                <w:szCs w:val="20"/>
                <w:lang w:val="fr-FR"/>
              </w:rPr>
            </w:pPr>
            <w:r>
              <w:rPr>
                <w:rFonts w:ascii="Arial" w:hAnsi="Arial" w:cs="Arial"/>
                <w:b/>
                <w:sz w:val="20"/>
                <w:szCs w:val="20"/>
                <w:lang w:val="fr-FR"/>
              </w:rPr>
              <w:t>Nb.</w:t>
            </w:r>
            <w:r w:rsidR="00631FEA" w:rsidRPr="00793467">
              <w:rPr>
                <w:rFonts w:ascii="Arial" w:hAnsi="Arial" w:cs="Arial"/>
                <w:b/>
                <w:sz w:val="20"/>
                <w:szCs w:val="20"/>
                <w:lang w:val="fr-FR"/>
              </w:rPr>
              <w:t xml:space="preserve"> d’enfants </w:t>
            </w:r>
            <w:r w:rsidR="00321293">
              <w:rPr>
                <w:rFonts w:ascii="Arial" w:hAnsi="Arial" w:cs="Arial"/>
                <w:b/>
                <w:sz w:val="20"/>
                <w:szCs w:val="20"/>
                <w:lang w:val="fr-FR"/>
              </w:rPr>
              <w:t xml:space="preserve">âgés </w:t>
            </w:r>
            <w:r w:rsidR="00631FEA" w:rsidRPr="00793467">
              <w:rPr>
                <w:rFonts w:ascii="Arial" w:hAnsi="Arial" w:cs="Arial"/>
                <w:b/>
                <w:sz w:val="20"/>
                <w:szCs w:val="20"/>
                <w:lang w:val="fr-FR"/>
              </w:rPr>
              <w:t>de 3 à 5 ans</w:t>
            </w:r>
          </w:p>
        </w:tc>
        <w:tc>
          <w:tcPr>
            <w:tcW w:w="1076" w:type="dxa"/>
            <w:shd w:val="clear" w:color="auto" w:fill="E6E6E6"/>
            <w:tcMar>
              <w:left w:w="28" w:type="dxa"/>
              <w:right w:w="28" w:type="dxa"/>
            </w:tcMar>
          </w:tcPr>
          <w:p w:rsidR="00631FEA" w:rsidRPr="00793467" w:rsidRDefault="001C33B5" w:rsidP="003A7326">
            <w:pPr>
              <w:rPr>
                <w:rFonts w:ascii="Arial" w:hAnsi="Arial" w:cs="Arial"/>
                <w:b/>
                <w:sz w:val="20"/>
                <w:szCs w:val="20"/>
                <w:lang w:val="fr-FR"/>
              </w:rPr>
            </w:pPr>
            <w:r>
              <w:rPr>
                <w:rFonts w:ascii="Arial" w:hAnsi="Arial" w:cs="Arial"/>
                <w:b/>
                <w:sz w:val="20"/>
                <w:szCs w:val="20"/>
                <w:lang w:val="fr-FR"/>
              </w:rPr>
              <w:t>Nb.</w:t>
            </w:r>
            <w:r w:rsidR="00631FEA" w:rsidRPr="00793467">
              <w:rPr>
                <w:rFonts w:ascii="Arial" w:hAnsi="Arial" w:cs="Arial"/>
                <w:b/>
                <w:sz w:val="20"/>
                <w:szCs w:val="20"/>
                <w:lang w:val="fr-FR"/>
              </w:rPr>
              <w:t xml:space="preserve"> d’enfants </w:t>
            </w:r>
            <w:r w:rsidR="00321293">
              <w:rPr>
                <w:rFonts w:ascii="Arial" w:hAnsi="Arial" w:cs="Arial"/>
                <w:b/>
                <w:sz w:val="20"/>
                <w:szCs w:val="20"/>
                <w:lang w:val="fr-FR"/>
              </w:rPr>
              <w:t xml:space="preserve">âgés </w:t>
            </w:r>
            <w:r w:rsidR="00631FEA" w:rsidRPr="00793467">
              <w:rPr>
                <w:rFonts w:ascii="Arial" w:hAnsi="Arial" w:cs="Arial"/>
                <w:b/>
                <w:sz w:val="20"/>
                <w:szCs w:val="20"/>
                <w:lang w:val="fr-FR"/>
              </w:rPr>
              <w:t>de 6 à 12 ans</w:t>
            </w:r>
          </w:p>
        </w:tc>
        <w:tc>
          <w:tcPr>
            <w:tcW w:w="1085" w:type="dxa"/>
            <w:shd w:val="clear" w:color="auto" w:fill="E6E6E6"/>
            <w:tcMar>
              <w:left w:w="28" w:type="dxa"/>
              <w:right w:w="28" w:type="dxa"/>
            </w:tcMar>
          </w:tcPr>
          <w:p w:rsidR="00631FEA" w:rsidRPr="00793467" w:rsidRDefault="001C33B5" w:rsidP="003A7326">
            <w:pPr>
              <w:rPr>
                <w:rFonts w:ascii="Arial" w:hAnsi="Arial" w:cs="Arial"/>
                <w:b/>
                <w:sz w:val="20"/>
                <w:szCs w:val="20"/>
                <w:lang w:val="fr-FR"/>
              </w:rPr>
            </w:pPr>
            <w:r>
              <w:rPr>
                <w:rFonts w:ascii="Arial" w:hAnsi="Arial" w:cs="Arial"/>
                <w:b/>
                <w:sz w:val="20"/>
                <w:szCs w:val="20"/>
                <w:lang w:val="fr-FR"/>
              </w:rPr>
              <w:t>Nb.</w:t>
            </w:r>
            <w:r w:rsidR="00631FEA" w:rsidRPr="00793467">
              <w:rPr>
                <w:rFonts w:ascii="Arial" w:hAnsi="Arial" w:cs="Arial"/>
                <w:b/>
                <w:sz w:val="20"/>
                <w:szCs w:val="20"/>
                <w:lang w:val="fr-FR"/>
              </w:rPr>
              <w:t xml:space="preserve"> d’enfants </w:t>
            </w:r>
            <w:r w:rsidR="00321293">
              <w:rPr>
                <w:rFonts w:ascii="Arial" w:hAnsi="Arial" w:cs="Arial"/>
                <w:b/>
                <w:sz w:val="20"/>
                <w:szCs w:val="20"/>
                <w:lang w:val="fr-FR"/>
              </w:rPr>
              <w:t xml:space="preserve">âgés </w:t>
            </w:r>
            <w:r w:rsidR="00631FEA" w:rsidRPr="00793467">
              <w:rPr>
                <w:rFonts w:ascii="Arial" w:hAnsi="Arial" w:cs="Arial"/>
                <w:b/>
                <w:sz w:val="20"/>
                <w:szCs w:val="20"/>
                <w:lang w:val="fr-FR"/>
              </w:rPr>
              <w:t>de 13 à 17 ans</w:t>
            </w:r>
          </w:p>
        </w:tc>
      </w:tr>
      <w:tr w:rsidR="00631FEA" w:rsidRPr="00793467" w:rsidTr="001E0F9D">
        <w:tc>
          <w:tcPr>
            <w:tcW w:w="1276" w:type="dxa"/>
          </w:tcPr>
          <w:p w:rsidR="00631FEA" w:rsidRPr="00793467" w:rsidRDefault="00631FEA" w:rsidP="003A7326">
            <w:pPr>
              <w:rPr>
                <w:rFonts w:ascii="Arial" w:hAnsi="Arial" w:cs="Arial"/>
                <w:b/>
                <w:sz w:val="20"/>
                <w:szCs w:val="20"/>
                <w:lang w:val="fr-FR"/>
              </w:rPr>
            </w:pPr>
            <w:r w:rsidRPr="00793467">
              <w:rPr>
                <w:rFonts w:ascii="Arial" w:hAnsi="Arial" w:cs="Arial"/>
                <w:b/>
                <w:sz w:val="20"/>
                <w:szCs w:val="20"/>
                <w:lang w:val="fr-FR"/>
              </w:rPr>
              <w:t>District 1</w:t>
            </w:r>
          </w:p>
        </w:tc>
        <w:tc>
          <w:tcPr>
            <w:tcW w:w="993" w:type="dxa"/>
          </w:tcPr>
          <w:p w:rsidR="00631FEA" w:rsidRPr="00793467" w:rsidRDefault="00631FEA" w:rsidP="003A7326">
            <w:pPr>
              <w:rPr>
                <w:rFonts w:ascii="Arial" w:hAnsi="Arial" w:cs="Arial"/>
                <w:sz w:val="20"/>
                <w:szCs w:val="20"/>
                <w:lang w:val="fr-FR"/>
              </w:rPr>
            </w:pPr>
            <w:r w:rsidRPr="00793467">
              <w:rPr>
                <w:rFonts w:ascii="Arial" w:hAnsi="Arial" w:cs="Arial"/>
                <w:sz w:val="20"/>
                <w:szCs w:val="20"/>
                <w:lang w:val="fr-FR"/>
              </w:rPr>
              <w:t>95 000</w:t>
            </w:r>
          </w:p>
        </w:tc>
        <w:tc>
          <w:tcPr>
            <w:tcW w:w="1134" w:type="dxa"/>
          </w:tcPr>
          <w:p w:rsidR="00631FEA" w:rsidRPr="00793467" w:rsidRDefault="00631FEA" w:rsidP="003A7326">
            <w:pPr>
              <w:rPr>
                <w:rFonts w:ascii="Arial" w:hAnsi="Arial" w:cs="Arial"/>
                <w:sz w:val="20"/>
                <w:szCs w:val="20"/>
                <w:lang w:val="fr-FR"/>
              </w:rPr>
            </w:pPr>
            <w:r w:rsidRPr="00793467">
              <w:rPr>
                <w:rFonts w:ascii="Arial" w:hAnsi="Arial" w:cs="Arial"/>
                <w:sz w:val="20"/>
                <w:szCs w:val="20"/>
                <w:lang w:val="fr-FR"/>
              </w:rPr>
              <w:t>56</w:t>
            </w:r>
          </w:p>
        </w:tc>
        <w:tc>
          <w:tcPr>
            <w:tcW w:w="1134" w:type="dxa"/>
          </w:tcPr>
          <w:p w:rsidR="00631FEA" w:rsidRPr="00793467" w:rsidRDefault="00631FEA" w:rsidP="003A7326">
            <w:pPr>
              <w:rPr>
                <w:rFonts w:ascii="Arial" w:hAnsi="Arial" w:cs="Arial"/>
                <w:sz w:val="20"/>
                <w:szCs w:val="20"/>
                <w:lang w:val="fr-FR"/>
              </w:rPr>
            </w:pPr>
            <w:r w:rsidRPr="00793467">
              <w:rPr>
                <w:rFonts w:ascii="Arial" w:hAnsi="Arial" w:cs="Arial"/>
                <w:sz w:val="20"/>
                <w:szCs w:val="20"/>
                <w:lang w:val="fr-FR"/>
              </w:rPr>
              <w:t>25</w:t>
            </w:r>
          </w:p>
        </w:tc>
        <w:tc>
          <w:tcPr>
            <w:tcW w:w="1361" w:type="dxa"/>
          </w:tcPr>
          <w:p w:rsidR="00631FEA" w:rsidRPr="00793467" w:rsidRDefault="00631FEA" w:rsidP="003A7326">
            <w:pPr>
              <w:rPr>
                <w:rFonts w:ascii="Arial" w:hAnsi="Arial" w:cs="Arial"/>
                <w:sz w:val="20"/>
                <w:szCs w:val="20"/>
                <w:lang w:val="fr-FR"/>
              </w:rPr>
            </w:pPr>
            <w:r w:rsidRPr="00793467">
              <w:rPr>
                <w:rFonts w:ascii="Arial" w:hAnsi="Arial" w:cs="Arial"/>
                <w:sz w:val="20"/>
                <w:szCs w:val="20"/>
                <w:lang w:val="fr-FR"/>
              </w:rPr>
              <w:t>28</w:t>
            </w:r>
          </w:p>
        </w:tc>
        <w:tc>
          <w:tcPr>
            <w:tcW w:w="821" w:type="dxa"/>
          </w:tcPr>
          <w:p w:rsidR="00631FEA" w:rsidRPr="00793467" w:rsidRDefault="00631FEA" w:rsidP="003A7326">
            <w:pPr>
              <w:rPr>
                <w:rFonts w:ascii="Arial" w:hAnsi="Arial" w:cs="Arial"/>
                <w:sz w:val="20"/>
                <w:szCs w:val="20"/>
                <w:lang w:val="fr-FR"/>
              </w:rPr>
            </w:pPr>
            <w:r w:rsidRPr="00793467">
              <w:rPr>
                <w:rFonts w:ascii="Arial" w:hAnsi="Arial" w:cs="Arial"/>
                <w:sz w:val="20"/>
                <w:szCs w:val="20"/>
                <w:lang w:val="fr-FR"/>
              </w:rPr>
              <w:t>20</w:t>
            </w:r>
          </w:p>
        </w:tc>
        <w:tc>
          <w:tcPr>
            <w:tcW w:w="1033" w:type="dxa"/>
          </w:tcPr>
          <w:p w:rsidR="00631FEA" w:rsidRPr="00793467" w:rsidRDefault="00631FEA" w:rsidP="003A7326">
            <w:pPr>
              <w:rPr>
                <w:rFonts w:ascii="Arial" w:hAnsi="Arial" w:cs="Arial"/>
                <w:sz w:val="20"/>
                <w:szCs w:val="20"/>
                <w:lang w:val="fr-FR"/>
              </w:rPr>
            </w:pPr>
            <w:r w:rsidRPr="00793467">
              <w:rPr>
                <w:rFonts w:ascii="Arial" w:hAnsi="Arial" w:cs="Arial"/>
                <w:sz w:val="20"/>
                <w:szCs w:val="20"/>
                <w:lang w:val="fr-FR"/>
              </w:rPr>
              <w:t>9 500</w:t>
            </w:r>
          </w:p>
        </w:tc>
        <w:tc>
          <w:tcPr>
            <w:tcW w:w="1076" w:type="dxa"/>
          </w:tcPr>
          <w:p w:rsidR="00631FEA" w:rsidRPr="00793467" w:rsidRDefault="00631FEA" w:rsidP="003A7326">
            <w:pPr>
              <w:rPr>
                <w:rFonts w:ascii="Arial" w:hAnsi="Arial" w:cs="Arial"/>
                <w:sz w:val="20"/>
                <w:szCs w:val="20"/>
                <w:lang w:val="fr-FR"/>
              </w:rPr>
            </w:pPr>
            <w:r w:rsidRPr="00793467">
              <w:rPr>
                <w:rFonts w:ascii="Arial" w:hAnsi="Arial" w:cs="Arial"/>
                <w:sz w:val="20"/>
                <w:szCs w:val="20"/>
                <w:lang w:val="fr-FR"/>
              </w:rPr>
              <w:t>19 000</w:t>
            </w:r>
          </w:p>
        </w:tc>
        <w:tc>
          <w:tcPr>
            <w:tcW w:w="1085" w:type="dxa"/>
          </w:tcPr>
          <w:p w:rsidR="00631FEA" w:rsidRPr="00793467" w:rsidRDefault="00631FEA" w:rsidP="003A7326">
            <w:pPr>
              <w:rPr>
                <w:rFonts w:ascii="Arial" w:hAnsi="Arial" w:cs="Arial"/>
                <w:sz w:val="20"/>
                <w:szCs w:val="20"/>
                <w:lang w:val="fr-FR"/>
              </w:rPr>
            </w:pPr>
            <w:r w:rsidRPr="00793467">
              <w:rPr>
                <w:rFonts w:ascii="Arial" w:hAnsi="Arial" w:cs="Arial"/>
                <w:sz w:val="20"/>
                <w:szCs w:val="20"/>
                <w:lang w:val="fr-FR"/>
              </w:rPr>
              <w:t>9 500</w:t>
            </w:r>
          </w:p>
        </w:tc>
      </w:tr>
      <w:tr w:rsidR="00631FEA" w:rsidRPr="00793467" w:rsidTr="001E0F9D">
        <w:tc>
          <w:tcPr>
            <w:tcW w:w="1276" w:type="dxa"/>
          </w:tcPr>
          <w:p w:rsidR="00631FEA" w:rsidRPr="00793467" w:rsidRDefault="00631FEA" w:rsidP="003A7326">
            <w:pPr>
              <w:rPr>
                <w:rFonts w:ascii="Arial" w:hAnsi="Arial" w:cs="Arial"/>
                <w:b/>
                <w:sz w:val="20"/>
                <w:szCs w:val="20"/>
                <w:lang w:val="fr-FR"/>
              </w:rPr>
            </w:pPr>
            <w:r w:rsidRPr="00793467">
              <w:rPr>
                <w:rFonts w:ascii="Arial" w:hAnsi="Arial" w:cs="Arial"/>
                <w:b/>
                <w:sz w:val="20"/>
                <w:szCs w:val="20"/>
                <w:lang w:val="fr-FR"/>
              </w:rPr>
              <w:t>District 2</w:t>
            </w:r>
          </w:p>
        </w:tc>
        <w:tc>
          <w:tcPr>
            <w:tcW w:w="993" w:type="dxa"/>
          </w:tcPr>
          <w:p w:rsidR="00631FEA" w:rsidRPr="00793467" w:rsidRDefault="00631FEA" w:rsidP="003A7326">
            <w:pPr>
              <w:rPr>
                <w:rFonts w:ascii="Arial" w:hAnsi="Arial" w:cs="Arial"/>
                <w:sz w:val="20"/>
                <w:szCs w:val="20"/>
                <w:lang w:val="fr-FR"/>
              </w:rPr>
            </w:pPr>
            <w:r w:rsidRPr="00793467">
              <w:rPr>
                <w:rFonts w:ascii="Arial" w:hAnsi="Arial" w:cs="Arial"/>
                <w:sz w:val="20"/>
                <w:szCs w:val="20"/>
                <w:lang w:val="fr-FR"/>
              </w:rPr>
              <w:t>60 000</w:t>
            </w:r>
          </w:p>
        </w:tc>
        <w:tc>
          <w:tcPr>
            <w:tcW w:w="1134" w:type="dxa"/>
          </w:tcPr>
          <w:p w:rsidR="00631FEA" w:rsidRPr="00793467" w:rsidRDefault="00631FEA" w:rsidP="003A7326">
            <w:pPr>
              <w:rPr>
                <w:rFonts w:ascii="Arial" w:hAnsi="Arial" w:cs="Arial"/>
                <w:sz w:val="20"/>
                <w:szCs w:val="20"/>
                <w:lang w:val="fr-FR"/>
              </w:rPr>
            </w:pPr>
            <w:r w:rsidRPr="00793467">
              <w:rPr>
                <w:rFonts w:ascii="Arial" w:hAnsi="Arial" w:cs="Arial"/>
                <w:sz w:val="20"/>
                <w:szCs w:val="20"/>
                <w:lang w:val="fr-FR"/>
              </w:rPr>
              <w:t>42</w:t>
            </w:r>
          </w:p>
        </w:tc>
        <w:tc>
          <w:tcPr>
            <w:tcW w:w="1134" w:type="dxa"/>
          </w:tcPr>
          <w:p w:rsidR="00631FEA" w:rsidRPr="00793467" w:rsidRDefault="00631FEA" w:rsidP="003A7326">
            <w:pPr>
              <w:rPr>
                <w:rFonts w:ascii="Arial" w:hAnsi="Arial" w:cs="Arial"/>
                <w:sz w:val="20"/>
                <w:szCs w:val="20"/>
                <w:lang w:val="fr-FR"/>
              </w:rPr>
            </w:pPr>
            <w:r w:rsidRPr="00793467">
              <w:rPr>
                <w:rFonts w:ascii="Arial" w:hAnsi="Arial" w:cs="Arial"/>
                <w:sz w:val="20"/>
                <w:szCs w:val="20"/>
                <w:lang w:val="fr-FR"/>
              </w:rPr>
              <w:t>10</w:t>
            </w:r>
          </w:p>
        </w:tc>
        <w:tc>
          <w:tcPr>
            <w:tcW w:w="1361" w:type="dxa"/>
          </w:tcPr>
          <w:p w:rsidR="00631FEA" w:rsidRPr="00793467" w:rsidRDefault="00631FEA" w:rsidP="003A7326">
            <w:pPr>
              <w:rPr>
                <w:rFonts w:ascii="Arial" w:hAnsi="Arial" w:cs="Arial"/>
                <w:sz w:val="20"/>
                <w:szCs w:val="20"/>
                <w:lang w:val="fr-FR"/>
              </w:rPr>
            </w:pPr>
            <w:r w:rsidRPr="00793467">
              <w:rPr>
                <w:rFonts w:ascii="Arial" w:hAnsi="Arial" w:cs="Arial"/>
                <w:sz w:val="20"/>
                <w:szCs w:val="20"/>
                <w:lang w:val="fr-FR"/>
              </w:rPr>
              <w:t>20</w:t>
            </w:r>
          </w:p>
        </w:tc>
        <w:tc>
          <w:tcPr>
            <w:tcW w:w="821" w:type="dxa"/>
          </w:tcPr>
          <w:p w:rsidR="00631FEA" w:rsidRPr="00793467" w:rsidRDefault="00631FEA" w:rsidP="003A7326">
            <w:pPr>
              <w:rPr>
                <w:rFonts w:ascii="Arial" w:hAnsi="Arial" w:cs="Arial"/>
                <w:sz w:val="20"/>
                <w:szCs w:val="20"/>
                <w:lang w:val="fr-FR"/>
              </w:rPr>
            </w:pPr>
            <w:r w:rsidRPr="00793467">
              <w:rPr>
                <w:rFonts w:ascii="Arial" w:hAnsi="Arial" w:cs="Arial"/>
                <w:sz w:val="20"/>
                <w:szCs w:val="20"/>
                <w:lang w:val="fr-FR"/>
              </w:rPr>
              <w:t>15</w:t>
            </w:r>
          </w:p>
        </w:tc>
        <w:tc>
          <w:tcPr>
            <w:tcW w:w="1033" w:type="dxa"/>
          </w:tcPr>
          <w:p w:rsidR="00631FEA" w:rsidRPr="00793467" w:rsidRDefault="00631FEA" w:rsidP="003A7326">
            <w:pPr>
              <w:rPr>
                <w:rFonts w:ascii="Arial" w:hAnsi="Arial" w:cs="Arial"/>
                <w:sz w:val="20"/>
                <w:szCs w:val="20"/>
                <w:lang w:val="fr-FR"/>
              </w:rPr>
            </w:pPr>
            <w:r w:rsidRPr="00793467">
              <w:rPr>
                <w:rFonts w:ascii="Arial" w:hAnsi="Arial" w:cs="Arial"/>
                <w:sz w:val="20"/>
                <w:szCs w:val="20"/>
                <w:lang w:val="fr-FR"/>
              </w:rPr>
              <w:t>6 000</w:t>
            </w:r>
          </w:p>
        </w:tc>
        <w:tc>
          <w:tcPr>
            <w:tcW w:w="1076" w:type="dxa"/>
          </w:tcPr>
          <w:p w:rsidR="00631FEA" w:rsidRPr="00793467" w:rsidRDefault="00631FEA" w:rsidP="003A7326">
            <w:pPr>
              <w:rPr>
                <w:rFonts w:ascii="Arial" w:hAnsi="Arial" w:cs="Arial"/>
                <w:sz w:val="20"/>
                <w:szCs w:val="20"/>
                <w:lang w:val="fr-FR"/>
              </w:rPr>
            </w:pPr>
            <w:r w:rsidRPr="00793467">
              <w:rPr>
                <w:rFonts w:ascii="Arial" w:hAnsi="Arial" w:cs="Arial"/>
                <w:sz w:val="20"/>
                <w:szCs w:val="20"/>
                <w:lang w:val="fr-FR"/>
              </w:rPr>
              <w:t>12 000</w:t>
            </w:r>
          </w:p>
        </w:tc>
        <w:tc>
          <w:tcPr>
            <w:tcW w:w="1085" w:type="dxa"/>
          </w:tcPr>
          <w:p w:rsidR="00631FEA" w:rsidRPr="00793467" w:rsidRDefault="00631FEA" w:rsidP="003A7326">
            <w:pPr>
              <w:rPr>
                <w:rFonts w:ascii="Arial" w:hAnsi="Arial" w:cs="Arial"/>
                <w:sz w:val="20"/>
                <w:szCs w:val="20"/>
                <w:lang w:val="fr-FR"/>
              </w:rPr>
            </w:pPr>
            <w:r w:rsidRPr="00793467">
              <w:rPr>
                <w:rFonts w:ascii="Arial" w:hAnsi="Arial" w:cs="Arial"/>
                <w:sz w:val="20"/>
                <w:szCs w:val="20"/>
                <w:lang w:val="fr-FR"/>
              </w:rPr>
              <w:t>6 000</w:t>
            </w:r>
          </w:p>
        </w:tc>
      </w:tr>
      <w:tr w:rsidR="00631FEA" w:rsidRPr="00793467" w:rsidTr="001E0F9D">
        <w:tc>
          <w:tcPr>
            <w:tcW w:w="1276" w:type="dxa"/>
          </w:tcPr>
          <w:p w:rsidR="00631FEA" w:rsidRPr="00793467" w:rsidRDefault="00631FEA" w:rsidP="003A7326">
            <w:pPr>
              <w:rPr>
                <w:rFonts w:ascii="Arial" w:hAnsi="Arial" w:cs="Arial"/>
                <w:b/>
                <w:sz w:val="20"/>
                <w:szCs w:val="20"/>
                <w:lang w:val="fr-FR"/>
              </w:rPr>
            </w:pPr>
            <w:r w:rsidRPr="00793467">
              <w:rPr>
                <w:rFonts w:ascii="Arial" w:hAnsi="Arial" w:cs="Arial"/>
                <w:b/>
                <w:sz w:val="20"/>
                <w:szCs w:val="20"/>
                <w:lang w:val="fr-FR"/>
              </w:rPr>
              <w:t>District 3</w:t>
            </w:r>
          </w:p>
        </w:tc>
        <w:tc>
          <w:tcPr>
            <w:tcW w:w="993" w:type="dxa"/>
          </w:tcPr>
          <w:p w:rsidR="00631FEA" w:rsidRPr="00793467" w:rsidRDefault="00631FEA" w:rsidP="003A7326">
            <w:pPr>
              <w:rPr>
                <w:rFonts w:ascii="Arial" w:hAnsi="Arial" w:cs="Arial"/>
                <w:sz w:val="20"/>
                <w:szCs w:val="20"/>
                <w:lang w:val="fr-FR"/>
              </w:rPr>
            </w:pPr>
            <w:r w:rsidRPr="00793467">
              <w:rPr>
                <w:rFonts w:ascii="Arial" w:hAnsi="Arial" w:cs="Arial"/>
                <w:sz w:val="20"/>
                <w:szCs w:val="20"/>
                <w:lang w:val="fr-FR"/>
              </w:rPr>
              <w:t>*20 000</w:t>
            </w:r>
          </w:p>
        </w:tc>
        <w:tc>
          <w:tcPr>
            <w:tcW w:w="1134" w:type="dxa"/>
          </w:tcPr>
          <w:p w:rsidR="00631FEA" w:rsidRPr="00793467" w:rsidRDefault="00631FEA" w:rsidP="003A7326">
            <w:pPr>
              <w:rPr>
                <w:rFonts w:ascii="Arial" w:hAnsi="Arial" w:cs="Arial"/>
                <w:sz w:val="20"/>
                <w:szCs w:val="20"/>
                <w:lang w:val="fr-FR"/>
              </w:rPr>
            </w:pPr>
            <w:r w:rsidRPr="00793467">
              <w:rPr>
                <w:rFonts w:ascii="Arial" w:hAnsi="Arial" w:cs="Arial"/>
                <w:sz w:val="20"/>
                <w:szCs w:val="20"/>
                <w:lang w:val="fr-FR"/>
              </w:rPr>
              <w:t>7</w:t>
            </w:r>
          </w:p>
        </w:tc>
        <w:tc>
          <w:tcPr>
            <w:tcW w:w="1134" w:type="dxa"/>
          </w:tcPr>
          <w:p w:rsidR="00631FEA" w:rsidRPr="00793467" w:rsidRDefault="00631FEA" w:rsidP="003A7326">
            <w:pPr>
              <w:rPr>
                <w:rFonts w:ascii="Arial" w:hAnsi="Arial" w:cs="Arial"/>
                <w:sz w:val="20"/>
                <w:szCs w:val="20"/>
                <w:lang w:val="fr-FR"/>
              </w:rPr>
            </w:pPr>
            <w:r w:rsidRPr="00793467">
              <w:rPr>
                <w:rFonts w:ascii="Arial" w:hAnsi="Arial" w:cs="Arial"/>
                <w:sz w:val="20"/>
                <w:szCs w:val="20"/>
                <w:lang w:val="fr-FR"/>
              </w:rPr>
              <w:t>1</w:t>
            </w:r>
          </w:p>
        </w:tc>
        <w:tc>
          <w:tcPr>
            <w:tcW w:w="1361" w:type="dxa"/>
          </w:tcPr>
          <w:p w:rsidR="00631FEA" w:rsidRPr="00793467" w:rsidRDefault="00631FEA" w:rsidP="003A7326">
            <w:pPr>
              <w:rPr>
                <w:rFonts w:ascii="Arial" w:hAnsi="Arial" w:cs="Arial"/>
                <w:sz w:val="20"/>
                <w:szCs w:val="20"/>
                <w:lang w:val="fr-FR"/>
              </w:rPr>
            </w:pPr>
            <w:r w:rsidRPr="00793467">
              <w:rPr>
                <w:rFonts w:ascii="Arial" w:hAnsi="Arial" w:cs="Arial"/>
                <w:sz w:val="20"/>
                <w:szCs w:val="20"/>
                <w:lang w:val="fr-FR"/>
              </w:rPr>
              <w:t>5</w:t>
            </w:r>
          </w:p>
        </w:tc>
        <w:tc>
          <w:tcPr>
            <w:tcW w:w="821" w:type="dxa"/>
          </w:tcPr>
          <w:p w:rsidR="00631FEA" w:rsidRPr="00793467" w:rsidRDefault="00631FEA" w:rsidP="003A7326">
            <w:pPr>
              <w:rPr>
                <w:rFonts w:ascii="Arial" w:hAnsi="Arial" w:cs="Arial"/>
                <w:sz w:val="20"/>
                <w:szCs w:val="20"/>
                <w:lang w:val="fr-FR"/>
              </w:rPr>
            </w:pPr>
            <w:r w:rsidRPr="00793467">
              <w:rPr>
                <w:rFonts w:ascii="Arial" w:hAnsi="Arial" w:cs="Arial"/>
                <w:sz w:val="20"/>
                <w:szCs w:val="20"/>
                <w:lang w:val="fr-FR"/>
              </w:rPr>
              <w:t>5</w:t>
            </w:r>
          </w:p>
        </w:tc>
        <w:tc>
          <w:tcPr>
            <w:tcW w:w="1033" w:type="dxa"/>
          </w:tcPr>
          <w:p w:rsidR="00631FEA" w:rsidRPr="00793467" w:rsidRDefault="00631FEA" w:rsidP="003A7326">
            <w:pPr>
              <w:rPr>
                <w:rFonts w:ascii="Arial" w:hAnsi="Arial" w:cs="Arial"/>
                <w:sz w:val="20"/>
                <w:szCs w:val="20"/>
                <w:lang w:val="fr-FR"/>
              </w:rPr>
            </w:pPr>
            <w:r w:rsidRPr="00793467">
              <w:rPr>
                <w:rFonts w:ascii="Arial" w:hAnsi="Arial" w:cs="Arial"/>
                <w:sz w:val="20"/>
                <w:szCs w:val="20"/>
                <w:lang w:val="fr-FR"/>
              </w:rPr>
              <w:t>2 000</w:t>
            </w:r>
          </w:p>
        </w:tc>
        <w:tc>
          <w:tcPr>
            <w:tcW w:w="1076" w:type="dxa"/>
          </w:tcPr>
          <w:p w:rsidR="00631FEA" w:rsidRPr="00793467" w:rsidRDefault="00631FEA" w:rsidP="003A7326">
            <w:pPr>
              <w:rPr>
                <w:rFonts w:ascii="Arial" w:hAnsi="Arial" w:cs="Arial"/>
                <w:sz w:val="20"/>
                <w:szCs w:val="20"/>
                <w:lang w:val="fr-FR"/>
              </w:rPr>
            </w:pPr>
            <w:r w:rsidRPr="00793467">
              <w:rPr>
                <w:rFonts w:ascii="Arial" w:hAnsi="Arial" w:cs="Arial"/>
                <w:sz w:val="20"/>
                <w:szCs w:val="20"/>
                <w:lang w:val="fr-FR"/>
              </w:rPr>
              <w:t>4 000</w:t>
            </w:r>
          </w:p>
        </w:tc>
        <w:tc>
          <w:tcPr>
            <w:tcW w:w="1085" w:type="dxa"/>
          </w:tcPr>
          <w:p w:rsidR="00631FEA" w:rsidRPr="00793467" w:rsidRDefault="00631FEA" w:rsidP="003A7326">
            <w:pPr>
              <w:rPr>
                <w:rFonts w:ascii="Arial" w:hAnsi="Arial" w:cs="Arial"/>
                <w:sz w:val="20"/>
                <w:szCs w:val="20"/>
                <w:lang w:val="fr-FR"/>
              </w:rPr>
            </w:pPr>
            <w:r w:rsidRPr="00793467">
              <w:rPr>
                <w:rFonts w:ascii="Arial" w:hAnsi="Arial" w:cs="Arial"/>
                <w:sz w:val="20"/>
                <w:szCs w:val="20"/>
                <w:lang w:val="fr-FR"/>
              </w:rPr>
              <w:t>2 000</w:t>
            </w:r>
          </w:p>
        </w:tc>
      </w:tr>
      <w:tr w:rsidR="00631FEA" w:rsidRPr="00793467" w:rsidTr="001E0F9D">
        <w:tc>
          <w:tcPr>
            <w:tcW w:w="1276" w:type="dxa"/>
            <w:shd w:val="clear" w:color="auto" w:fill="E6E6E6"/>
          </w:tcPr>
          <w:p w:rsidR="00631FEA" w:rsidRPr="00793467" w:rsidRDefault="00631FEA" w:rsidP="003A7326">
            <w:pPr>
              <w:rPr>
                <w:rFonts w:ascii="Arial" w:hAnsi="Arial" w:cs="Arial"/>
                <w:b/>
                <w:sz w:val="20"/>
                <w:szCs w:val="20"/>
                <w:lang w:val="fr-FR"/>
              </w:rPr>
            </w:pPr>
            <w:r w:rsidRPr="00793467">
              <w:rPr>
                <w:rFonts w:ascii="Arial" w:hAnsi="Arial" w:cs="Arial"/>
                <w:b/>
                <w:sz w:val="20"/>
                <w:szCs w:val="20"/>
                <w:lang w:val="fr-FR"/>
              </w:rPr>
              <w:t>TOTAUX</w:t>
            </w:r>
          </w:p>
        </w:tc>
        <w:tc>
          <w:tcPr>
            <w:tcW w:w="993" w:type="dxa"/>
            <w:shd w:val="clear" w:color="auto" w:fill="E6E6E6"/>
          </w:tcPr>
          <w:p w:rsidR="00631FEA" w:rsidRPr="00793467" w:rsidRDefault="00631FEA" w:rsidP="003A7326">
            <w:pPr>
              <w:rPr>
                <w:rFonts w:ascii="Arial" w:hAnsi="Arial" w:cs="Arial"/>
                <w:b/>
                <w:sz w:val="20"/>
                <w:szCs w:val="20"/>
                <w:lang w:val="fr-FR"/>
              </w:rPr>
            </w:pPr>
            <w:r w:rsidRPr="00793467">
              <w:rPr>
                <w:rFonts w:ascii="Arial" w:hAnsi="Arial" w:cs="Arial"/>
                <w:b/>
                <w:sz w:val="20"/>
                <w:szCs w:val="20"/>
                <w:lang w:val="fr-FR"/>
              </w:rPr>
              <w:t>175 000</w:t>
            </w:r>
          </w:p>
        </w:tc>
        <w:tc>
          <w:tcPr>
            <w:tcW w:w="1134" w:type="dxa"/>
            <w:shd w:val="clear" w:color="auto" w:fill="E6E6E6"/>
          </w:tcPr>
          <w:p w:rsidR="00631FEA" w:rsidRPr="00793467" w:rsidRDefault="00631FEA" w:rsidP="003A7326">
            <w:pPr>
              <w:rPr>
                <w:rFonts w:ascii="Arial" w:hAnsi="Arial" w:cs="Arial"/>
                <w:b/>
                <w:sz w:val="20"/>
                <w:szCs w:val="20"/>
                <w:lang w:val="fr-FR"/>
              </w:rPr>
            </w:pPr>
            <w:r w:rsidRPr="00793467">
              <w:rPr>
                <w:rFonts w:ascii="Arial" w:hAnsi="Arial" w:cs="Arial"/>
                <w:b/>
                <w:sz w:val="20"/>
                <w:szCs w:val="20"/>
                <w:lang w:val="fr-FR"/>
              </w:rPr>
              <w:t>105</w:t>
            </w:r>
          </w:p>
        </w:tc>
        <w:tc>
          <w:tcPr>
            <w:tcW w:w="1134" w:type="dxa"/>
            <w:shd w:val="clear" w:color="auto" w:fill="E6E6E6"/>
          </w:tcPr>
          <w:p w:rsidR="00631FEA" w:rsidRPr="00793467" w:rsidRDefault="00631FEA" w:rsidP="003A7326">
            <w:pPr>
              <w:rPr>
                <w:rFonts w:ascii="Arial" w:hAnsi="Arial" w:cs="Arial"/>
                <w:b/>
                <w:sz w:val="20"/>
                <w:szCs w:val="20"/>
                <w:lang w:val="fr-FR"/>
              </w:rPr>
            </w:pPr>
            <w:r w:rsidRPr="00793467">
              <w:rPr>
                <w:rFonts w:ascii="Arial" w:hAnsi="Arial" w:cs="Arial"/>
                <w:b/>
                <w:sz w:val="20"/>
                <w:szCs w:val="20"/>
                <w:lang w:val="fr-FR"/>
              </w:rPr>
              <w:t>37</w:t>
            </w:r>
          </w:p>
        </w:tc>
        <w:tc>
          <w:tcPr>
            <w:tcW w:w="1361" w:type="dxa"/>
            <w:shd w:val="clear" w:color="auto" w:fill="E6E6E6"/>
          </w:tcPr>
          <w:p w:rsidR="00631FEA" w:rsidRPr="00793467" w:rsidRDefault="00631FEA" w:rsidP="003A7326">
            <w:pPr>
              <w:rPr>
                <w:rFonts w:ascii="Arial" w:hAnsi="Arial" w:cs="Arial"/>
                <w:b/>
                <w:sz w:val="20"/>
                <w:szCs w:val="20"/>
                <w:lang w:val="fr-FR"/>
              </w:rPr>
            </w:pPr>
            <w:r w:rsidRPr="00793467">
              <w:rPr>
                <w:rFonts w:ascii="Arial" w:hAnsi="Arial" w:cs="Arial"/>
                <w:b/>
                <w:sz w:val="20"/>
                <w:szCs w:val="20"/>
                <w:lang w:val="fr-FR"/>
              </w:rPr>
              <w:t>53</w:t>
            </w:r>
          </w:p>
        </w:tc>
        <w:tc>
          <w:tcPr>
            <w:tcW w:w="821" w:type="dxa"/>
            <w:shd w:val="clear" w:color="auto" w:fill="E6E6E6"/>
          </w:tcPr>
          <w:p w:rsidR="00631FEA" w:rsidRPr="00793467" w:rsidRDefault="00631FEA" w:rsidP="003A7326">
            <w:pPr>
              <w:rPr>
                <w:rFonts w:ascii="Arial" w:hAnsi="Arial" w:cs="Arial"/>
                <w:b/>
                <w:sz w:val="20"/>
                <w:szCs w:val="20"/>
                <w:lang w:val="fr-FR"/>
              </w:rPr>
            </w:pPr>
            <w:r w:rsidRPr="00793467">
              <w:rPr>
                <w:rFonts w:ascii="Arial" w:hAnsi="Arial" w:cs="Arial"/>
                <w:b/>
                <w:sz w:val="20"/>
                <w:szCs w:val="20"/>
                <w:lang w:val="fr-FR"/>
              </w:rPr>
              <w:t>40</w:t>
            </w:r>
          </w:p>
        </w:tc>
        <w:tc>
          <w:tcPr>
            <w:tcW w:w="1033" w:type="dxa"/>
            <w:shd w:val="clear" w:color="auto" w:fill="E6E6E6"/>
          </w:tcPr>
          <w:p w:rsidR="00631FEA" w:rsidRPr="00793467" w:rsidRDefault="00631FEA" w:rsidP="003A7326">
            <w:pPr>
              <w:rPr>
                <w:rFonts w:ascii="Arial" w:hAnsi="Arial" w:cs="Arial"/>
                <w:b/>
                <w:sz w:val="20"/>
                <w:szCs w:val="20"/>
                <w:lang w:val="fr-FR"/>
              </w:rPr>
            </w:pPr>
            <w:r w:rsidRPr="00793467">
              <w:rPr>
                <w:rFonts w:ascii="Arial" w:hAnsi="Arial" w:cs="Arial"/>
                <w:b/>
                <w:sz w:val="20"/>
                <w:szCs w:val="20"/>
                <w:lang w:val="fr-FR"/>
              </w:rPr>
              <w:t>17 500</w:t>
            </w:r>
          </w:p>
        </w:tc>
        <w:tc>
          <w:tcPr>
            <w:tcW w:w="1076" w:type="dxa"/>
            <w:shd w:val="clear" w:color="auto" w:fill="E6E6E6"/>
          </w:tcPr>
          <w:p w:rsidR="00631FEA" w:rsidRPr="00793467" w:rsidRDefault="00631FEA" w:rsidP="003A7326">
            <w:pPr>
              <w:rPr>
                <w:rFonts w:ascii="Arial" w:hAnsi="Arial" w:cs="Arial"/>
                <w:b/>
                <w:sz w:val="20"/>
                <w:szCs w:val="20"/>
                <w:lang w:val="fr-FR"/>
              </w:rPr>
            </w:pPr>
            <w:r w:rsidRPr="00793467">
              <w:rPr>
                <w:rFonts w:ascii="Arial" w:hAnsi="Arial" w:cs="Arial"/>
                <w:b/>
                <w:sz w:val="20"/>
                <w:szCs w:val="20"/>
                <w:lang w:val="fr-FR"/>
              </w:rPr>
              <w:t>35 000</w:t>
            </w:r>
          </w:p>
        </w:tc>
        <w:tc>
          <w:tcPr>
            <w:tcW w:w="1085" w:type="dxa"/>
            <w:shd w:val="clear" w:color="auto" w:fill="E6E6E6"/>
          </w:tcPr>
          <w:p w:rsidR="00631FEA" w:rsidRPr="00793467" w:rsidRDefault="00631FEA" w:rsidP="003A7326">
            <w:pPr>
              <w:rPr>
                <w:rFonts w:ascii="Arial" w:hAnsi="Arial" w:cs="Arial"/>
                <w:b/>
                <w:sz w:val="20"/>
                <w:szCs w:val="20"/>
                <w:lang w:val="fr-FR"/>
              </w:rPr>
            </w:pPr>
            <w:r w:rsidRPr="00793467">
              <w:rPr>
                <w:rFonts w:ascii="Arial" w:hAnsi="Arial" w:cs="Arial"/>
                <w:b/>
                <w:sz w:val="20"/>
                <w:szCs w:val="20"/>
                <w:lang w:val="fr-FR"/>
              </w:rPr>
              <w:t>17 500</w:t>
            </w:r>
          </w:p>
        </w:tc>
      </w:tr>
    </w:tbl>
    <w:p w:rsidR="00631FEA" w:rsidRPr="00793467" w:rsidRDefault="00631FEA" w:rsidP="003A7326">
      <w:pPr>
        <w:rPr>
          <w:lang w:val="fr-FR"/>
        </w:rPr>
      </w:pPr>
      <w:r w:rsidRPr="00793467">
        <w:rPr>
          <w:lang w:val="fr-FR"/>
        </w:rPr>
        <w:t>*</w:t>
      </w:r>
      <w:r w:rsidRPr="00793467">
        <w:rPr>
          <w:rFonts w:ascii="Arial" w:hAnsi="Arial" w:cs="Arial"/>
          <w:i/>
          <w:sz w:val="20"/>
          <w:szCs w:val="20"/>
          <w:lang w:val="fr-FR"/>
        </w:rPr>
        <w:t xml:space="preserve">10 000 personnes sont originaires du </w:t>
      </w:r>
      <w:proofErr w:type="spellStart"/>
      <w:r w:rsidRPr="00793467">
        <w:rPr>
          <w:rFonts w:ascii="Arial" w:hAnsi="Arial" w:cs="Arial"/>
          <w:i/>
          <w:sz w:val="20"/>
          <w:szCs w:val="20"/>
          <w:lang w:val="fr-FR"/>
        </w:rPr>
        <w:t>Momaland</w:t>
      </w:r>
      <w:proofErr w:type="spellEnd"/>
      <w:r w:rsidR="00321293">
        <w:rPr>
          <w:rFonts w:ascii="Arial" w:hAnsi="Arial" w:cs="Arial"/>
          <w:i/>
          <w:sz w:val="20"/>
          <w:szCs w:val="20"/>
          <w:lang w:val="fr-FR"/>
        </w:rPr>
        <w:t xml:space="preserve"> et </w:t>
      </w:r>
      <w:r w:rsidRPr="00793467">
        <w:rPr>
          <w:rFonts w:ascii="Arial" w:hAnsi="Arial" w:cs="Arial"/>
          <w:i/>
          <w:sz w:val="20"/>
          <w:szCs w:val="20"/>
          <w:lang w:val="fr-FR"/>
        </w:rPr>
        <w:t xml:space="preserve">10 000 du </w:t>
      </w:r>
      <w:proofErr w:type="spellStart"/>
      <w:r w:rsidRPr="00793467">
        <w:rPr>
          <w:rFonts w:ascii="Arial" w:hAnsi="Arial" w:cs="Arial"/>
          <w:i/>
          <w:sz w:val="20"/>
          <w:szCs w:val="20"/>
          <w:lang w:val="fr-FR"/>
        </w:rPr>
        <w:t>Romaland</w:t>
      </w:r>
      <w:proofErr w:type="spellEnd"/>
      <w:r w:rsidRPr="00793467">
        <w:rPr>
          <w:rFonts w:ascii="Arial" w:hAnsi="Arial" w:cs="Arial"/>
          <w:i/>
          <w:sz w:val="20"/>
          <w:szCs w:val="20"/>
          <w:lang w:val="fr-FR"/>
        </w:rPr>
        <w:t>.</w:t>
      </w:r>
    </w:p>
    <w:p w:rsidR="00631FEA" w:rsidRPr="00793467" w:rsidRDefault="00631FEA" w:rsidP="003A7326">
      <w:pPr>
        <w:tabs>
          <w:tab w:val="left" w:pos="2070"/>
        </w:tabs>
        <w:rPr>
          <w:lang w:val="fr-FR"/>
        </w:rPr>
      </w:pPr>
    </w:p>
    <w:p w:rsidR="00631FEA" w:rsidRPr="00793467" w:rsidRDefault="00631FEA" w:rsidP="003A7326">
      <w:pPr>
        <w:spacing w:after="120"/>
        <w:rPr>
          <w:rFonts w:ascii="Arial" w:hAnsi="Arial" w:cs="Arial"/>
          <w:b/>
          <w:sz w:val="22"/>
          <w:szCs w:val="22"/>
          <w:lang w:val="fr-FR"/>
        </w:rPr>
      </w:pPr>
      <w:r w:rsidRPr="00793467">
        <w:rPr>
          <w:rFonts w:ascii="Arial" w:hAnsi="Arial" w:cs="Arial"/>
          <w:b/>
          <w:sz w:val="22"/>
          <w:szCs w:val="22"/>
          <w:lang w:val="fr-FR"/>
        </w:rPr>
        <w:t>Données antérieures à la crise issues du bureau provincial de l’éducation</w:t>
      </w:r>
    </w:p>
    <w:tbl>
      <w:tblPr>
        <w:tblW w:w="10676" w:type="dxa"/>
        <w:tblInd w:w="-972" w:type="dxa"/>
        <w:tblLayout w:type="fixed"/>
        <w:tblLook w:val="0000"/>
      </w:tblPr>
      <w:tblGrid>
        <w:gridCol w:w="1059"/>
        <w:gridCol w:w="1168"/>
        <w:gridCol w:w="645"/>
        <w:gridCol w:w="557"/>
        <w:gridCol w:w="1187"/>
        <w:gridCol w:w="1067"/>
        <w:gridCol w:w="1059"/>
        <w:gridCol w:w="1223"/>
        <w:gridCol w:w="1224"/>
        <w:gridCol w:w="1487"/>
      </w:tblGrid>
      <w:tr w:rsidR="00631FEA" w:rsidRPr="00B8430C" w:rsidTr="00B663E2">
        <w:trPr>
          <w:trHeight w:val="1448"/>
        </w:trPr>
        <w:tc>
          <w:tcPr>
            <w:tcW w:w="1059" w:type="dxa"/>
            <w:tcBorders>
              <w:top w:val="single" w:sz="4" w:space="0" w:color="auto"/>
              <w:left w:val="single" w:sz="4" w:space="0" w:color="auto"/>
              <w:bottom w:val="single" w:sz="4" w:space="0" w:color="auto"/>
              <w:right w:val="single" w:sz="4" w:space="0" w:color="auto"/>
            </w:tcBorders>
            <w:shd w:val="clear" w:color="auto" w:fill="E6E6E6"/>
            <w:noWrap/>
            <w:tcMar>
              <w:left w:w="57" w:type="dxa"/>
              <w:right w:w="57" w:type="dxa"/>
            </w:tcMar>
            <w:vAlign w:val="bottom"/>
          </w:tcPr>
          <w:p w:rsidR="00631FEA" w:rsidRPr="00793467" w:rsidRDefault="00631FEA" w:rsidP="003A7326">
            <w:pPr>
              <w:rPr>
                <w:rFonts w:ascii="Arial" w:hAnsi="Arial" w:cs="Arial"/>
                <w:b/>
                <w:sz w:val="20"/>
                <w:szCs w:val="20"/>
                <w:lang w:val="fr-FR"/>
              </w:rPr>
            </w:pPr>
          </w:p>
        </w:tc>
        <w:tc>
          <w:tcPr>
            <w:tcW w:w="1168"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631FEA" w:rsidRPr="00793467" w:rsidRDefault="00631FEA" w:rsidP="003A7326">
            <w:pPr>
              <w:rPr>
                <w:rFonts w:ascii="Arial" w:hAnsi="Arial" w:cs="Arial"/>
                <w:b/>
                <w:sz w:val="20"/>
                <w:szCs w:val="20"/>
                <w:lang w:val="fr-FR"/>
              </w:rPr>
            </w:pPr>
            <w:r w:rsidRPr="00793467">
              <w:rPr>
                <w:rFonts w:ascii="Arial" w:hAnsi="Arial" w:cs="Arial"/>
                <w:b/>
                <w:sz w:val="20"/>
                <w:szCs w:val="20"/>
                <w:lang w:val="fr-FR"/>
              </w:rPr>
              <w:t>Population totale</w:t>
            </w:r>
          </w:p>
        </w:tc>
        <w:tc>
          <w:tcPr>
            <w:tcW w:w="1202" w:type="dxa"/>
            <w:gridSpan w:val="2"/>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631FEA" w:rsidRPr="00793467" w:rsidRDefault="001C33B5" w:rsidP="003A7326">
            <w:pPr>
              <w:rPr>
                <w:rFonts w:ascii="Arial" w:hAnsi="Arial" w:cs="Arial"/>
                <w:b/>
                <w:sz w:val="20"/>
                <w:szCs w:val="20"/>
                <w:lang w:val="fr-FR"/>
              </w:rPr>
            </w:pPr>
            <w:r>
              <w:rPr>
                <w:rFonts w:ascii="Arial" w:hAnsi="Arial" w:cs="Arial"/>
                <w:b/>
                <w:sz w:val="20"/>
                <w:szCs w:val="20"/>
                <w:lang w:val="fr-FR"/>
              </w:rPr>
              <w:t>Nb.</w:t>
            </w:r>
            <w:r w:rsidR="00631FEA" w:rsidRPr="00793467">
              <w:rPr>
                <w:rFonts w:ascii="Arial" w:hAnsi="Arial" w:cs="Arial"/>
                <w:b/>
                <w:sz w:val="20"/>
                <w:szCs w:val="20"/>
                <w:lang w:val="fr-FR"/>
              </w:rPr>
              <w:t xml:space="preserve"> d’écoles</w:t>
            </w:r>
          </w:p>
        </w:tc>
        <w:tc>
          <w:tcPr>
            <w:tcW w:w="1187"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631FEA" w:rsidRPr="00793467" w:rsidRDefault="001C33B5" w:rsidP="003A7326">
            <w:pPr>
              <w:rPr>
                <w:rFonts w:ascii="Arial" w:hAnsi="Arial" w:cs="Arial"/>
                <w:b/>
                <w:sz w:val="20"/>
                <w:szCs w:val="20"/>
                <w:lang w:val="fr-FR"/>
              </w:rPr>
            </w:pPr>
            <w:r>
              <w:rPr>
                <w:rFonts w:ascii="Arial" w:hAnsi="Arial" w:cs="Arial"/>
                <w:b/>
                <w:sz w:val="20"/>
                <w:szCs w:val="20"/>
                <w:lang w:val="fr-FR"/>
              </w:rPr>
              <w:t>Nb.</w:t>
            </w:r>
            <w:r w:rsidR="00631FEA" w:rsidRPr="00793467">
              <w:rPr>
                <w:rFonts w:ascii="Arial" w:hAnsi="Arial" w:cs="Arial"/>
                <w:b/>
                <w:sz w:val="20"/>
                <w:szCs w:val="20"/>
                <w:lang w:val="fr-FR"/>
              </w:rPr>
              <w:t xml:space="preserve"> d’enfants âgés de 3 à 5 ans</w:t>
            </w:r>
          </w:p>
          <w:p w:rsidR="00631FEA" w:rsidRPr="00793467" w:rsidRDefault="00631FEA" w:rsidP="003A7326">
            <w:pPr>
              <w:rPr>
                <w:rFonts w:ascii="Arial" w:hAnsi="Arial" w:cs="Arial"/>
                <w:b/>
                <w:sz w:val="20"/>
                <w:szCs w:val="20"/>
                <w:lang w:val="fr-FR"/>
              </w:rPr>
            </w:pPr>
          </w:p>
        </w:tc>
        <w:tc>
          <w:tcPr>
            <w:tcW w:w="1067"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631FEA" w:rsidRPr="00793467" w:rsidRDefault="001C33B5" w:rsidP="003A7326">
            <w:pPr>
              <w:rPr>
                <w:rFonts w:ascii="Arial" w:hAnsi="Arial" w:cs="Arial"/>
                <w:b/>
                <w:sz w:val="20"/>
                <w:szCs w:val="20"/>
                <w:lang w:val="fr-FR"/>
              </w:rPr>
            </w:pPr>
            <w:r>
              <w:rPr>
                <w:rFonts w:ascii="Arial" w:hAnsi="Arial" w:cs="Arial"/>
                <w:b/>
                <w:sz w:val="20"/>
                <w:szCs w:val="20"/>
                <w:lang w:val="fr-FR"/>
              </w:rPr>
              <w:t>Nb.</w:t>
            </w:r>
            <w:r w:rsidR="00631FEA" w:rsidRPr="00793467">
              <w:rPr>
                <w:rFonts w:ascii="Arial" w:hAnsi="Arial" w:cs="Arial"/>
                <w:b/>
                <w:sz w:val="20"/>
                <w:szCs w:val="20"/>
                <w:lang w:val="fr-FR"/>
              </w:rPr>
              <w:t xml:space="preserve"> d’enfants accédant aux centres de DPE</w:t>
            </w:r>
          </w:p>
        </w:tc>
        <w:tc>
          <w:tcPr>
            <w:tcW w:w="1059"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631FEA" w:rsidRPr="00793467" w:rsidRDefault="001C33B5" w:rsidP="003A7326">
            <w:pPr>
              <w:rPr>
                <w:rFonts w:ascii="Arial" w:hAnsi="Arial" w:cs="Arial"/>
                <w:b/>
                <w:sz w:val="20"/>
                <w:szCs w:val="20"/>
                <w:lang w:val="fr-FR"/>
              </w:rPr>
            </w:pPr>
            <w:r>
              <w:rPr>
                <w:rFonts w:ascii="Arial" w:hAnsi="Arial" w:cs="Arial"/>
                <w:b/>
                <w:sz w:val="20"/>
                <w:szCs w:val="20"/>
                <w:lang w:val="fr-FR"/>
              </w:rPr>
              <w:t>Nb.</w:t>
            </w:r>
            <w:r w:rsidR="00631FEA" w:rsidRPr="00793467">
              <w:rPr>
                <w:rFonts w:ascii="Arial" w:hAnsi="Arial" w:cs="Arial"/>
                <w:b/>
                <w:sz w:val="20"/>
                <w:szCs w:val="20"/>
                <w:lang w:val="fr-FR"/>
              </w:rPr>
              <w:t xml:space="preserve"> d’enfants</w:t>
            </w:r>
          </w:p>
          <w:p w:rsidR="00631FEA" w:rsidRPr="00793467" w:rsidRDefault="00631FEA" w:rsidP="003A7326">
            <w:pPr>
              <w:rPr>
                <w:rFonts w:ascii="Arial" w:hAnsi="Arial" w:cs="Arial"/>
                <w:b/>
                <w:sz w:val="20"/>
                <w:szCs w:val="20"/>
                <w:lang w:val="fr-FR"/>
              </w:rPr>
            </w:pPr>
            <w:r w:rsidRPr="00793467">
              <w:rPr>
                <w:rFonts w:ascii="Arial" w:hAnsi="Arial" w:cs="Arial"/>
                <w:b/>
                <w:sz w:val="20"/>
                <w:szCs w:val="20"/>
                <w:lang w:val="fr-FR"/>
              </w:rPr>
              <w:t>âgés de</w:t>
            </w:r>
          </w:p>
          <w:p w:rsidR="00631FEA" w:rsidRPr="00793467" w:rsidRDefault="00631FEA" w:rsidP="003A7326">
            <w:pPr>
              <w:rPr>
                <w:rFonts w:ascii="Arial" w:hAnsi="Arial" w:cs="Arial"/>
                <w:b/>
                <w:sz w:val="20"/>
                <w:szCs w:val="20"/>
                <w:lang w:val="fr-FR"/>
              </w:rPr>
            </w:pPr>
            <w:r w:rsidRPr="00793467">
              <w:rPr>
                <w:rFonts w:ascii="Arial" w:hAnsi="Arial" w:cs="Arial"/>
                <w:b/>
                <w:sz w:val="20"/>
                <w:szCs w:val="20"/>
                <w:lang w:val="fr-FR"/>
              </w:rPr>
              <w:t>6 à 12 ans</w:t>
            </w:r>
          </w:p>
          <w:p w:rsidR="00631FEA" w:rsidRPr="00793467" w:rsidRDefault="00631FEA" w:rsidP="003A7326">
            <w:pPr>
              <w:rPr>
                <w:rFonts w:ascii="Arial" w:hAnsi="Arial" w:cs="Arial"/>
                <w:b/>
                <w:sz w:val="20"/>
                <w:szCs w:val="20"/>
                <w:lang w:val="fr-FR"/>
              </w:rPr>
            </w:pPr>
          </w:p>
        </w:tc>
        <w:tc>
          <w:tcPr>
            <w:tcW w:w="1223"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631FEA" w:rsidRPr="00793467" w:rsidRDefault="001C33B5" w:rsidP="003A7326">
            <w:pPr>
              <w:rPr>
                <w:rFonts w:ascii="Arial" w:hAnsi="Arial" w:cs="Arial"/>
                <w:b/>
                <w:sz w:val="20"/>
                <w:szCs w:val="20"/>
                <w:lang w:val="fr-FR"/>
              </w:rPr>
            </w:pPr>
            <w:r>
              <w:rPr>
                <w:rFonts w:ascii="Arial" w:hAnsi="Arial" w:cs="Arial"/>
                <w:b/>
                <w:sz w:val="20"/>
                <w:szCs w:val="20"/>
                <w:lang w:val="fr-FR"/>
              </w:rPr>
              <w:t>Nb.</w:t>
            </w:r>
            <w:r w:rsidR="00631FEA" w:rsidRPr="00793467">
              <w:rPr>
                <w:rFonts w:ascii="Arial" w:hAnsi="Arial" w:cs="Arial"/>
                <w:b/>
                <w:sz w:val="20"/>
                <w:szCs w:val="20"/>
                <w:lang w:val="fr-FR"/>
              </w:rPr>
              <w:t xml:space="preserve"> d’enfants </w:t>
            </w:r>
            <w:r w:rsidR="009E7BD4">
              <w:rPr>
                <w:rFonts w:ascii="Arial" w:hAnsi="Arial" w:cs="Arial"/>
                <w:b/>
                <w:sz w:val="20"/>
                <w:szCs w:val="20"/>
                <w:lang w:val="fr-FR"/>
              </w:rPr>
              <w:t>fréquentant l’école</w:t>
            </w:r>
            <w:r w:rsidR="00631FEA" w:rsidRPr="00793467">
              <w:rPr>
                <w:rFonts w:ascii="Arial" w:hAnsi="Arial" w:cs="Arial"/>
                <w:b/>
                <w:sz w:val="20"/>
                <w:szCs w:val="20"/>
                <w:lang w:val="fr-FR"/>
              </w:rPr>
              <w:t xml:space="preserve"> primaire</w:t>
            </w:r>
          </w:p>
          <w:p w:rsidR="00631FEA" w:rsidRPr="00793467" w:rsidRDefault="00631FEA" w:rsidP="003A7326">
            <w:pPr>
              <w:rPr>
                <w:rFonts w:ascii="Arial" w:hAnsi="Arial" w:cs="Arial"/>
                <w:b/>
                <w:sz w:val="20"/>
                <w:szCs w:val="20"/>
                <w:lang w:val="fr-FR"/>
              </w:rPr>
            </w:pPr>
          </w:p>
        </w:tc>
        <w:tc>
          <w:tcPr>
            <w:tcW w:w="1224"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631FEA" w:rsidRPr="00793467" w:rsidRDefault="001C33B5" w:rsidP="003A7326">
            <w:pPr>
              <w:rPr>
                <w:rFonts w:ascii="Arial" w:hAnsi="Arial" w:cs="Arial"/>
                <w:b/>
                <w:sz w:val="20"/>
                <w:szCs w:val="20"/>
                <w:lang w:val="fr-FR"/>
              </w:rPr>
            </w:pPr>
            <w:r>
              <w:rPr>
                <w:rFonts w:ascii="Arial" w:hAnsi="Arial" w:cs="Arial"/>
                <w:b/>
                <w:sz w:val="20"/>
                <w:szCs w:val="20"/>
                <w:lang w:val="fr-FR"/>
              </w:rPr>
              <w:t>Nb.</w:t>
            </w:r>
            <w:r w:rsidR="00631FEA" w:rsidRPr="00793467">
              <w:rPr>
                <w:rFonts w:ascii="Arial" w:hAnsi="Arial" w:cs="Arial"/>
                <w:b/>
                <w:sz w:val="20"/>
                <w:szCs w:val="20"/>
                <w:lang w:val="fr-FR"/>
              </w:rPr>
              <w:t xml:space="preserve"> d’enfants</w:t>
            </w:r>
          </w:p>
          <w:p w:rsidR="00631FEA" w:rsidRPr="00793467" w:rsidRDefault="00631FEA" w:rsidP="003A7326">
            <w:pPr>
              <w:rPr>
                <w:rFonts w:ascii="Arial" w:hAnsi="Arial" w:cs="Arial"/>
                <w:b/>
                <w:sz w:val="20"/>
                <w:szCs w:val="20"/>
                <w:lang w:val="fr-FR"/>
              </w:rPr>
            </w:pPr>
            <w:r w:rsidRPr="00793467">
              <w:rPr>
                <w:rFonts w:ascii="Arial" w:hAnsi="Arial" w:cs="Arial"/>
                <w:b/>
                <w:sz w:val="20"/>
                <w:szCs w:val="20"/>
                <w:lang w:val="fr-FR"/>
              </w:rPr>
              <w:t>âgés de 13 à 17 ans</w:t>
            </w:r>
          </w:p>
          <w:p w:rsidR="00631FEA" w:rsidRPr="00793467" w:rsidRDefault="00631FEA" w:rsidP="003A7326">
            <w:pPr>
              <w:rPr>
                <w:rFonts w:ascii="Arial" w:hAnsi="Arial" w:cs="Arial"/>
                <w:b/>
                <w:sz w:val="20"/>
                <w:szCs w:val="20"/>
                <w:lang w:val="fr-FR"/>
              </w:rPr>
            </w:pPr>
          </w:p>
        </w:tc>
        <w:tc>
          <w:tcPr>
            <w:tcW w:w="1487"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631FEA" w:rsidRPr="00793467" w:rsidRDefault="001C33B5" w:rsidP="003A7326">
            <w:pPr>
              <w:rPr>
                <w:rFonts w:ascii="Arial" w:hAnsi="Arial" w:cs="Arial"/>
                <w:b/>
                <w:sz w:val="20"/>
                <w:szCs w:val="20"/>
                <w:lang w:val="fr-FR"/>
              </w:rPr>
            </w:pPr>
            <w:r>
              <w:rPr>
                <w:rFonts w:ascii="Arial" w:hAnsi="Arial" w:cs="Arial"/>
                <w:b/>
                <w:sz w:val="20"/>
                <w:szCs w:val="20"/>
                <w:lang w:val="fr-FR"/>
              </w:rPr>
              <w:t>Nb.</w:t>
            </w:r>
            <w:r w:rsidR="00631FEA" w:rsidRPr="00793467">
              <w:rPr>
                <w:rFonts w:ascii="Arial" w:hAnsi="Arial" w:cs="Arial"/>
                <w:b/>
                <w:sz w:val="20"/>
                <w:szCs w:val="20"/>
                <w:lang w:val="fr-FR"/>
              </w:rPr>
              <w:t xml:space="preserve"> d’enfants </w:t>
            </w:r>
            <w:r w:rsidR="009E7BD4">
              <w:rPr>
                <w:rFonts w:ascii="Arial" w:hAnsi="Arial" w:cs="Arial"/>
                <w:b/>
                <w:sz w:val="20"/>
                <w:szCs w:val="20"/>
                <w:lang w:val="fr-FR"/>
              </w:rPr>
              <w:t>fréquentant l’école</w:t>
            </w:r>
            <w:r w:rsidR="00631FEA" w:rsidRPr="00793467">
              <w:rPr>
                <w:rFonts w:ascii="Arial" w:hAnsi="Arial" w:cs="Arial"/>
                <w:b/>
                <w:sz w:val="20"/>
                <w:szCs w:val="20"/>
                <w:lang w:val="fr-FR"/>
              </w:rPr>
              <w:t xml:space="preserve"> secondaire</w:t>
            </w:r>
          </w:p>
          <w:p w:rsidR="00631FEA" w:rsidRPr="00793467" w:rsidRDefault="00631FEA" w:rsidP="003A7326">
            <w:pPr>
              <w:rPr>
                <w:rFonts w:ascii="Arial" w:hAnsi="Arial" w:cs="Arial"/>
                <w:b/>
                <w:sz w:val="20"/>
                <w:szCs w:val="20"/>
                <w:lang w:val="fr-FR"/>
              </w:rPr>
            </w:pPr>
          </w:p>
        </w:tc>
      </w:tr>
      <w:tr w:rsidR="00631FEA" w:rsidRPr="00793467" w:rsidTr="00B663E2">
        <w:trPr>
          <w:trHeight w:val="255"/>
        </w:trPr>
        <w:tc>
          <w:tcPr>
            <w:tcW w:w="1059" w:type="dxa"/>
            <w:tcBorders>
              <w:top w:val="single" w:sz="4" w:space="0" w:color="auto"/>
              <w:left w:val="single" w:sz="4" w:space="0" w:color="auto"/>
              <w:bottom w:val="single" w:sz="4" w:space="0" w:color="auto"/>
              <w:right w:val="single" w:sz="4" w:space="0" w:color="auto"/>
            </w:tcBorders>
            <w:shd w:val="clear" w:color="auto" w:fill="E6E6E6"/>
            <w:noWrap/>
            <w:vAlign w:val="bottom"/>
          </w:tcPr>
          <w:p w:rsidR="00631FEA" w:rsidRPr="00793467" w:rsidRDefault="00631FEA" w:rsidP="003A7326">
            <w:pPr>
              <w:rPr>
                <w:rFonts w:ascii="Arial" w:hAnsi="Arial" w:cs="Arial"/>
                <w:b/>
                <w:sz w:val="20"/>
                <w:lang w:val="fr-FR"/>
              </w:rPr>
            </w:pPr>
            <w:r w:rsidRPr="00793467">
              <w:rPr>
                <w:rFonts w:ascii="Arial" w:hAnsi="Arial" w:cs="Arial"/>
                <w:b/>
                <w:sz w:val="20"/>
                <w:lang w:val="fr-FR"/>
              </w:rPr>
              <w:t>District 1</w:t>
            </w:r>
          </w:p>
        </w:tc>
        <w:tc>
          <w:tcPr>
            <w:tcW w:w="1168"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r w:rsidRPr="00793467">
              <w:rPr>
                <w:rFonts w:ascii="Arial" w:hAnsi="Arial" w:cs="Arial"/>
                <w:b/>
                <w:sz w:val="20"/>
                <w:lang w:val="fr-FR"/>
              </w:rPr>
              <w:t>200 000</w:t>
            </w:r>
          </w:p>
        </w:tc>
        <w:tc>
          <w:tcPr>
            <w:tcW w:w="645"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631FEA" w:rsidRPr="00793467" w:rsidRDefault="00631FEA" w:rsidP="003A7326">
            <w:pPr>
              <w:rPr>
                <w:rFonts w:ascii="Arial" w:hAnsi="Arial" w:cs="Arial"/>
                <w:b/>
                <w:sz w:val="20"/>
                <w:lang w:val="fr-FR"/>
              </w:rPr>
            </w:pPr>
            <w:proofErr w:type="spellStart"/>
            <w:r w:rsidRPr="00793467">
              <w:rPr>
                <w:rFonts w:ascii="Arial" w:hAnsi="Arial" w:cs="Arial"/>
                <w:b/>
                <w:sz w:val="20"/>
                <w:lang w:val="fr-FR"/>
              </w:rPr>
              <w:t>Prim</w:t>
            </w:r>
            <w:proofErr w:type="spellEnd"/>
            <w:r w:rsidR="009E7BD4">
              <w:rPr>
                <w:rFonts w:ascii="Arial" w:hAnsi="Arial" w:cs="Arial"/>
                <w:b/>
                <w:sz w:val="20"/>
                <w:lang w:val="fr-FR"/>
              </w:rPr>
              <w:t>.</w:t>
            </w:r>
          </w:p>
        </w:tc>
        <w:tc>
          <w:tcPr>
            <w:tcW w:w="557"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631FEA" w:rsidRPr="00793467" w:rsidRDefault="00631FEA" w:rsidP="003A7326">
            <w:pPr>
              <w:rPr>
                <w:rFonts w:ascii="Arial" w:hAnsi="Arial" w:cs="Arial"/>
                <w:b/>
                <w:sz w:val="20"/>
                <w:lang w:val="fr-FR"/>
              </w:rPr>
            </w:pPr>
            <w:r w:rsidRPr="00793467">
              <w:rPr>
                <w:rFonts w:ascii="Arial" w:hAnsi="Arial" w:cs="Arial"/>
                <w:b/>
                <w:sz w:val="20"/>
                <w:lang w:val="fr-FR"/>
              </w:rPr>
              <w:t>Sec</w:t>
            </w:r>
            <w:r w:rsidR="009E7BD4">
              <w:rPr>
                <w:rFonts w:ascii="Arial" w:hAnsi="Arial" w:cs="Arial"/>
                <w:b/>
                <w:sz w:val="20"/>
                <w:lang w:val="fr-FR"/>
              </w:rPr>
              <w:t>.</w:t>
            </w:r>
          </w:p>
        </w:tc>
        <w:tc>
          <w:tcPr>
            <w:tcW w:w="1187"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r w:rsidRPr="00793467">
              <w:rPr>
                <w:rFonts w:ascii="Arial" w:hAnsi="Arial" w:cs="Arial"/>
                <w:b/>
                <w:sz w:val="20"/>
                <w:lang w:val="fr-FR"/>
              </w:rPr>
              <w:t>20 000</w:t>
            </w:r>
          </w:p>
        </w:tc>
        <w:tc>
          <w:tcPr>
            <w:tcW w:w="1067"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r w:rsidRPr="00793467">
              <w:rPr>
                <w:rFonts w:ascii="Arial" w:hAnsi="Arial" w:cs="Arial"/>
                <w:b/>
                <w:sz w:val="20"/>
                <w:lang w:val="fr-FR"/>
              </w:rPr>
              <w:t>2000</w:t>
            </w:r>
          </w:p>
        </w:tc>
        <w:tc>
          <w:tcPr>
            <w:tcW w:w="1059"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r w:rsidRPr="00793467">
              <w:rPr>
                <w:rFonts w:ascii="Arial" w:hAnsi="Arial" w:cs="Arial"/>
                <w:b/>
                <w:sz w:val="20"/>
                <w:lang w:val="fr-FR"/>
              </w:rPr>
              <w:t>40 000</w:t>
            </w:r>
          </w:p>
        </w:tc>
        <w:tc>
          <w:tcPr>
            <w:tcW w:w="1223"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r w:rsidRPr="00793467">
              <w:rPr>
                <w:rFonts w:ascii="Arial" w:hAnsi="Arial" w:cs="Arial"/>
                <w:b/>
                <w:sz w:val="20"/>
                <w:lang w:val="fr-FR"/>
              </w:rPr>
              <w:t>32 000</w:t>
            </w:r>
          </w:p>
        </w:tc>
        <w:tc>
          <w:tcPr>
            <w:tcW w:w="1224"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r w:rsidRPr="00793467">
              <w:rPr>
                <w:rFonts w:ascii="Arial" w:hAnsi="Arial" w:cs="Arial"/>
                <w:b/>
                <w:sz w:val="20"/>
                <w:lang w:val="fr-FR"/>
              </w:rPr>
              <w:t>20 000</w:t>
            </w:r>
          </w:p>
        </w:tc>
        <w:tc>
          <w:tcPr>
            <w:tcW w:w="1487"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r w:rsidRPr="00793467">
              <w:rPr>
                <w:rFonts w:ascii="Arial" w:hAnsi="Arial" w:cs="Arial"/>
                <w:b/>
                <w:sz w:val="20"/>
                <w:lang w:val="fr-FR"/>
              </w:rPr>
              <w:t>4 000</w:t>
            </w:r>
          </w:p>
        </w:tc>
      </w:tr>
      <w:tr w:rsidR="00631FEA" w:rsidRPr="00793467" w:rsidTr="00B663E2">
        <w:trPr>
          <w:trHeight w:val="255"/>
        </w:trPr>
        <w:tc>
          <w:tcPr>
            <w:tcW w:w="1059" w:type="dxa"/>
            <w:tcBorders>
              <w:top w:val="nil"/>
              <w:left w:val="single" w:sz="4" w:space="0" w:color="auto"/>
              <w:bottom w:val="single" w:sz="4" w:space="0" w:color="auto"/>
              <w:right w:val="single" w:sz="4" w:space="0" w:color="auto"/>
            </w:tcBorders>
            <w:noWrap/>
            <w:vAlign w:val="bottom"/>
          </w:tcPr>
          <w:p w:rsidR="00631FEA" w:rsidRPr="00793467" w:rsidRDefault="00631FEA" w:rsidP="003A7326">
            <w:pPr>
              <w:rPr>
                <w:rFonts w:ascii="Arial" w:hAnsi="Arial" w:cs="Arial"/>
                <w:sz w:val="20"/>
                <w:lang w:val="fr-FR"/>
              </w:rPr>
            </w:pPr>
            <w:r w:rsidRPr="00793467">
              <w:rPr>
                <w:rFonts w:ascii="Arial" w:hAnsi="Arial" w:cs="Arial"/>
                <w:sz w:val="20"/>
                <w:lang w:val="fr-FR"/>
              </w:rPr>
              <w:t>Zone 1</w:t>
            </w:r>
          </w:p>
        </w:tc>
        <w:tc>
          <w:tcPr>
            <w:tcW w:w="1168"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60 000</w:t>
            </w:r>
          </w:p>
        </w:tc>
        <w:tc>
          <w:tcPr>
            <w:tcW w:w="645"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16</w:t>
            </w:r>
          </w:p>
        </w:tc>
        <w:tc>
          <w:tcPr>
            <w:tcW w:w="55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w:t>
            </w:r>
          </w:p>
        </w:tc>
        <w:tc>
          <w:tcPr>
            <w:tcW w:w="118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6 000</w:t>
            </w:r>
          </w:p>
        </w:tc>
        <w:tc>
          <w:tcPr>
            <w:tcW w:w="106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600</w:t>
            </w:r>
          </w:p>
        </w:tc>
        <w:tc>
          <w:tcPr>
            <w:tcW w:w="1059"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12 000</w:t>
            </w:r>
          </w:p>
        </w:tc>
        <w:tc>
          <w:tcPr>
            <w:tcW w:w="1223"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9 600</w:t>
            </w:r>
          </w:p>
        </w:tc>
        <w:tc>
          <w:tcPr>
            <w:tcW w:w="1224"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6 000</w:t>
            </w:r>
          </w:p>
        </w:tc>
        <w:tc>
          <w:tcPr>
            <w:tcW w:w="148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1 200</w:t>
            </w:r>
          </w:p>
        </w:tc>
      </w:tr>
      <w:tr w:rsidR="00631FEA" w:rsidRPr="00793467" w:rsidTr="00B663E2">
        <w:trPr>
          <w:trHeight w:val="255"/>
        </w:trPr>
        <w:tc>
          <w:tcPr>
            <w:tcW w:w="1059" w:type="dxa"/>
            <w:tcBorders>
              <w:top w:val="nil"/>
              <w:left w:val="single" w:sz="4" w:space="0" w:color="auto"/>
              <w:bottom w:val="single" w:sz="4" w:space="0" w:color="auto"/>
              <w:right w:val="single" w:sz="4" w:space="0" w:color="auto"/>
            </w:tcBorders>
            <w:noWrap/>
            <w:vAlign w:val="bottom"/>
          </w:tcPr>
          <w:p w:rsidR="00631FEA" w:rsidRPr="00793467" w:rsidRDefault="00631FEA" w:rsidP="003A7326">
            <w:pPr>
              <w:rPr>
                <w:rFonts w:ascii="Arial" w:hAnsi="Arial" w:cs="Arial"/>
                <w:sz w:val="20"/>
                <w:lang w:val="fr-FR"/>
              </w:rPr>
            </w:pPr>
            <w:r w:rsidRPr="00793467">
              <w:rPr>
                <w:rFonts w:ascii="Arial" w:hAnsi="Arial" w:cs="Arial"/>
                <w:sz w:val="20"/>
                <w:lang w:val="fr-FR"/>
              </w:rPr>
              <w:t>Zone 2</w:t>
            </w:r>
          </w:p>
        </w:tc>
        <w:tc>
          <w:tcPr>
            <w:tcW w:w="1168"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60 000</w:t>
            </w:r>
          </w:p>
        </w:tc>
        <w:tc>
          <w:tcPr>
            <w:tcW w:w="645"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16</w:t>
            </w:r>
          </w:p>
        </w:tc>
        <w:tc>
          <w:tcPr>
            <w:tcW w:w="55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w:t>
            </w:r>
          </w:p>
        </w:tc>
        <w:tc>
          <w:tcPr>
            <w:tcW w:w="118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6 000</w:t>
            </w:r>
          </w:p>
        </w:tc>
        <w:tc>
          <w:tcPr>
            <w:tcW w:w="106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600</w:t>
            </w:r>
          </w:p>
        </w:tc>
        <w:tc>
          <w:tcPr>
            <w:tcW w:w="1059"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12 000</w:t>
            </w:r>
          </w:p>
        </w:tc>
        <w:tc>
          <w:tcPr>
            <w:tcW w:w="1223"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9 600</w:t>
            </w:r>
          </w:p>
        </w:tc>
        <w:tc>
          <w:tcPr>
            <w:tcW w:w="1224"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6 000</w:t>
            </w:r>
          </w:p>
        </w:tc>
        <w:tc>
          <w:tcPr>
            <w:tcW w:w="148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1 200</w:t>
            </w:r>
          </w:p>
        </w:tc>
      </w:tr>
      <w:tr w:rsidR="00631FEA" w:rsidRPr="00793467" w:rsidTr="00B663E2">
        <w:trPr>
          <w:trHeight w:val="255"/>
        </w:trPr>
        <w:tc>
          <w:tcPr>
            <w:tcW w:w="1059" w:type="dxa"/>
            <w:tcBorders>
              <w:top w:val="nil"/>
              <w:left w:val="single" w:sz="4" w:space="0" w:color="auto"/>
              <w:bottom w:val="single" w:sz="4" w:space="0" w:color="auto"/>
              <w:right w:val="single" w:sz="4" w:space="0" w:color="auto"/>
            </w:tcBorders>
            <w:noWrap/>
            <w:vAlign w:val="bottom"/>
          </w:tcPr>
          <w:p w:rsidR="00631FEA" w:rsidRPr="00793467" w:rsidRDefault="00631FEA" w:rsidP="003A7326">
            <w:pPr>
              <w:rPr>
                <w:rFonts w:ascii="Arial" w:hAnsi="Arial" w:cs="Arial"/>
                <w:sz w:val="20"/>
                <w:lang w:val="fr-FR"/>
              </w:rPr>
            </w:pPr>
            <w:r w:rsidRPr="00793467">
              <w:rPr>
                <w:rFonts w:ascii="Arial" w:hAnsi="Arial" w:cs="Arial"/>
                <w:sz w:val="20"/>
                <w:lang w:val="fr-FR"/>
              </w:rPr>
              <w:t>Zone 3</w:t>
            </w:r>
          </w:p>
        </w:tc>
        <w:tc>
          <w:tcPr>
            <w:tcW w:w="1168"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40 000</w:t>
            </w:r>
          </w:p>
        </w:tc>
        <w:tc>
          <w:tcPr>
            <w:tcW w:w="645"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10</w:t>
            </w:r>
          </w:p>
        </w:tc>
        <w:tc>
          <w:tcPr>
            <w:tcW w:w="55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w:t>
            </w:r>
          </w:p>
        </w:tc>
        <w:tc>
          <w:tcPr>
            <w:tcW w:w="118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4 000</w:t>
            </w:r>
          </w:p>
        </w:tc>
        <w:tc>
          <w:tcPr>
            <w:tcW w:w="106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400</w:t>
            </w:r>
          </w:p>
        </w:tc>
        <w:tc>
          <w:tcPr>
            <w:tcW w:w="1059"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8 000</w:t>
            </w:r>
          </w:p>
        </w:tc>
        <w:tc>
          <w:tcPr>
            <w:tcW w:w="1223"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6 400</w:t>
            </w:r>
          </w:p>
        </w:tc>
        <w:tc>
          <w:tcPr>
            <w:tcW w:w="1224"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4 000</w:t>
            </w:r>
          </w:p>
        </w:tc>
        <w:tc>
          <w:tcPr>
            <w:tcW w:w="148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800</w:t>
            </w:r>
          </w:p>
        </w:tc>
      </w:tr>
      <w:tr w:rsidR="00631FEA" w:rsidRPr="00793467" w:rsidTr="00B663E2">
        <w:trPr>
          <w:trHeight w:val="255"/>
        </w:trPr>
        <w:tc>
          <w:tcPr>
            <w:tcW w:w="1059" w:type="dxa"/>
            <w:tcBorders>
              <w:top w:val="nil"/>
              <w:left w:val="single" w:sz="4" w:space="0" w:color="auto"/>
              <w:bottom w:val="single" w:sz="4" w:space="0" w:color="auto"/>
              <w:right w:val="single" w:sz="4" w:space="0" w:color="auto"/>
            </w:tcBorders>
            <w:noWrap/>
            <w:vAlign w:val="bottom"/>
          </w:tcPr>
          <w:p w:rsidR="00631FEA" w:rsidRPr="00793467" w:rsidRDefault="00631FEA" w:rsidP="003A7326">
            <w:pPr>
              <w:rPr>
                <w:rFonts w:ascii="Arial" w:hAnsi="Arial" w:cs="Arial"/>
                <w:sz w:val="20"/>
                <w:lang w:val="fr-FR"/>
              </w:rPr>
            </w:pPr>
            <w:r w:rsidRPr="00793467">
              <w:rPr>
                <w:rFonts w:ascii="Arial" w:hAnsi="Arial" w:cs="Arial"/>
                <w:sz w:val="20"/>
                <w:lang w:val="fr-FR"/>
              </w:rPr>
              <w:t>Zone 4</w:t>
            </w:r>
          </w:p>
        </w:tc>
        <w:tc>
          <w:tcPr>
            <w:tcW w:w="1168"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20 000</w:t>
            </w:r>
          </w:p>
        </w:tc>
        <w:tc>
          <w:tcPr>
            <w:tcW w:w="645"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5</w:t>
            </w:r>
          </w:p>
        </w:tc>
        <w:tc>
          <w:tcPr>
            <w:tcW w:w="55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w:t>
            </w:r>
          </w:p>
        </w:tc>
        <w:tc>
          <w:tcPr>
            <w:tcW w:w="118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2 000</w:t>
            </w:r>
          </w:p>
        </w:tc>
        <w:tc>
          <w:tcPr>
            <w:tcW w:w="106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200</w:t>
            </w:r>
          </w:p>
        </w:tc>
        <w:tc>
          <w:tcPr>
            <w:tcW w:w="1059"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4 000</w:t>
            </w:r>
          </w:p>
        </w:tc>
        <w:tc>
          <w:tcPr>
            <w:tcW w:w="1223"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3 200</w:t>
            </w:r>
          </w:p>
        </w:tc>
        <w:tc>
          <w:tcPr>
            <w:tcW w:w="1224"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2 000</w:t>
            </w:r>
          </w:p>
        </w:tc>
        <w:tc>
          <w:tcPr>
            <w:tcW w:w="148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400</w:t>
            </w:r>
          </w:p>
        </w:tc>
      </w:tr>
      <w:tr w:rsidR="00631FEA" w:rsidRPr="00793467" w:rsidTr="00B663E2">
        <w:trPr>
          <w:trHeight w:val="255"/>
        </w:trPr>
        <w:tc>
          <w:tcPr>
            <w:tcW w:w="1059" w:type="dxa"/>
            <w:tcBorders>
              <w:top w:val="nil"/>
              <w:left w:val="single" w:sz="4" w:space="0" w:color="auto"/>
              <w:bottom w:val="single" w:sz="4" w:space="0" w:color="auto"/>
              <w:right w:val="single" w:sz="4" w:space="0" w:color="auto"/>
            </w:tcBorders>
            <w:noWrap/>
            <w:vAlign w:val="bottom"/>
          </w:tcPr>
          <w:p w:rsidR="00631FEA" w:rsidRPr="00793467" w:rsidRDefault="00631FEA" w:rsidP="003A7326">
            <w:pPr>
              <w:rPr>
                <w:rFonts w:ascii="Arial" w:hAnsi="Arial" w:cs="Arial"/>
                <w:sz w:val="20"/>
                <w:lang w:val="fr-FR"/>
              </w:rPr>
            </w:pPr>
            <w:r w:rsidRPr="00793467">
              <w:rPr>
                <w:rFonts w:ascii="Arial" w:hAnsi="Arial" w:cs="Arial"/>
                <w:sz w:val="20"/>
                <w:lang w:val="fr-FR"/>
              </w:rPr>
              <w:t>Zone 5</w:t>
            </w:r>
          </w:p>
        </w:tc>
        <w:tc>
          <w:tcPr>
            <w:tcW w:w="1168"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20 000</w:t>
            </w:r>
          </w:p>
        </w:tc>
        <w:tc>
          <w:tcPr>
            <w:tcW w:w="645"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5</w:t>
            </w:r>
          </w:p>
        </w:tc>
        <w:tc>
          <w:tcPr>
            <w:tcW w:w="55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0</w:t>
            </w:r>
          </w:p>
        </w:tc>
        <w:tc>
          <w:tcPr>
            <w:tcW w:w="118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2 000</w:t>
            </w:r>
          </w:p>
        </w:tc>
        <w:tc>
          <w:tcPr>
            <w:tcW w:w="106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200</w:t>
            </w:r>
          </w:p>
        </w:tc>
        <w:tc>
          <w:tcPr>
            <w:tcW w:w="1059"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4 000</w:t>
            </w:r>
          </w:p>
        </w:tc>
        <w:tc>
          <w:tcPr>
            <w:tcW w:w="1223"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3 200</w:t>
            </w:r>
          </w:p>
        </w:tc>
        <w:tc>
          <w:tcPr>
            <w:tcW w:w="1224"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2 000</w:t>
            </w:r>
          </w:p>
        </w:tc>
        <w:tc>
          <w:tcPr>
            <w:tcW w:w="148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400</w:t>
            </w:r>
          </w:p>
        </w:tc>
      </w:tr>
      <w:tr w:rsidR="00631FEA" w:rsidRPr="00793467" w:rsidTr="00B663E2">
        <w:trPr>
          <w:trHeight w:val="255"/>
        </w:trPr>
        <w:tc>
          <w:tcPr>
            <w:tcW w:w="1059" w:type="dxa"/>
            <w:tcBorders>
              <w:top w:val="nil"/>
              <w:left w:val="single" w:sz="4" w:space="0" w:color="auto"/>
              <w:bottom w:val="single" w:sz="4" w:space="0" w:color="auto"/>
              <w:right w:val="single" w:sz="4" w:space="0" w:color="auto"/>
            </w:tcBorders>
            <w:noWrap/>
            <w:vAlign w:val="bottom"/>
          </w:tcPr>
          <w:p w:rsidR="00631FEA" w:rsidRPr="00793467" w:rsidRDefault="00631FEA" w:rsidP="003A7326">
            <w:pPr>
              <w:rPr>
                <w:rFonts w:ascii="Arial" w:hAnsi="Arial" w:cs="Arial"/>
                <w:b/>
                <w:sz w:val="20"/>
                <w:lang w:val="fr-FR"/>
              </w:rPr>
            </w:pPr>
            <w:r w:rsidRPr="00793467">
              <w:rPr>
                <w:rFonts w:ascii="Arial" w:hAnsi="Arial" w:cs="Arial"/>
                <w:b/>
                <w:sz w:val="20"/>
                <w:lang w:val="fr-FR"/>
              </w:rPr>
              <w:t>Totaux</w:t>
            </w:r>
          </w:p>
        </w:tc>
        <w:tc>
          <w:tcPr>
            <w:tcW w:w="1168"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645"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52</w:t>
            </w:r>
          </w:p>
        </w:tc>
        <w:tc>
          <w:tcPr>
            <w:tcW w:w="55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4</w:t>
            </w:r>
          </w:p>
        </w:tc>
        <w:tc>
          <w:tcPr>
            <w:tcW w:w="118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106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1059"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1223"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1224"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148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r>
      <w:tr w:rsidR="00631FEA" w:rsidRPr="00793467" w:rsidTr="00B663E2">
        <w:trPr>
          <w:trHeight w:val="255"/>
        </w:trPr>
        <w:tc>
          <w:tcPr>
            <w:tcW w:w="1059" w:type="dxa"/>
            <w:tcBorders>
              <w:top w:val="single" w:sz="4" w:space="0" w:color="auto"/>
              <w:left w:val="single" w:sz="4" w:space="0" w:color="auto"/>
              <w:bottom w:val="single" w:sz="4" w:space="0" w:color="auto"/>
              <w:right w:val="single" w:sz="4" w:space="0" w:color="auto"/>
            </w:tcBorders>
            <w:shd w:val="clear" w:color="auto" w:fill="E0E0E0"/>
            <w:noWrap/>
            <w:vAlign w:val="bottom"/>
          </w:tcPr>
          <w:p w:rsidR="00631FEA" w:rsidRPr="00793467" w:rsidRDefault="00631FEA" w:rsidP="003A7326">
            <w:pPr>
              <w:rPr>
                <w:rFonts w:ascii="Arial" w:hAnsi="Arial" w:cs="Arial"/>
                <w:b/>
                <w:sz w:val="20"/>
                <w:lang w:val="fr-FR"/>
              </w:rPr>
            </w:pPr>
            <w:r w:rsidRPr="00793467">
              <w:rPr>
                <w:rFonts w:ascii="Arial" w:hAnsi="Arial" w:cs="Arial"/>
                <w:b/>
                <w:sz w:val="20"/>
                <w:lang w:val="fr-FR"/>
              </w:rPr>
              <w:t>District 2</w:t>
            </w:r>
          </w:p>
        </w:tc>
        <w:tc>
          <w:tcPr>
            <w:tcW w:w="1168"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sz w:val="20"/>
                <w:lang w:val="fr-FR"/>
              </w:rPr>
            </w:pPr>
            <w:r w:rsidRPr="00793467">
              <w:rPr>
                <w:rFonts w:ascii="Arial" w:hAnsi="Arial" w:cs="Arial"/>
                <w:b/>
                <w:sz w:val="20"/>
                <w:lang w:val="fr-FR"/>
              </w:rPr>
              <w:t>150 000</w:t>
            </w:r>
          </w:p>
        </w:tc>
        <w:tc>
          <w:tcPr>
            <w:tcW w:w="645" w:type="dxa"/>
            <w:tcBorders>
              <w:top w:val="single" w:sz="4" w:space="0" w:color="auto"/>
              <w:left w:val="single" w:sz="4" w:space="0" w:color="auto"/>
              <w:bottom w:val="single" w:sz="4" w:space="0" w:color="auto"/>
              <w:right w:val="single" w:sz="4" w:space="0" w:color="auto"/>
            </w:tcBorders>
            <w:shd w:val="clear" w:color="auto" w:fill="E0E0E0"/>
            <w:tcMar>
              <w:left w:w="57" w:type="dxa"/>
              <w:right w:w="57" w:type="dxa"/>
            </w:tcMar>
          </w:tcPr>
          <w:p w:rsidR="00631FEA" w:rsidRPr="00793467" w:rsidRDefault="009E7BD4" w:rsidP="003A7326">
            <w:pPr>
              <w:rPr>
                <w:rFonts w:ascii="Arial" w:hAnsi="Arial" w:cs="Arial"/>
                <w:b/>
                <w:sz w:val="20"/>
                <w:lang w:val="fr-FR"/>
              </w:rPr>
            </w:pPr>
            <w:proofErr w:type="spellStart"/>
            <w:r w:rsidRPr="00793467">
              <w:rPr>
                <w:rFonts w:ascii="Arial" w:hAnsi="Arial" w:cs="Arial"/>
                <w:b/>
                <w:sz w:val="20"/>
                <w:lang w:val="fr-FR"/>
              </w:rPr>
              <w:t>Prim</w:t>
            </w:r>
            <w:proofErr w:type="spellEnd"/>
            <w:r>
              <w:rPr>
                <w:rFonts w:ascii="Arial" w:hAnsi="Arial" w:cs="Arial"/>
                <w:b/>
                <w:sz w:val="20"/>
                <w:lang w:val="fr-FR"/>
              </w:rPr>
              <w:t>.</w:t>
            </w:r>
          </w:p>
        </w:tc>
        <w:tc>
          <w:tcPr>
            <w:tcW w:w="557" w:type="dxa"/>
            <w:tcBorders>
              <w:top w:val="single" w:sz="4" w:space="0" w:color="auto"/>
              <w:left w:val="single" w:sz="4" w:space="0" w:color="auto"/>
              <w:bottom w:val="single" w:sz="4" w:space="0" w:color="auto"/>
              <w:right w:val="single" w:sz="4" w:space="0" w:color="auto"/>
            </w:tcBorders>
            <w:shd w:val="clear" w:color="auto" w:fill="E0E0E0"/>
            <w:tcMar>
              <w:left w:w="57" w:type="dxa"/>
              <w:right w:w="57" w:type="dxa"/>
            </w:tcMar>
          </w:tcPr>
          <w:p w:rsidR="00631FEA" w:rsidRPr="00793467" w:rsidRDefault="006F52FB" w:rsidP="003A7326">
            <w:pPr>
              <w:rPr>
                <w:rFonts w:ascii="Arial" w:hAnsi="Arial" w:cs="Arial"/>
                <w:b/>
                <w:sz w:val="20"/>
                <w:lang w:val="fr-FR"/>
              </w:rPr>
            </w:pPr>
            <w:r w:rsidRPr="00793467">
              <w:rPr>
                <w:rFonts w:ascii="Arial" w:hAnsi="Arial" w:cs="Arial"/>
                <w:b/>
                <w:sz w:val="20"/>
                <w:lang w:val="fr-FR"/>
              </w:rPr>
              <w:t>Sec</w:t>
            </w:r>
            <w:r>
              <w:rPr>
                <w:rFonts w:ascii="Arial" w:hAnsi="Arial" w:cs="Arial"/>
                <w:b/>
                <w:sz w:val="20"/>
                <w:lang w:val="fr-FR"/>
              </w:rPr>
              <w:t>.</w:t>
            </w:r>
          </w:p>
        </w:tc>
        <w:tc>
          <w:tcPr>
            <w:tcW w:w="1187"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sz w:val="20"/>
                <w:lang w:val="fr-FR"/>
              </w:rPr>
            </w:pPr>
            <w:r w:rsidRPr="00793467">
              <w:rPr>
                <w:rFonts w:ascii="Arial" w:hAnsi="Arial" w:cs="Arial"/>
                <w:b/>
                <w:sz w:val="20"/>
                <w:lang w:val="fr-FR"/>
              </w:rPr>
              <w:t>15 000</w:t>
            </w:r>
          </w:p>
        </w:tc>
        <w:tc>
          <w:tcPr>
            <w:tcW w:w="1067"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sz w:val="20"/>
                <w:lang w:val="fr-FR"/>
              </w:rPr>
            </w:pPr>
            <w:r w:rsidRPr="00793467">
              <w:rPr>
                <w:rFonts w:ascii="Arial" w:hAnsi="Arial" w:cs="Arial"/>
                <w:b/>
                <w:sz w:val="20"/>
                <w:lang w:val="fr-FR"/>
              </w:rPr>
              <w:t>1000</w:t>
            </w:r>
          </w:p>
        </w:tc>
        <w:tc>
          <w:tcPr>
            <w:tcW w:w="1059"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sz w:val="20"/>
                <w:lang w:val="fr-FR"/>
              </w:rPr>
            </w:pPr>
            <w:r w:rsidRPr="00793467">
              <w:rPr>
                <w:rFonts w:ascii="Arial" w:hAnsi="Arial" w:cs="Arial"/>
                <w:b/>
                <w:sz w:val="20"/>
                <w:lang w:val="fr-FR"/>
              </w:rPr>
              <w:t>30 000</w:t>
            </w:r>
          </w:p>
        </w:tc>
        <w:tc>
          <w:tcPr>
            <w:tcW w:w="1223"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sz w:val="20"/>
                <w:lang w:val="fr-FR"/>
              </w:rPr>
            </w:pPr>
            <w:r w:rsidRPr="00793467">
              <w:rPr>
                <w:rFonts w:ascii="Arial" w:hAnsi="Arial" w:cs="Arial"/>
                <w:b/>
                <w:sz w:val="20"/>
                <w:lang w:val="fr-FR"/>
              </w:rPr>
              <w:t>24 000</w:t>
            </w:r>
          </w:p>
        </w:tc>
        <w:tc>
          <w:tcPr>
            <w:tcW w:w="1224"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sz w:val="20"/>
                <w:lang w:val="fr-FR"/>
              </w:rPr>
            </w:pPr>
            <w:r w:rsidRPr="00793467">
              <w:rPr>
                <w:rFonts w:ascii="Arial" w:hAnsi="Arial" w:cs="Arial"/>
                <w:b/>
                <w:sz w:val="20"/>
                <w:lang w:val="fr-FR"/>
              </w:rPr>
              <w:t>15 000</w:t>
            </w:r>
          </w:p>
        </w:tc>
        <w:tc>
          <w:tcPr>
            <w:tcW w:w="1487"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sz w:val="20"/>
                <w:lang w:val="fr-FR"/>
              </w:rPr>
            </w:pPr>
            <w:r w:rsidRPr="00793467">
              <w:rPr>
                <w:rFonts w:ascii="Arial" w:hAnsi="Arial" w:cs="Arial"/>
                <w:b/>
                <w:sz w:val="20"/>
                <w:lang w:val="fr-FR"/>
              </w:rPr>
              <w:t>3 000</w:t>
            </w:r>
          </w:p>
        </w:tc>
      </w:tr>
      <w:tr w:rsidR="00631FEA" w:rsidRPr="00793467" w:rsidTr="00B663E2">
        <w:trPr>
          <w:trHeight w:val="255"/>
        </w:trPr>
        <w:tc>
          <w:tcPr>
            <w:tcW w:w="1059" w:type="dxa"/>
            <w:tcBorders>
              <w:top w:val="nil"/>
              <w:left w:val="single" w:sz="4" w:space="0" w:color="auto"/>
              <w:bottom w:val="single" w:sz="4" w:space="0" w:color="auto"/>
              <w:right w:val="single" w:sz="4" w:space="0" w:color="auto"/>
            </w:tcBorders>
            <w:noWrap/>
            <w:vAlign w:val="bottom"/>
          </w:tcPr>
          <w:p w:rsidR="00631FEA" w:rsidRPr="00793467" w:rsidRDefault="00631FEA" w:rsidP="003A7326">
            <w:pPr>
              <w:rPr>
                <w:rFonts w:ascii="Arial" w:hAnsi="Arial" w:cs="Arial"/>
                <w:sz w:val="20"/>
                <w:lang w:val="fr-FR"/>
              </w:rPr>
            </w:pPr>
            <w:r w:rsidRPr="00793467">
              <w:rPr>
                <w:rFonts w:ascii="Arial" w:hAnsi="Arial" w:cs="Arial"/>
                <w:sz w:val="20"/>
                <w:lang w:val="fr-FR"/>
              </w:rPr>
              <w:t>Zone 1</w:t>
            </w:r>
          </w:p>
        </w:tc>
        <w:tc>
          <w:tcPr>
            <w:tcW w:w="1168"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60 000</w:t>
            </w:r>
          </w:p>
        </w:tc>
        <w:tc>
          <w:tcPr>
            <w:tcW w:w="645"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16</w:t>
            </w:r>
          </w:p>
        </w:tc>
        <w:tc>
          <w:tcPr>
            <w:tcW w:w="55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w:t>
            </w:r>
          </w:p>
        </w:tc>
        <w:tc>
          <w:tcPr>
            <w:tcW w:w="118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6 000</w:t>
            </w:r>
          </w:p>
        </w:tc>
        <w:tc>
          <w:tcPr>
            <w:tcW w:w="106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400</w:t>
            </w:r>
          </w:p>
        </w:tc>
        <w:tc>
          <w:tcPr>
            <w:tcW w:w="1059"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12 000</w:t>
            </w:r>
          </w:p>
        </w:tc>
        <w:tc>
          <w:tcPr>
            <w:tcW w:w="1223"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9 600</w:t>
            </w:r>
          </w:p>
        </w:tc>
        <w:tc>
          <w:tcPr>
            <w:tcW w:w="1224"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6 000</w:t>
            </w:r>
          </w:p>
        </w:tc>
        <w:tc>
          <w:tcPr>
            <w:tcW w:w="148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1 200</w:t>
            </w:r>
          </w:p>
        </w:tc>
      </w:tr>
      <w:tr w:rsidR="00631FEA" w:rsidRPr="00793467" w:rsidTr="00B663E2">
        <w:trPr>
          <w:trHeight w:val="255"/>
        </w:trPr>
        <w:tc>
          <w:tcPr>
            <w:tcW w:w="1059" w:type="dxa"/>
            <w:tcBorders>
              <w:top w:val="nil"/>
              <w:left w:val="single" w:sz="4" w:space="0" w:color="auto"/>
              <w:bottom w:val="single" w:sz="4" w:space="0" w:color="auto"/>
              <w:right w:val="single" w:sz="4" w:space="0" w:color="auto"/>
            </w:tcBorders>
            <w:noWrap/>
            <w:vAlign w:val="bottom"/>
          </w:tcPr>
          <w:p w:rsidR="00631FEA" w:rsidRPr="00793467" w:rsidRDefault="00631FEA" w:rsidP="003A7326">
            <w:pPr>
              <w:rPr>
                <w:rFonts w:ascii="Arial" w:hAnsi="Arial" w:cs="Arial"/>
                <w:sz w:val="20"/>
                <w:lang w:val="fr-FR"/>
              </w:rPr>
            </w:pPr>
            <w:r w:rsidRPr="00793467">
              <w:rPr>
                <w:rFonts w:ascii="Arial" w:hAnsi="Arial" w:cs="Arial"/>
                <w:sz w:val="20"/>
                <w:lang w:val="fr-FR"/>
              </w:rPr>
              <w:t>Zone 2</w:t>
            </w:r>
          </w:p>
        </w:tc>
        <w:tc>
          <w:tcPr>
            <w:tcW w:w="1168"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30 000</w:t>
            </w:r>
          </w:p>
        </w:tc>
        <w:tc>
          <w:tcPr>
            <w:tcW w:w="645"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8</w:t>
            </w:r>
          </w:p>
        </w:tc>
        <w:tc>
          <w:tcPr>
            <w:tcW w:w="55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w:t>
            </w:r>
          </w:p>
        </w:tc>
        <w:tc>
          <w:tcPr>
            <w:tcW w:w="118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3 000</w:t>
            </w:r>
          </w:p>
        </w:tc>
        <w:tc>
          <w:tcPr>
            <w:tcW w:w="106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400</w:t>
            </w:r>
          </w:p>
        </w:tc>
        <w:tc>
          <w:tcPr>
            <w:tcW w:w="1059"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6 000</w:t>
            </w:r>
          </w:p>
        </w:tc>
        <w:tc>
          <w:tcPr>
            <w:tcW w:w="1223"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4 800</w:t>
            </w:r>
          </w:p>
        </w:tc>
        <w:tc>
          <w:tcPr>
            <w:tcW w:w="1224"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3 000</w:t>
            </w:r>
          </w:p>
        </w:tc>
        <w:tc>
          <w:tcPr>
            <w:tcW w:w="148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600</w:t>
            </w:r>
          </w:p>
        </w:tc>
      </w:tr>
      <w:tr w:rsidR="00631FEA" w:rsidRPr="00793467" w:rsidTr="00B663E2">
        <w:trPr>
          <w:trHeight w:val="255"/>
        </w:trPr>
        <w:tc>
          <w:tcPr>
            <w:tcW w:w="1059" w:type="dxa"/>
            <w:tcBorders>
              <w:top w:val="nil"/>
              <w:left w:val="single" w:sz="4" w:space="0" w:color="auto"/>
              <w:bottom w:val="single" w:sz="4" w:space="0" w:color="auto"/>
              <w:right w:val="single" w:sz="4" w:space="0" w:color="auto"/>
            </w:tcBorders>
            <w:noWrap/>
            <w:vAlign w:val="bottom"/>
          </w:tcPr>
          <w:p w:rsidR="00631FEA" w:rsidRPr="00793467" w:rsidRDefault="00631FEA" w:rsidP="003A7326">
            <w:pPr>
              <w:rPr>
                <w:rFonts w:ascii="Arial" w:hAnsi="Arial" w:cs="Arial"/>
                <w:sz w:val="20"/>
                <w:lang w:val="fr-FR"/>
              </w:rPr>
            </w:pPr>
            <w:r w:rsidRPr="00793467">
              <w:rPr>
                <w:rFonts w:ascii="Arial" w:hAnsi="Arial" w:cs="Arial"/>
                <w:sz w:val="20"/>
                <w:lang w:val="fr-FR"/>
              </w:rPr>
              <w:t>Zone 3</w:t>
            </w:r>
          </w:p>
        </w:tc>
        <w:tc>
          <w:tcPr>
            <w:tcW w:w="1168"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30 000</w:t>
            </w:r>
          </w:p>
        </w:tc>
        <w:tc>
          <w:tcPr>
            <w:tcW w:w="645"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8</w:t>
            </w:r>
          </w:p>
        </w:tc>
        <w:tc>
          <w:tcPr>
            <w:tcW w:w="55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w:t>
            </w:r>
          </w:p>
        </w:tc>
        <w:tc>
          <w:tcPr>
            <w:tcW w:w="118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3 000</w:t>
            </w:r>
          </w:p>
        </w:tc>
        <w:tc>
          <w:tcPr>
            <w:tcW w:w="106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200</w:t>
            </w:r>
          </w:p>
        </w:tc>
        <w:tc>
          <w:tcPr>
            <w:tcW w:w="1059"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6 000</w:t>
            </w:r>
          </w:p>
        </w:tc>
        <w:tc>
          <w:tcPr>
            <w:tcW w:w="1223"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4 800</w:t>
            </w:r>
          </w:p>
        </w:tc>
        <w:tc>
          <w:tcPr>
            <w:tcW w:w="1224"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3 000</w:t>
            </w:r>
          </w:p>
        </w:tc>
        <w:tc>
          <w:tcPr>
            <w:tcW w:w="148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600</w:t>
            </w:r>
          </w:p>
        </w:tc>
      </w:tr>
      <w:tr w:rsidR="00631FEA" w:rsidRPr="00793467" w:rsidTr="00B663E2">
        <w:trPr>
          <w:trHeight w:val="255"/>
        </w:trPr>
        <w:tc>
          <w:tcPr>
            <w:tcW w:w="1059" w:type="dxa"/>
            <w:tcBorders>
              <w:top w:val="nil"/>
              <w:left w:val="single" w:sz="4" w:space="0" w:color="auto"/>
              <w:bottom w:val="single" w:sz="4" w:space="0" w:color="auto"/>
              <w:right w:val="single" w:sz="4" w:space="0" w:color="auto"/>
            </w:tcBorders>
            <w:noWrap/>
            <w:vAlign w:val="bottom"/>
          </w:tcPr>
          <w:p w:rsidR="00631FEA" w:rsidRPr="00793467" w:rsidRDefault="00631FEA" w:rsidP="003A7326">
            <w:pPr>
              <w:rPr>
                <w:rFonts w:ascii="Arial" w:hAnsi="Arial" w:cs="Arial"/>
                <w:sz w:val="20"/>
                <w:lang w:val="fr-FR"/>
              </w:rPr>
            </w:pPr>
            <w:r w:rsidRPr="00793467">
              <w:rPr>
                <w:rFonts w:ascii="Arial" w:hAnsi="Arial" w:cs="Arial"/>
                <w:sz w:val="20"/>
                <w:lang w:val="fr-FR"/>
              </w:rPr>
              <w:t>Zone 4</w:t>
            </w:r>
          </w:p>
        </w:tc>
        <w:tc>
          <w:tcPr>
            <w:tcW w:w="1168"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30 000</w:t>
            </w:r>
          </w:p>
        </w:tc>
        <w:tc>
          <w:tcPr>
            <w:tcW w:w="645"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8</w:t>
            </w:r>
          </w:p>
        </w:tc>
        <w:tc>
          <w:tcPr>
            <w:tcW w:w="55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0</w:t>
            </w:r>
          </w:p>
        </w:tc>
        <w:tc>
          <w:tcPr>
            <w:tcW w:w="118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3 000</w:t>
            </w:r>
          </w:p>
        </w:tc>
        <w:tc>
          <w:tcPr>
            <w:tcW w:w="106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0</w:t>
            </w:r>
          </w:p>
        </w:tc>
        <w:tc>
          <w:tcPr>
            <w:tcW w:w="1059"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6 000</w:t>
            </w:r>
          </w:p>
        </w:tc>
        <w:tc>
          <w:tcPr>
            <w:tcW w:w="1223"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4 800</w:t>
            </w:r>
          </w:p>
        </w:tc>
        <w:tc>
          <w:tcPr>
            <w:tcW w:w="1224"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3 000</w:t>
            </w:r>
          </w:p>
        </w:tc>
        <w:tc>
          <w:tcPr>
            <w:tcW w:w="148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600</w:t>
            </w:r>
          </w:p>
        </w:tc>
      </w:tr>
      <w:tr w:rsidR="00631FEA" w:rsidRPr="00793467" w:rsidTr="00B663E2">
        <w:trPr>
          <w:trHeight w:val="255"/>
        </w:trPr>
        <w:tc>
          <w:tcPr>
            <w:tcW w:w="1059" w:type="dxa"/>
            <w:tcBorders>
              <w:top w:val="nil"/>
              <w:left w:val="single" w:sz="4" w:space="0" w:color="auto"/>
              <w:bottom w:val="single" w:sz="4" w:space="0" w:color="auto"/>
              <w:right w:val="single" w:sz="4" w:space="0" w:color="auto"/>
            </w:tcBorders>
            <w:noWrap/>
            <w:vAlign w:val="bottom"/>
          </w:tcPr>
          <w:p w:rsidR="00631FEA" w:rsidRPr="00793467" w:rsidRDefault="00631FEA" w:rsidP="003A7326">
            <w:pPr>
              <w:rPr>
                <w:rFonts w:ascii="Arial" w:hAnsi="Arial" w:cs="Arial"/>
                <w:b/>
                <w:sz w:val="20"/>
                <w:lang w:val="fr-FR"/>
              </w:rPr>
            </w:pPr>
            <w:r w:rsidRPr="00793467">
              <w:rPr>
                <w:rFonts w:ascii="Arial" w:hAnsi="Arial" w:cs="Arial"/>
                <w:b/>
                <w:sz w:val="20"/>
                <w:lang w:val="fr-FR"/>
              </w:rPr>
              <w:t>Totaux</w:t>
            </w:r>
          </w:p>
        </w:tc>
        <w:tc>
          <w:tcPr>
            <w:tcW w:w="1168"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645"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39</w:t>
            </w:r>
          </w:p>
        </w:tc>
        <w:tc>
          <w:tcPr>
            <w:tcW w:w="55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3</w:t>
            </w:r>
          </w:p>
        </w:tc>
        <w:tc>
          <w:tcPr>
            <w:tcW w:w="118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106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1059"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1223"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1224"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148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r>
      <w:tr w:rsidR="00631FEA" w:rsidRPr="00793467" w:rsidTr="00B663E2">
        <w:trPr>
          <w:trHeight w:val="255"/>
        </w:trPr>
        <w:tc>
          <w:tcPr>
            <w:tcW w:w="1059" w:type="dxa"/>
            <w:tcBorders>
              <w:top w:val="single" w:sz="4" w:space="0" w:color="auto"/>
              <w:left w:val="single" w:sz="4" w:space="0" w:color="auto"/>
              <w:bottom w:val="single" w:sz="4" w:space="0" w:color="auto"/>
              <w:right w:val="single" w:sz="4" w:space="0" w:color="auto"/>
            </w:tcBorders>
            <w:shd w:val="clear" w:color="auto" w:fill="E6E6E6"/>
            <w:noWrap/>
            <w:vAlign w:val="bottom"/>
          </w:tcPr>
          <w:p w:rsidR="00631FEA" w:rsidRPr="00793467" w:rsidRDefault="00631FEA" w:rsidP="003A7326">
            <w:pPr>
              <w:rPr>
                <w:rFonts w:ascii="Arial" w:hAnsi="Arial" w:cs="Arial"/>
                <w:b/>
                <w:sz w:val="20"/>
                <w:lang w:val="fr-FR"/>
              </w:rPr>
            </w:pPr>
            <w:r w:rsidRPr="00793467">
              <w:rPr>
                <w:rFonts w:ascii="Arial" w:hAnsi="Arial" w:cs="Arial"/>
                <w:b/>
                <w:sz w:val="20"/>
                <w:lang w:val="fr-FR"/>
              </w:rPr>
              <w:t>District 3</w:t>
            </w:r>
          </w:p>
        </w:tc>
        <w:tc>
          <w:tcPr>
            <w:tcW w:w="1168"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r w:rsidRPr="00793467">
              <w:rPr>
                <w:rFonts w:ascii="Arial" w:hAnsi="Arial" w:cs="Arial"/>
                <w:b/>
                <w:sz w:val="20"/>
                <w:lang w:val="fr-FR"/>
              </w:rPr>
              <w:t>30 000</w:t>
            </w:r>
          </w:p>
        </w:tc>
        <w:tc>
          <w:tcPr>
            <w:tcW w:w="645"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631FEA" w:rsidRPr="00793467" w:rsidRDefault="009E7BD4" w:rsidP="003A7326">
            <w:pPr>
              <w:rPr>
                <w:rFonts w:ascii="Arial" w:hAnsi="Arial" w:cs="Arial"/>
                <w:b/>
                <w:sz w:val="20"/>
                <w:lang w:val="fr-FR"/>
              </w:rPr>
            </w:pPr>
            <w:proofErr w:type="spellStart"/>
            <w:r w:rsidRPr="00793467">
              <w:rPr>
                <w:rFonts w:ascii="Arial" w:hAnsi="Arial" w:cs="Arial"/>
                <w:b/>
                <w:sz w:val="20"/>
                <w:lang w:val="fr-FR"/>
              </w:rPr>
              <w:t>Prim</w:t>
            </w:r>
            <w:proofErr w:type="spellEnd"/>
            <w:r>
              <w:rPr>
                <w:rFonts w:ascii="Arial" w:hAnsi="Arial" w:cs="Arial"/>
                <w:b/>
                <w:sz w:val="20"/>
                <w:lang w:val="fr-FR"/>
              </w:rPr>
              <w:t>.</w:t>
            </w:r>
          </w:p>
        </w:tc>
        <w:tc>
          <w:tcPr>
            <w:tcW w:w="557" w:type="dxa"/>
            <w:tcBorders>
              <w:top w:val="single" w:sz="4" w:space="0" w:color="auto"/>
              <w:left w:val="single" w:sz="4" w:space="0" w:color="auto"/>
              <w:bottom w:val="single" w:sz="4" w:space="0" w:color="auto"/>
              <w:right w:val="single" w:sz="4" w:space="0" w:color="auto"/>
            </w:tcBorders>
            <w:shd w:val="clear" w:color="auto" w:fill="E6E6E6"/>
            <w:tcMar>
              <w:left w:w="57" w:type="dxa"/>
              <w:right w:w="57" w:type="dxa"/>
            </w:tcMar>
          </w:tcPr>
          <w:p w:rsidR="00631FEA" w:rsidRPr="00793467" w:rsidRDefault="00631FEA" w:rsidP="003A7326">
            <w:pPr>
              <w:rPr>
                <w:rFonts w:ascii="Arial" w:hAnsi="Arial" w:cs="Arial"/>
                <w:b/>
                <w:sz w:val="20"/>
                <w:lang w:val="fr-FR"/>
              </w:rPr>
            </w:pPr>
            <w:r w:rsidRPr="00793467">
              <w:rPr>
                <w:rFonts w:ascii="Arial" w:hAnsi="Arial" w:cs="Arial"/>
                <w:b/>
                <w:sz w:val="20"/>
                <w:lang w:val="fr-FR"/>
              </w:rPr>
              <w:t>Sec</w:t>
            </w:r>
            <w:r w:rsidR="006F52FB">
              <w:rPr>
                <w:rFonts w:ascii="Arial" w:hAnsi="Arial" w:cs="Arial"/>
                <w:b/>
                <w:sz w:val="20"/>
                <w:lang w:val="fr-FR"/>
              </w:rPr>
              <w:t>.</w:t>
            </w:r>
          </w:p>
        </w:tc>
        <w:tc>
          <w:tcPr>
            <w:tcW w:w="1187"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r w:rsidRPr="00793467">
              <w:rPr>
                <w:rFonts w:ascii="Arial" w:hAnsi="Arial" w:cs="Arial"/>
                <w:b/>
                <w:sz w:val="20"/>
                <w:lang w:val="fr-FR"/>
              </w:rPr>
              <w:t>3 000</w:t>
            </w:r>
          </w:p>
        </w:tc>
        <w:tc>
          <w:tcPr>
            <w:tcW w:w="1067"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r w:rsidRPr="00793467">
              <w:rPr>
                <w:rFonts w:ascii="Arial" w:hAnsi="Arial" w:cs="Arial"/>
                <w:b/>
                <w:sz w:val="20"/>
                <w:lang w:val="fr-FR"/>
              </w:rPr>
              <w:t>0</w:t>
            </w:r>
          </w:p>
        </w:tc>
        <w:tc>
          <w:tcPr>
            <w:tcW w:w="1059"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r w:rsidRPr="00793467">
              <w:rPr>
                <w:rFonts w:ascii="Arial" w:hAnsi="Arial" w:cs="Arial"/>
                <w:b/>
                <w:sz w:val="20"/>
                <w:lang w:val="fr-FR"/>
              </w:rPr>
              <w:t>6 000</w:t>
            </w:r>
          </w:p>
        </w:tc>
        <w:tc>
          <w:tcPr>
            <w:tcW w:w="1223"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r w:rsidRPr="00793467">
              <w:rPr>
                <w:rFonts w:ascii="Arial" w:hAnsi="Arial" w:cs="Arial"/>
                <w:b/>
                <w:sz w:val="20"/>
                <w:lang w:val="fr-FR"/>
              </w:rPr>
              <w:t>4 800</w:t>
            </w:r>
          </w:p>
        </w:tc>
        <w:tc>
          <w:tcPr>
            <w:tcW w:w="1224"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r w:rsidRPr="00793467">
              <w:rPr>
                <w:rFonts w:ascii="Arial" w:hAnsi="Arial" w:cs="Arial"/>
                <w:b/>
                <w:sz w:val="20"/>
                <w:lang w:val="fr-FR"/>
              </w:rPr>
              <w:t>3 000</w:t>
            </w:r>
          </w:p>
        </w:tc>
        <w:tc>
          <w:tcPr>
            <w:tcW w:w="1487" w:type="dxa"/>
            <w:tcBorders>
              <w:top w:val="single" w:sz="4" w:space="0" w:color="auto"/>
              <w:left w:val="single" w:sz="4" w:space="0" w:color="auto"/>
              <w:bottom w:val="single" w:sz="4" w:space="0" w:color="auto"/>
              <w:right w:val="single" w:sz="4" w:space="0" w:color="auto"/>
            </w:tcBorders>
            <w:shd w:val="clear" w:color="auto" w:fill="E6E6E6"/>
          </w:tcPr>
          <w:p w:rsidR="00631FEA" w:rsidRPr="00793467" w:rsidRDefault="00631FEA" w:rsidP="003A7326">
            <w:pPr>
              <w:rPr>
                <w:rFonts w:ascii="Arial" w:hAnsi="Arial" w:cs="Arial"/>
                <w:b/>
                <w:sz w:val="20"/>
                <w:lang w:val="fr-FR"/>
              </w:rPr>
            </w:pPr>
            <w:r w:rsidRPr="00793467">
              <w:rPr>
                <w:rFonts w:ascii="Arial" w:hAnsi="Arial" w:cs="Arial"/>
                <w:b/>
                <w:sz w:val="20"/>
                <w:lang w:val="fr-FR"/>
              </w:rPr>
              <w:t>600</w:t>
            </w:r>
          </w:p>
        </w:tc>
      </w:tr>
      <w:tr w:rsidR="00631FEA" w:rsidRPr="00793467" w:rsidTr="00B663E2">
        <w:trPr>
          <w:trHeight w:val="255"/>
        </w:trPr>
        <w:tc>
          <w:tcPr>
            <w:tcW w:w="1059" w:type="dxa"/>
            <w:tcBorders>
              <w:top w:val="nil"/>
              <w:left w:val="single" w:sz="4" w:space="0" w:color="auto"/>
              <w:bottom w:val="single" w:sz="4" w:space="0" w:color="auto"/>
              <w:right w:val="single" w:sz="4" w:space="0" w:color="auto"/>
            </w:tcBorders>
            <w:noWrap/>
            <w:vAlign w:val="bottom"/>
          </w:tcPr>
          <w:p w:rsidR="00631FEA" w:rsidRPr="00793467" w:rsidRDefault="00631FEA" w:rsidP="003A7326">
            <w:pPr>
              <w:rPr>
                <w:rFonts w:ascii="Arial" w:hAnsi="Arial" w:cs="Arial"/>
                <w:sz w:val="20"/>
                <w:lang w:val="fr-FR"/>
              </w:rPr>
            </w:pPr>
            <w:r w:rsidRPr="00793467">
              <w:rPr>
                <w:rFonts w:ascii="Arial" w:hAnsi="Arial" w:cs="Arial"/>
                <w:sz w:val="20"/>
                <w:lang w:val="fr-FR"/>
              </w:rPr>
              <w:t>Zone 1</w:t>
            </w:r>
          </w:p>
        </w:tc>
        <w:tc>
          <w:tcPr>
            <w:tcW w:w="1168"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10 000</w:t>
            </w:r>
          </w:p>
        </w:tc>
        <w:tc>
          <w:tcPr>
            <w:tcW w:w="645"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w:t>
            </w:r>
          </w:p>
        </w:tc>
        <w:tc>
          <w:tcPr>
            <w:tcW w:w="55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w:t>
            </w:r>
          </w:p>
        </w:tc>
        <w:tc>
          <w:tcPr>
            <w:tcW w:w="118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1 000</w:t>
            </w:r>
          </w:p>
        </w:tc>
        <w:tc>
          <w:tcPr>
            <w:tcW w:w="106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0</w:t>
            </w:r>
          </w:p>
        </w:tc>
        <w:tc>
          <w:tcPr>
            <w:tcW w:w="1059"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2 000</w:t>
            </w:r>
          </w:p>
        </w:tc>
        <w:tc>
          <w:tcPr>
            <w:tcW w:w="1223"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1 600</w:t>
            </w:r>
          </w:p>
        </w:tc>
        <w:tc>
          <w:tcPr>
            <w:tcW w:w="1224"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1 000</w:t>
            </w:r>
          </w:p>
        </w:tc>
        <w:tc>
          <w:tcPr>
            <w:tcW w:w="148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200</w:t>
            </w:r>
          </w:p>
        </w:tc>
      </w:tr>
      <w:tr w:rsidR="00631FEA" w:rsidRPr="00793467" w:rsidTr="00B663E2">
        <w:trPr>
          <w:trHeight w:val="255"/>
        </w:trPr>
        <w:tc>
          <w:tcPr>
            <w:tcW w:w="1059" w:type="dxa"/>
            <w:tcBorders>
              <w:top w:val="nil"/>
              <w:left w:val="single" w:sz="4" w:space="0" w:color="auto"/>
              <w:bottom w:val="single" w:sz="4" w:space="0" w:color="auto"/>
              <w:right w:val="single" w:sz="4" w:space="0" w:color="auto"/>
            </w:tcBorders>
            <w:noWrap/>
            <w:vAlign w:val="bottom"/>
          </w:tcPr>
          <w:p w:rsidR="00631FEA" w:rsidRPr="00793467" w:rsidRDefault="00631FEA" w:rsidP="003A7326">
            <w:pPr>
              <w:rPr>
                <w:rFonts w:ascii="Arial" w:hAnsi="Arial" w:cs="Arial"/>
                <w:sz w:val="20"/>
                <w:lang w:val="fr-FR"/>
              </w:rPr>
            </w:pPr>
            <w:r w:rsidRPr="00793467">
              <w:rPr>
                <w:rFonts w:ascii="Arial" w:hAnsi="Arial" w:cs="Arial"/>
                <w:sz w:val="20"/>
                <w:lang w:val="fr-FR"/>
              </w:rPr>
              <w:t>Zone 2</w:t>
            </w:r>
          </w:p>
        </w:tc>
        <w:tc>
          <w:tcPr>
            <w:tcW w:w="1168"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10 000</w:t>
            </w:r>
          </w:p>
        </w:tc>
        <w:tc>
          <w:tcPr>
            <w:tcW w:w="645"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w:t>
            </w:r>
          </w:p>
        </w:tc>
        <w:tc>
          <w:tcPr>
            <w:tcW w:w="55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0</w:t>
            </w:r>
          </w:p>
        </w:tc>
        <w:tc>
          <w:tcPr>
            <w:tcW w:w="118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1 000</w:t>
            </w:r>
          </w:p>
        </w:tc>
        <w:tc>
          <w:tcPr>
            <w:tcW w:w="106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0</w:t>
            </w:r>
          </w:p>
        </w:tc>
        <w:tc>
          <w:tcPr>
            <w:tcW w:w="1059"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2 000</w:t>
            </w:r>
          </w:p>
        </w:tc>
        <w:tc>
          <w:tcPr>
            <w:tcW w:w="1223"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1 600</w:t>
            </w:r>
          </w:p>
        </w:tc>
        <w:tc>
          <w:tcPr>
            <w:tcW w:w="1224"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1 000</w:t>
            </w:r>
          </w:p>
        </w:tc>
        <w:tc>
          <w:tcPr>
            <w:tcW w:w="148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200</w:t>
            </w:r>
          </w:p>
        </w:tc>
      </w:tr>
      <w:tr w:rsidR="00631FEA" w:rsidRPr="00793467" w:rsidTr="00B663E2">
        <w:trPr>
          <w:trHeight w:val="70"/>
        </w:trPr>
        <w:tc>
          <w:tcPr>
            <w:tcW w:w="1059" w:type="dxa"/>
            <w:tcBorders>
              <w:top w:val="nil"/>
              <w:left w:val="single" w:sz="4" w:space="0" w:color="auto"/>
              <w:bottom w:val="single" w:sz="4" w:space="0" w:color="auto"/>
              <w:right w:val="single" w:sz="4" w:space="0" w:color="auto"/>
            </w:tcBorders>
            <w:noWrap/>
            <w:vAlign w:val="bottom"/>
          </w:tcPr>
          <w:p w:rsidR="00631FEA" w:rsidRPr="00793467" w:rsidRDefault="00631FEA" w:rsidP="003A7326">
            <w:pPr>
              <w:rPr>
                <w:rFonts w:ascii="Arial" w:hAnsi="Arial" w:cs="Arial"/>
                <w:sz w:val="20"/>
                <w:lang w:val="fr-FR"/>
              </w:rPr>
            </w:pPr>
            <w:r w:rsidRPr="00793467">
              <w:rPr>
                <w:rFonts w:ascii="Arial" w:hAnsi="Arial" w:cs="Arial"/>
                <w:sz w:val="20"/>
                <w:lang w:val="fr-FR"/>
              </w:rPr>
              <w:t>Zone 3</w:t>
            </w:r>
          </w:p>
        </w:tc>
        <w:tc>
          <w:tcPr>
            <w:tcW w:w="1168"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10 000</w:t>
            </w:r>
          </w:p>
        </w:tc>
        <w:tc>
          <w:tcPr>
            <w:tcW w:w="645"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w:t>
            </w:r>
          </w:p>
        </w:tc>
        <w:tc>
          <w:tcPr>
            <w:tcW w:w="55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0</w:t>
            </w:r>
          </w:p>
        </w:tc>
        <w:tc>
          <w:tcPr>
            <w:tcW w:w="118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1 000</w:t>
            </w:r>
          </w:p>
        </w:tc>
        <w:tc>
          <w:tcPr>
            <w:tcW w:w="106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0</w:t>
            </w:r>
          </w:p>
        </w:tc>
        <w:tc>
          <w:tcPr>
            <w:tcW w:w="1059"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2 000</w:t>
            </w:r>
          </w:p>
        </w:tc>
        <w:tc>
          <w:tcPr>
            <w:tcW w:w="1223"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1 600</w:t>
            </w:r>
          </w:p>
        </w:tc>
        <w:tc>
          <w:tcPr>
            <w:tcW w:w="1224"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1 000</w:t>
            </w:r>
          </w:p>
        </w:tc>
        <w:tc>
          <w:tcPr>
            <w:tcW w:w="148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r w:rsidRPr="00793467">
              <w:rPr>
                <w:rFonts w:ascii="Arial" w:hAnsi="Arial" w:cs="Arial"/>
                <w:sz w:val="20"/>
                <w:lang w:val="fr-FR"/>
              </w:rPr>
              <w:t>200</w:t>
            </w:r>
          </w:p>
        </w:tc>
      </w:tr>
      <w:tr w:rsidR="00631FEA" w:rsidRPr="00793467" w:rsidTr="00B663E2">
        <w:trPr>
          <w:trHeight w:val="255"/>
        </w:trPr>
        <w:tc>
          <w:tcPr>
            <w:tcW w:w="1059" w:type="dxa"/>
            <w:tcBorders>
              <w:top w:val="nil"/>
              <w:left w:val="single" w:sz="4" w:space="0" w:color="auto"/>
              <w:bottom w:val="single" w:sz="4" w:space="0" w:color="auto"/>
              <w:right w:val="single" w:sz="4" w:space="0" w:color="auto"/>
            </w:tcBorders>
            <w:noWrap/>
            <w:vAlign w:val="bottom"/>
          </w:tcPr>
          <w:p w:rsidR="00631FEA" w:rsidRPr="00793467" w:rsidRDefault="00631FEA" w:rsidP="003A7326">
            <w:pPr>
              <w:rPr>
                <w:rFonts w:ascii="Arial" w:hAnsi="Arial" w:cs="Arial"/>
                <w:b/>
                <w:sz w:val="20"/>
                <w:lang w:val="fr-FR"/>
              </w:rPr>
            </w:pPr>
            <w:r w:rsidRPr="00793467">
              <w:rPr>
                <w:rFonts w:ascii="Arial" w:hAnsi="Arial" w:cs="Arial"/>
                <w:b/>
                <w:sz w:val="20"/>
                <w:lang w:val="fr-FR"/>
              </w:rPr>
              <w:t>Totaux</w:t>
            </w:r>
          </w:p>
        </w:tc>
        <w:tc>
          <w:tcPr>
            <w:tcW w:w="1168"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645"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6</w:t>
            </w:r>
          </w:p>
        </w:tc>
        <w:tc>
          <w:tcPr>
            <w:tcW w:w="55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b/>
                <w:sz w:val="20"/>
                <w:lang w:val="fr-FR"/>
              </w:rPr>
            </w:pPr>
            <w:r w:rsidRPr="00793467">
              <w:rPr>
                <w:rFonts w:ascii="Arial" w:hAnsi="Arial" w:cs="Arial"/>
                <w:b/>
                <w:sz w:val="20"/>
                <w:lang w:val="fr-FR"/>
              </w:rPr>
              <w:t>1</w:t>
            </w:r>
          </w:p>
        </w:tc>
        <w:tc>
          <w:tcPr>
            <w:tcW w:w="118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106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1059"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1223"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1224"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c>
          <w:tcPr>
            <w:tcW w:w="1487" w:type="dxa"/>
            <w:tcBorders>
              <w:top w:val="nil"/>
              <w:left w:val="single" w:sz="4" w:space="0" w:color="auto"/>
              <w:bottom w:val="single" w:sz="4" w:space="0" w:color="auto"/>
              <w:right w:val="single" w:sz="4" w:space="0" w:color="auto"/>
            </w:tcBorders>
          </w:tcPr>
          <w:p w:rsidR="00631FEA" w:rsidRPr="00793467" w:rsidRDefault="00631FEA" w:rsidP="003A7326">
            <w:pPr>
              <w:rPr>
                <w:rFonts w:ascii="Arial" w:hAnsi="Arial" w:cs="Arial"/>
                <w:sz w:val="20"/>
                <w:lang w:val="fr-FR"/>
              </w:rPr>
            </w:pPr>
          </w:p>
        </w:tc>
      </w:tr>
      <w:tr w:rsidR="00631FEA" w:rsidRPr="00793467" w:rsidTr="00B663E2">
        <w:trPr>
          <w:trHeight w:val="255"/>
        </w:trPr>
        <w:tc>
          <w:tcPr>
            <w:tcW w:w="1059" w:type="dxa"/>
            <w:tcBorders>
              <w:top w:val="single" w:sz="4" w:space="0" w:color="auto"/>
              <w:left w:val="single" w:sz="4" w:space="0" w:color="auto"/>
              <w:bottom w:val="single" w:sz="4" w:space="0" w:color="auto"/>
              <w:right w:val="single" w:sz="4" w:space="0" w:color="auto"/>
            </w:tcBorders>
            <w:shd w:val="clear" w:color="auto" w:fill="E0E0E0"/>
            <w:noWrap/>
            <w:vAlign w:val="bottom"/>
          </w:tcPr>
          <w:p w:rsidR="00631FEA" w:rsidRPr="00793467" w:rsidRDefault="00631FEA" w:rsidP="003A7326">
            <w:pPr>
              <w:rPr>
                <w:rFonts w:ascii="Arial" w:hAnsi="Arial" w:cs="Arial"/>
                <w:b/>
                <w:bCs/>
                <w:sz w:val="20"/>
                <w:lang w:val="fr-FR"/>
              </w:rPr>
            </w:pPr>
            <w:r w:rsidRPr="00793467">
              <w:rPr>
                <w:rFonts w:ascii="Arial" w:hAnsi="Arial" w:cs="Arial"/>
                <w:b/>
                <w:bCs/>
                <w:sz w:val="20"/>
                <w:lang w:val="fr-FR"/>
              </w:rPr>
              <w:t>TOTAUX</w:t>
            </w:r>
          </w:p>
        </w:tc>
        <w:tc>
          <w:tcPr>
            <w:tcW w:w="1168"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bCs/>
                <w:sz w:val="20"/>
                <w:lang w:val="fr-FR"/>
              </w:rPr>
            </w:pPr>
            <w:r w:rsidRPr="00793467">
              <w:rPr>
                <w:rFonts w:ascii="Arial" w:hAnsi="Arial" w:cs="Arial"/>
                <w:b/>
                <w:bCs/>
                <w:sz w:val="20"/>
                <w:lang w:val="fr-FR"/>
              </w:rPr>
              <w:t>380 000</w:t>
            </w:r>
          </w:p>
        </w:tc>
        <w:tc>
          <w:tcPr>
            <w:tcW w:w="645"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bCs/>
                <w:sz w:val="20"/>
                <w:lang w:val="fr-FR"/>
              </w:rPr>
            </w:pPr>
            <w:r w:rsidRPr="00793467">
              <w:rPr>
                <w:rFonts w:ascii="Arial" w:hAnsi="Arial" w:cs="Arial"/>
                <w:b/>
                <w:bCs/>
                <w:sz w:val="20"/>
                <w:lang w:val="fr-FR"/>
              </w:rPr>
              <w:t>97</w:t>
            </w:r>
          </w:p>
        </w:tc>
        <w:tc>
          <w:tcPr>
            <w:tcW w:w="557"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bCs/>
                <w:sz w:val="20"/>
                <w:lang w:val="fr-FR"/>
              </w:rPr>
            </w:pPr>
            <w:r w:rsidRPr="00793467">
              <w:rPr>
                <w:rFonts w:ascii="Arial" w:hAnsi="Arial" w:cs="Arial"/>
                <w:b/>
                <w:bCs/>
                <w:sz w:val="20"/>
                <w:lang w:val="fr-FR"/>
              </w:rPr>
              <w:t>8</w:t>
            </w:r>
          </w:p>
        </w:tc>
        <w:tc>
          <w:tcPr>
            <w:tcW w:w="1187"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bCs/>
                <w:sz w:val="20"/>
                <w:lang w:val="fr-FR"/>
              </w:rPr>
            </w:pPr>
            <w:r w:rsidRPr="00793467">
              <w:rPr>
                <w:rFonts w:ascii="Arial" w:hAnsi="Arial" w:cs="Arial"/>
                <w:b/>
                <w:bCs/>
                <w:sz w:val="20"/>
                <w:lang w:val="fr-FR"/>
              </w:rPr>
              <w:t>38 000</w:t>
            </w:r>
          </w:p>
        </w:tc>
        <w:tc>
          <w:tcPr>
            <w:tcW w:w="1067"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bCs/>
                <w:sz w:val="20"/>
                <w:lang w:val="fr-FR"/>
              </w:rPr>
            </w:pPr>
            <w:r w:rsidRPr="00793467">
              <w:rPr>
                <w:rFonts w:ascii="Arial" w:hAnsi="Arial" w:cs="Arial"/>
                <w:b/>
                <w:bCs/>
                <w:sz w:val="20"/>
                <w:lang w:val="fr-FR"/>
              </w:rPr>
              <w:t>3 000</w:t>
            </w:r>
          </w:p>
        </w:tc>
        <w:tc>
          <w:tcPr>
            <w:tcW w:w="1059"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bCs/>
                <w:sz w:val="20"/>
                <w:lang w:val="fr-FR"/>
              </w:rPr>
            </w:pPr>
            <w:r w:rsidRPr="00793467">
              <w:rPr>
                <w:rFonts w:ascii="Arial" w:hAnsi="Arial" w:cs="Arial"/>
                <w:b/>
                <w:bCs/>
                <w:sz w:val="20"/>
                <w:lang w:val="fr-FR"/>
              </w:rPr>
              <w:t>76 000</w:t>
            </w:r>
          </w:p>
        </w:tc>
        <w:tc>
          <w:tcPr>
            <w:tcW w:w="1223"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bCs/>
                <w:sz w:val="20"/>
                <w:lang w:val="fr-FR"/>
              </w:rPr>
            </w:pPr>
            <w:r w:rsidRPr="00793467">
              <w:rPr>
                <w:rFonts w:ascii="Arial" w:hAnsi="Arial" w:cs="Arial"/>
                <w:b/>
                <w:bCs/>
                <w:sz w:val="20"/>
                <w:lang w:val="fr-FR"/>
              </w:rPr>
              <w:t>60 800</w:t>
            </w:r>
          </w:p>
        </w:tc>
        <w:tc>
          <w:tcPr>
            <w:tcW w:w="1224"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bCs/>
                <w:sz w:val="20"/>
                <w:lang w:val="fr-FR"/>
              </w:rPr>
            </w:pPr>
            <w:r w:rsidRPr="00793467">
              <w:rPr>
                <w:rFonts w:ascii="Arial" w:hAnsi="Arial" w:cs="Arial"/>
                <w:b/>
                <w:bCs/>
                <w:sz w:val="20"/>
                <w:lang w:val="fr-FR"/>
              </w:rPr>
              <w:t>38 000</w:t>
            </w:r>
          </w:p>
        </w:tc>
        <w:tc>
          <w:tcPr>
            <w:tcW w:w="1487" w:type="dxa"/>
            <w:tcBorders>
              <w:top w:val="single" w:sz="4" w:space="0" w:color="auto"/>
              <w:left w:val="single" w:sz="4" w:space="0" w:color="auto"/>
              <w:bottom w:val="single" w:sz="4" w:space="0" w:color="auto"/>
              <w:right w:val="single" w:sz="4" w:space="0" w:color="auto"/>
            </w:tcBorders>
            <w:shd w:val="clear" w:color="auto" w:fill="E0E0E0"/>
          </w:tcPr>
          <w:p w:rsidR="00631FEA" w:rsidRPr="00793467" w:rsidRDefault="00631FEA" w:rsidP="003A7326">
            <w:pPr>
              <w:rPr>
                <w:rFonts w:ascii="Arial" w:hAnsi="Arial" w:cs="Arial"/>
                <w:b/>
                <w:bCs/>
                <w:sz w:val="20"/>
                <w:lang w:val="fr-FR"/>
              </w:rPr>
            </w:pPr>
            <w:r w:rsidRPr="00793467">
              <w:rPr>
                <w:rFonts w:ascii="Arial" w:hAnsi="Arial" w:cs="Arial"/>
                <w:b/>
                <w:bCs/>
                <w:sz w:val="20"/>
                <w:lang w:val="fr-FR"/>
              </w:rPr>
              <w:t>7 600</w:t>
            </w:r>
          </w:p>
        </w:tc>
      </w:tr>
    </w:tbl>
    <w:p w:rsidR="00631FEA" w:rsidRPr="00793467" w:rsidRDefault="00631FEA" w:rsidP="003A7326">
      <w:pPr>
        <w:pBdr>
          <w:top w:val="single" w:sz="4" w:space="1" w:color="auto"/>
          <w:left w:val="single" w:sz="4" w:space="4" w:color="auto"/>
          <w:bottom w:val="single" w:sz="4" w:space="1" w:color="auto"/>
          <w:right w:val="single" w:sz="4" w:space="4" w:color="auto"/>
        </w:pBdr>
        <w:rPr>
          <w:rFonts w:ascii="Arial" w:hAnsi="Arial" w:cs="Arial"/>
          <w:b/>
          <w:sz w:val="22"/>
          <w:szCs w:val="22"/>
          <w:lang w:val="fr-FR"/>
        </w:rPr>
      </w:pPr>
      <w:r w:rsidRPr="00793467">
        <w:rPr>
          <w:lang w:val="fr-FR"/>
        </w:rPr>
        <w:br w:type="page"/>
      </w:r>
      <w:r w:rsidRPr="00793467">
        <w:rPr>
          <w:rFonts w:ascii="Arial" w:hAnsi="Arial" w:cs="Arial"/>
          <w:b/>
          <w:sz w:val="22"/>
          <w:szCs w:val="22"/>
          <w:lang w:val="fr-FR"/>
        </w:rPr>
        <w:lastRenderedPageBreak/>
        <w:t>Document 7.2 : Données qualitatives issues de</w:t>
      </w:r>
      <w:r w:rsidR="006F52FB">
        <w:rPr>
          <w:rFonts w:ascii="Arial" w:hAnsi="Arial" w:cs="Arial"/>
          <w:b/>
          <w:sz w:val="22"/>
          <w:szCs w:val="22"/>
          <w:lang w:val="fr-FR"/>
        </w:rPr>
        <w:t>s</w:t>
      </w:r>
      <w:r w:rsidRPr="00793467">
        <w:rPr>
          <w:rFonts w:ascii="Arial" w:hAnsi="Arial" w:cs="Arial"/>
          <w:b/>
          <w:sz w:val="22"/>
          <w:szCs w:val="22"/>
          <w:lang w:val="fr-FR"/>
        </w:rPr>
        <w:t xml:space="preserve"> forums de discussion et d’entretiens</w:t>
      </w:r>
    </w:p>
    <w:p w:rsidR="00631FEA" w:rsidRPr="00793467" w:rsidRDefault="00631FEA" w:rsidP="003A7326">
      <w:pPr>
        <w:tabs>
          <w:tab w:val="left" w:pos="2070"/>
        </w:tabs>
        <w:rPr>
          <w:lang w:val="fr-FR"/>
        </w:rPr>
      </w:pPr>
    </w:p>
    <w:p w:rsidR="00631FEA" w:rsidRPr="00793467" w:rsidRDefault="00631FEA" w:rsidP="003A7326">
      <w:pPr>
        <w:keepNext/>
        <w:tabs>
          <w:tab w:val="left" w:pos="2070"/>
        </w:tabs>
        <w:rPr>
          <w:b/>
          <w:lang w:val="fr-FR"/>
        </w:rPr>
      </w:pPr>
      <w:r w:rsidRPr="00793467">
        <w:rPr>
          <w:b/>
          <w:lang w:val="fr-FR"/>
        </w:rPr>
        <w:t>Groupes de femmes</w:t>
      </w:r>
    </w:p>
    <w:p w:rsidR="00631FEA" w:rsidRPr="00793467" w:rsidRDefault="00631FEA" w:rsidP="00B8430C">
      <w:pPr>
        <w:pStyle w:val="ListParagraph"/>
        <w:numPr>
          <w:ilvl w:val="0"/>
          <w:numId w:val="27"/>
        </w:numPr>
        <w:spacing w:before="40"/>
        <w:ind w:left="357" w:hanging="357"/>
        <w:rPr>
          <w:rFonts w:ascii="Arial" w:hAnsi="Arial" w:cs="Arial"/>
          <w:sz w:val="22"/>
          <w:szCs w:val="22"/>
          <w:lang w:val="fr-FR"/>
        </w:rPr>
      </w:pPr>
      <w:r w:rsidRPr="00793467">
        <w:rPr>
          <w:rFonts w:ascii="Arial" w:hAnsi="Arial" w:cs="Arial"/>
          <w:sz w:val="22"/>
          <w:szCs w:val="22"/>
          <w:lang w:val="fr-FR"/>
        </w:rPr>
        <w:t>Les chefs d’établissement manquent de respect à l’égard des parents et des membres du comité de développement des écoles.</w:t>
      </w:r>
    </w:p>
    <w:p w:rsidR="00631FEA" w:rsidRPr="00793467" w:rsidRDefault="006F52FB" w:rsidP="00B8430C">
      <w:pPr>
        <w:pStyle w:val="ListParagraph"/>
        <w:numPr>
          <w:ilvl w:val="0"/>
          <w:numId w:val="27"/>
        </w:numPr>
        <w:spacing w:before="40"/>
        <w:ind w:left="357" w:hanging="357"/>
        <w:rPr>
          <w:rFonts w:ascii="Arial" w:hAnsi="Arial" w:cs="Arial"/>
          <w:sz w:val="22"/>
          <w:szCs w:val="22"/>
          <w:lang w:val="fr-FR"/>
        </w:rPr>
      </w:pPr>
      <w:r>
        <w:rPr>
          <w:rFonts w:ascii="Arial" w:hAnsi="Arial" w:cs="Arial"/>
          <w:sz w:val="22"/>
          <w:szCs w:val="22"/>
          <w:lang w:val="fr-FR"/>
        </w:rPr>
        <w:t>Le</w:t>
      </w:r>
      <w:r w:rsidR="00631FEA" w:rsidRPr="00793467">
        <w:rPr>
          <w:rFonts w:ascii="Arial" w:hAnsi="Arial" w:cs="Arial"/>
          <w:sz w:val="22"/>
          <w:szCs w:val="22"/>
          <w:lang w:val="fr-FR"/>
        </w:rPr>
        <w:t xml:space="preserve"> développement de la petite enfance en milieu scolaire </w:t>
      </w:r>
      <w:r>
        <w:rPr>
          <w:rFonts w:ascii="Arial" w:hAnsi="Arial" w:cs="Arial"/>
          <w:sz w:val="22"/>
          <w:szCs w:val="22"/>
          <w:lang w:val="fr-FR"/>
        </w:rPr>
        <w:t xml:space="preserve">doit être favorisé </w:t>
      </w:r>
      <w:r w:rsidR="00631FEA" w:rsidRPr="00793467">
        <w:rPr>
          <w:rFonts w:ascii="Arial" w:hAnsi="Arial" w:cs="Arial"/>
          <w:sz w:val="22"/>
          <w:szCs w:val="22"/>
          <w:lang w:val="fr-FR"/>
        </w:rPr>
        <w:t>pour aider les jeunes mères et donner aux enfants une longueur d’avance.</w:t>
      </w:r>
    </w:p>
    <w:p w:rsidR="00631FEA" w:rsidRPr="00793467" w:rsidRDefault="00631FEA" w:rsidP="00B8430C">
      <w:pPr>
        <w:pStyle w:val="ListParagraph"/>
        <w:numPr>
          <w:ilvl w:val="0"/>
          <w:numId w:val="27"/>
        </w:numPr>
        <w:spacing w:before="40"/>
        <w:ind w:left="357" w:hanging="357"/>
        <w:rPr>
          <w:rFonts w:ascii="Arial" w:hAnsi="Arial" w:cs="Arial"/>
          <w:sz w:val="22"/>
          <w:szCs w:val="22"/>
          <w:lang w:val="fr-FR"/>
        </w:rPr>
      </w:pPr>
      <w:r w:rsidRPr="00793467">
        <w:rPr>
          <w:rFonts w:ascii="Arial" w:hAnsi="Arial" w:cs="Arial"/>
          <w:sz w:val="22"/>
          <w:szCs w:val="22"/>
          <w:lang w:val="fr-FR"/>
        </w:rPr>
        <w:t>Les enfants ayant perdu un parent ou les deux (souvent à cause du VIH/sida) n</w:t>
      </w:r>
      <w:r w:rsidR="006F52FB">
        <w:rPr>
          <w:rFonts w:ascii="Arial" w:hAnsi="Arial" w:cs="Arial"/>
          <w:sz w:val="22"/>
          <w:szCs w:val="22"/>
          <w:lang w:val="fr-FR"/>
        </w:rPr>
        <w:t>’ont pas les moyens de se rendre à</w:t>
      </w:r>
      <w:r w:rsidRPr="00793467">
        <w:rPr>
          <w:rFonts w:ascii="Arial" w:hAnsi="Arial" w:cs="Arial"/>
          <w:sz w:val="22"/>
          <w:szCs w:val="22"/>
          <w:lang w:val="fr-FR"/>
        </w:rPr>
        <w:t xml:space="preserve"> l’école. Ces enfants et leurs familles doivent recevoir de l’aide.</w:t>
      </w:r>
    </w:p>
    <w:p w:rsidR="00631FEA" w:rsidRPr="00793467" w:rsidRDefault="00631FEA" w:rsidP="00B8430C">
      <w:pPr>
        <w:pStyle w:val="ListParagraph"/>
        <w:numPr>
          <w:ilvl w:val="0"/>
          <w:numId w:val="27"/>
        </w:numPr>
        <w:spacing w:before="40"/>
        <w:ind w:left="357" w:hanging="357"/>
        <w:rPr>
          <w:rFonts w:ascii="Arial" w:hAnsi="Arial" w:cs="Arial"/>
          <w:sz w:val="22"/>
          <w:szCs w:val="22"/>
          <w:lang w:val="fr-FR"/>
        </w:rPr>
      </w:pPr>
      <w:r w:rsidRPr="00793467">
        <w:rPr>
          <w:rFonts w:ascii="Arial" w:hAnsi="Arial" w:cs="Arial"/>
          <w:sz w:val="22"/>
          <w:szCs w:val="22"/>
          <w:lang w:val="fr-FR"/>
        </w:rPr>
        <w:t>Les mesures visant à informer la population sur les dangers du VIH/sida et à venir en aide aux personnes directement ou indirectement affectées ne sont pas suffisantes.</w:t>
      </w:r>
    </w:p>
    <w:p w:rsidR="00631FEA" w:rsidRPr="00793467" w:rsidRDefault="00631FEA" w:rsidP="003A7326">
      <w:pPr>
        <w:tabs>
          <w:tab w:val="left" w:pos="2070"/>
        </w:tabs>
        <w:rPr>
          <w:lang w:val="fr-FR"/>
        </w:rPr>
      </w:pPr>
    </w:p>
    <w:p w:rsidR="00631FEA" w:rsidRPr="00793467" w:rsidRDefault="00631FEA" w:rsidP="003A7326">
      <w:pPr>
        <w:keepNext/>
        <w:tabs>
          <w:tab w:val="left" w:pos="2070"/>
        </w:tabs>
        <w:rPr>
          <w:b/>
          <w:lang w:val="fr-FR"/>
        </w:rPr>
      </w:pPr>
      <w:r w:rsidRPr="00793467">
        <w:rPr>
          <w:b/>
          <w:lang w:val="fr-FR"/>
        </w:rPr>
        <w:t>Jeunes</w:t>
      </w:r>
    </w:p>
    <w:p w:rsidR="00631FEA" w:rsidRPr="00793467" w:rsidRDefault="00631FEA" w:rsidP="00B8430C">
      <w:pPr>
        <w:pStyle w:val="ListParagraph"/>
        <w:numPr>
          <w:ilvl w:val="0"/>
          <w:numId w:val="27"/>
        </w:numPr>
        <w:spacing w:before="40"/>
        <w:ind w:left="357" w:hanging="357"/>
        <w:rPr>
          <w:rFonts w:ascii="Arial" w:hAnsi="Arial" w:cs="Arial"/>
          <w:sz w:val="22"/>
          <w:szCs w:val="22"/>
          <w:lang w:val="fr-FR"/>
        </w:rPr>
      </w:pPr>
      <w:r w:rsidRPr="00793467">
        <w:rPr>
          <w:rFonts w:ascii="Arial" w:hAnsi="Arial" w:cs="Arial"/>
          <w:sz w:val="22"/>
          <w:szCs w:val="22"/>
          <w:lang w:val="fr-FR"/>
        </w:rPr>
        <w:t>Regrettent le manque d’écoles secondaires disponibles ; il faut souvent parcourir de longues distances pour s’y rendre.</w:t>
      </w:r>
    </w:p>
    <w:p w:rsidR="00631FEA" w:rsidRPr="00793467" w:rsidRDefault="00631FEA" w:rsidP="00B8430C">
      <w:pPr>
        <w:pStyle w:val="ListParagraph"/>
        <w:numPr>
          <w:ilvl w:val="0"/>
          <w:numId w:val="27"/>
        </w:numPr>
        <w:spacing w:before="40"/>
        <w:ind w:left="357" w:hanging="357"/>
        <w:rPr>
          <w:rFonts w:ascii="Arial" w:hAnsi="Arial" w:cs="Arial"/>
          <w:sz w:val="22"/>
          <w:szCs w:val="22"/>
          <w:lang w:val="fr-FR"/>
        </w:rPr>
      </w:pPr>
      <w:r w:rsidRPr="00793467">
        <w:rPr>
          <w:rFonts w:ascii="Arial" w:hAnsi="Arial" w:cs="Arial"/>
          <w:sz w:val="22"/>
          <w:szCs w:val="22"/>
          <w:lang w:val="fr-FR"/>
        </w:rPr>
        <w:t xml:space="preserve">Les filles </w:t>
      </w:r>
      <w:r w:rsidR="006D740F">
        <w:rPr>
          <w:rFonts w:ascii="Arial" w:hAnsi="Arial" w:cs="Arial"/>
          <w:sz w:val="22"/>
          <w:szCs w:val="22"/>
          <w:lang w:val="fr-FR"/>
        </w:rPr>
        <w:t>ne fréquentent pas l’école</w:t>
      </w:r>
      <w:r w:rsidRPr="00793467">
        <w:rPr>
          <w:rFonts w:ascii="Arial" w:hAnsi="Arial" w:cs="Arial"/>
          <w:sz w:val="22"/>
          <w:szCs w:val="22"/>
          <w:lang w:val="fr-FR"/>
        </w:rPr>
        <w:t xml:space="preserve"> secondaire parce que leurs parents craignent qu’elles souffrent de mauvais traitements.</w:t>
      </w:r>
    </w:p>
    <w:p w:rsidR="00631FEA" w:rsidRPr="00793467" w:rsidRDefault="00631FEA" w:rsidP="00B8430C">
      <w:pPr>
        <w:pStyle w:val="ListParagraph"/>
        <w:numPr>
          <w:ilvl w:val="0"/>
          <w:numId w:val="27"/>
        </w:numPr>
        <w:spacing w:before="40"/>
        <w:ind w:left="357" w:hanging="357"/>
        <w:rPr>
          <w:rFonts w:ascii="Arial" w:hAnsi="Arial" w:cs="Arial"/>
          <w:sz w:val="22"/>
          <w:szCs w:val="22"/>
          <w:lang w:val="fr-FR"/>
        </w:rPr>
      </w:pPr>
      <w:r w:rsidRPr="00793467">
        <w:rPr>
          <w:rFonts w:ascii="Arial" w:hAnsi="Arial" w:cs="Arial"/>
          <w:sz w:val="22"/>
          <w:szCs w:val="22"/>
          <w:lang w:val="fr-FR"/>
        </w:rPr>
        <w:t xml:space="preserve">Les filles ne vont pas à l’école pendant leur menstruation en raison du manque d’installations </w:t>
      </w:r>
      <w:r w:rsidR="002439FE">
        <w:rPr>
          <w:rFonts w:ascii="Arial" w:hAnsi="Arial" w:cs="Arial"/>
          <w:sz w:val="22"/>
          <w:szCs w:val="22"/>
          <w:lang w:val="fr-FR"/>
        </w:rPr>
        <w:t xml:space="preserve">sanitaires </w:t>
      </w:r>
      <w:r w:rsidRPr="00793467">
        <w:rPr>
          <w:rFonts w:ascii="Arial" w:hAnsi="Arial" w:cs="Arial"/>
          <w:sz w:val="22"/>
          <w:szCs w:val="22"/>
          <w:lang w:val="fr-FR"/>
        </w:rPr>
        <w:t>et de serviettes hygiéniques.</w:t>
      </w:r>
    </w:p>
    <w:p w:rsidR="00631FEA" w:rsidRPr="00793467" w:rsidRDefault="002439FE" w:rsidP="00B8430C">
      <w:pPr>
        <w:pStyle w:val="ListParagraph"/>
        <w:numPr>
          <w:ilvl w:val="0"/>
          <w:numId w:val="27"/>
        </w:numPr>
        <w:spacing w:before="40"/>
        <w:ind w:left="357" w:hanging="357"/>
        <w:rPr>
          <w:rFonts w:ascii="Arial" w:hAnsi="Arial" w:cs="Arial"/>
          <w:sz w:val="22"/>
          <w:szCs w:val="22"/>
          <w:lang w:val="fr-FR"/>
        </w:rPr>
      </w:pPr>
      <w:r>
        <w:rPr>
          <w:rFonts w:ascii="Arial" w:hAnsi="Arial" w:cs="Arial"/>
          <w:sz w:val="22"/>
          <w:szCs w:val="22"/>
          <w:lang w:val="fr-FR"/>
        </w:rPr>
        <w:t xml:space="preserve">Souhaitent pouvoir </w:t>
      </w:r>
      <w:r w:rsidR="00631FEA" w:rsidRPr="00793467">
        <w:rPr>
          <w:rFonts w:ascii="Arial" w:hAnsi="Arial" w:cs="Arial"/>
          <w:sz w:val="22"/>
          <w:szCs w:val="22"/>
          <w:lang w:val="fr-FR"/>
        </w:rPr>
        <w:t>apprendre des compétences pratiques, comme la mécanique.</w:t>
      </w:r>
    </w:p>
    <w:p w:rsidR="00631FEA" w:rsidRPr="00793467" w:rsidRDefault="00631FEA" w:rsidP="00B8430C">
      <w:pPr>
        <w:pStyle w:val="ListParagraph"/>
        <w:numPr>
          <w:ilvl w:val="0"/>
          <w:numId w:val="27"/>
        </w:numPr>
        <w:spacing w:before="40"/>
        <w:ind w:left="357" w:hanging="357"/>
        <w:rPr>
          <w:rFonts w:ascii="Arial" w:hAnsi="Arial" w:cs="Arial"/>
          <w:sz w:val="22"/>
          <w:szCs w:val="22"/>
          <w:lang w:val="fr-FR"/>
        </w:rPr>
      </w:pPr>
      <w:r w:rsidRPr="00793467">
        <w:rPr>
          <w:rFonts w:ascii="Arial" w:hAnsi="Arial" w:cs="Arial"/>
          <w:sz w:val="22"/>
          <w:szCs w:val="22"/>
          <w:lang w:val="fr-FR"/>
        </w:rPr>
        <w:t>Une fois qu’on abandonne l’école il est difficile d’y retourner</w:t>
      </w:r>
      <w:r w:rsidR="00F146BB">
        <w:rPr>
          <w:rFonts w:ascii="Arial" w:hAnsi="Arial" w:cs="Arial"/>
          <w:sz w:val="22"/>
          <w:szCs w:val="22"/>
          <w:lang w:val="fr-FR"/>
        </w:rPr>
        <w:t>, on</w:t>
      </w:r>
      <w:r w:rsidRPr="00793467">
        <w:rPr>
          <w:rFonts w:ascii="Arial" w:hAnsi="Arial" w:cs="Arial"/>
          <w:sz w:val="22"/>
          <w:szCs w:val="22"/>
          <w:lang w:val="fr-FR"/>
        </w:rPr>
        <w:t xml:space="preserve"> vous assoit à côté des plus jeunes ; d’autres options devraient être disponibles.</w:t>
      </w:r>
    </w:p>
    <w:p w:rsidR="00631FEA" w:rsidRPr="00793467" w:rsidRDefault="00631FEA" w:rsidP="003A7326">
      <w:pPr>
        <w:pStyle w:val="ListParagraph"/>
        <w:tabs>
          <w:tab w:val="left" w:pos="2070"/>
        </w:tabs>
        <w:spacing w:before="40"/>
        <w:ind w:left="357"/>
        <w:rPr>
          <w:lang w:val="fr-FR"/>
        </w:rPr>
      </w:pPr>
    </w:p>
    <w:p w:rsidR="00631FEA" w:rsidRPr="00793467" w:rsidRDefault="00F146BB" w:rsidP="003A7326">
      <w:pPr>
        <w:keepNext/>
        <w:tabs>
          <w:tab w:val="left" w:pos="2070"/>
        </w:tabs>
        <w:rPr>
          <w:b/>
          <w:lang w:val="fr-FR"/>
        </w:rPr>
      </w:pPr>
      <w:r>
        <w:rPr>
          <w:b/>
          <w:lang w:val="fr-FR"/>
        </w:rPr>
        <w:t>Responsables</w:t>
      </w:r>
      <w:r w:rsidRPr="00793467">
        <w:rPr>
          <w:b/>
          <w:lang w:val="fr-FR"/>
        </w:rPr>
        <w:t xml:space="preserve"> </w:t>
      </w:r>
      <w:r w:rsidR="00631FEA" w:rsidRPr="00793467">
        <w:rPr>
          <w:b/>
          <w:lang w:val="fr-FR"/>
        </w:rPr>
        <w:t>communautaires et religieux</w:t>
      </w:r>
    </w:p>
    <w:p w:rsidR="00631FEA" w:rsidRPr="00793467" w:rsidRDefault="00631FEA" w:rsidP="00B8430C">
      <w:pPr>
        <w:pStyle w:val="ListParagraph"/>
        <w:numPr>
          <w:ilvl w:val="0"/>
          <w:numId w:val="27"/>
        </w:numPr>
        <w:spacing w:before="40"/>
        <w:ind w:left="357" w:hanging="357"/>
        <w:rPr>
          <w:rFonts w:ascii="Arial" w:hAnsi="Arial" w:cs="Arial"/>
          <w:sz w:val="22"/>
          <w:szCs w:val="22"/>
          <w:lang w:val="fr-FR"/>
        </w:rPr>
      </w:pPr>
      <w:r w:rsidRPr="00793467">
        <w:rPr>
          <w:rFonts w:ascii="Arial" w:hAnsi="Arial" w:cs="Arial"/>
          <w:sz w:val="22"/>
          <w:szCs w:val="22"/>
          <w:lang w:val="fr-FR"/>
        </w:rPr>
        <w:t>La scolarisation doit couvrir des techniques agricoles et d’élevage plus efficaces, ce qui n’est pas le cas dans le système actuel.</w:t>
      </w:r>
    </w:p>
    <w:p w:rsidR="00631FEA" w:rsidRPr="00793467" w:rsidRDefault="00631FEA" w:rsidP="00B8430C">
      <w:pPr>
        <w:pStyle w:val="ListParagraph"/>
        <w:numPr>
          <w:ilvl w:val="0"/>
          <w:numId w:val="27"/>
        </w:numPr>
        <w:spacing w:before="40"/>
        <w:ind w:left="357" w:hanging="357"/>
        <w:rPr>
          <w:rFonts w:ascii="Arial" w:hAnsi="Arial" w:cs="Arial"/>
          <w:sz w:val="22"/>
          <w:szCs w:val="22"/>
          <w:lang w:val="fr-FR"/>
        </w:rPr>
      </w:pPr>
      <w:r w:rsidRPr="00793467">
        <w:rPr>
          <w:rFonts w:ascii="Arial" w:hAnsi="Arial" w:cs="Arial"/>
          <w:sz w:val="22"/>
          <w:szCs w:val="22"/>
          <w:lang w:val="fr-FR"/>
        </w:rPr>
        <w:t>Le gouvernement doit consacrer plus de ressources à l’éducation. Les écoles manquent de manuels scolaires et, souvent, de salles de classe.</w:t>
      </w:r>
    </w:p>
    <w:p w:rsidR="00631FEA" w:rsidRPr="00793467" w:rsidRDefault="00631FEA" w:rsidP="003A7326">
      <w:pPr>
        <w:tabs>
          <w:tab w:val="left" w:pos="2070"/>
        </w:tabs>
        <w:rPr>
          <w:lang w:val="fr-FR"/>
        </w:rPr>
      </w:pPr>
    </w:p>
    <w:p w:rsidR="00631FEA" w:rsidRPr="00793467" w:rsidRDefault="00631FEA" w:rsidP="003A7326">
      <w:pPr>
        <w:keepNext/>
        <w:tabs>
          <w:tab w:val="left" w:pos="2070"/>
        </w:tabs>
        <w:rPr>
          <w:b/>
          <w:lang w:val="fr-FR"/>
        </w:rPr>
      </w:pPr>
      <w:r w:rsidRPr="00793467">
        <w:rPr>
          <w:b/>
          <w:lang w:val="fr-FR"/>
        </w:rPr>
        <w:t>Élèves du primaire</w:t>
      </w:r>
    </w:p>
    <w:p w:rsidR="00631FEA" w:rsidRPr="00793467" w:rsidRDefault="00631FEA" w:rsidP="00B8430C">
      <w:pPr>
        <w:pStyle w:val="ListParagraph"/>
        <w:numPr>
          <w:ilvl w:val="0"/>
          <w:numId w:val="27"/>
        </w:numPr>
        <w:spacing w:before="40"/>
        <w:ind w:left="357" w:hanging="357"/>
        <w:rPr>
          <w:rFonts w:ascii="Arial" w:hAnsi="Arial" w:cs="Arial"/>
          <w:sz w:val="22"/>
          <w:szCs w:val="22"/>
          <w:lang w:val="fr-FR"/>
        </w:rPr>
      </w:pPr>
      <w:r w:rsidRPr="00793467">
        <w:rPr>
          <w:rFonts w:ascii="Arial" w:hAnsi="Arial" w:cs="Arial"/>
          <w:sz w:val="22"/>
          <w:szCs w:val="22"/>
          <w:lang w:val="fr-FR"/>
        </w:rPr>
        <w:t>Certains enseignants battent les enfants qui sont en retard, s’endorment en classe ou ne répondent pas correctement à leurs questions.</w:t>
      </w:r>
    </w:p>
    <w:p w:rsidR="00631FEA" w:rsidRPr="00793467" w:rsidRDefault="00631FEA" w:rsidP="00B8430C">
      <w:pPr>
        <w:pStyle w:val="ListParagraph"/>
        <w:numPr>
          <w:ilvl w:val="0"/>
          <w:numId w:val="27"/>
        </w:numPr>
        <w:spacing w:before="40"/>
        <w:ind w:left="357" w:hanging="357"/>
        <w:rPr>
          <w:rFonts w:ascii="Arial" w:hAnsi="Arial" w:cs="Arial"/>
          <w:sz w:val="22"/>
          <w:szCs w:val="22"/>
          <w:lang w:val="fr-FR"/>
        </w:rPr>
      </w:pPr>
      <w:r w:rsidRPr="00793467">
        <w:rPr>
          <w:rFonts w:ascii="Arial" w:hAnsi="Arial" w:cs="Arial"/>
          <w:sz w:val="22"/>
          <w:szCs w:val="22"/>
          <w:lang w:val="fr-FR"/>
        </w:rPr>
        <w:t>Les enfants aiment être à l’école avec leurs amis.</w:t>
      </w:r>
    </w:p>
    <w:p w:rsidR="00631FEA" w:rsidRPr="00793467" w:rsidRDefault="00727BEA" w:rsidP="00B8430C">
      <w:pPr>
        <w:pStyle w:val="ListParagraph"/>
        <w:numPr>
          <w:ilvl w:val="0"/>
          <w:numId w:val="27"/>
        </w:numPr>
        <w:spacing w:before="40"/>
        <w:ind w:left="357" w:hanging="357"/>
        <w:rPr>
          <w:rFonts w:ascii="Arial" w:hAnsi="Arial" w:cs="Arial"/>
          <w:sz w:val="22"/>
          <w:szCs w:val="22"/>
          <w:lang w:val="fr-FR"/>
        </w:rPr>
      </w:pPr>
      <w:r>
        <w:rPr>
          <w:rFonts w:ascii="Arial" w:hAnsi="Arial" w:cs="Arial"/>
          <w:sz w:val="22"/>
          <w:szCs w:val="22"/>
          <w:lang w:val="fr-FR"/>
        </w:rPr>
        <w:t>Beaucoup</w:t>
      </w:r>
      <w:r w:rsidR="00631FEA" w:rsidRPr="00793467">
        <w:rPr>
          <w:rFonts w:ascii="Arial" w:hAnsi="Arial" w:cs="Arial"/>
          <w:sz w:val="22"/>
          <w:szCs w:val="22"/>
          <w:lang w:val="fr-FR"/>
        </w:rPr>
        <w:t xml:space="preserve"> d’entre eux ne vont plus à l’école en raison des inondations mais ont hâte d’y retourner et de retrouver leurs amis.</w:t>
      </w:r>
    </w:p>
    <w:p w:rsidR="00631FEA" w:rsidRPr="00793467" w:rsidRDefault="00631FEA" w:rsidP="00B8430C">
      <w:pPr>
        <w:pStyle w:val="ListParagraph"/>
        <w:numPr>
          <w:ilvl w:val="0"/>
          <w:numId w:val="27"/>
        </w:numPr>
        <w:spacing w:before="40"/>
        <w:ind w:left="357" w:hanging="357"/>
        <w:rPr>
          <w:rFonts w:ascii="Arial" w:hAnsi="Arial" w:cs="Arial"/>
          <w:sz w:val="22"/>
          <w:szCs w:val="22"/>
          <w:lang w:val="fr-FR"/>
        </w:rPr>
      </w:pPr>
      <w:r w:rsidRPr="00793467">
        <w:rPr>
          <w:rFonts w:ascii="Arial" w:hAnsi="Arial" w:cs="Arial"/>
          <w:sz w:val="22"/>
          <w:szCs w:val="22"/>
          <w:lang w:val="fr-FR"/>
        </w:rPr>
        <w:t>Les enfants handicapés ne sont pas scolarisés car les établissements ne sont pas adaptés à leurs besoins.</w:t>
      </w:r>
    </w:p>
    <w:p w:rsidR="00631FEA" w:rsidRPr="00793467" w:rsidRDefault="00631FEA" w:rsidP="003A7326">
      <w:pPr>
        <w:tabs>
          <w:tab w:val="left" w:pos="2070"/>
        </w:tabs>
        <w:rPr>
          <w:lang w:val="fr-FR"/>
        </w:rPr>
      </w:pPr>
    </w:p>
    <w:p w:rsidR="00631FEA" w:rsidRPr="00793467" w:rsidRDefault="00631FEA" w:rsidP="003A7326">
      <w:pPr>
        <w:keepNext/>
        <w:tabs>
          <w:tab w:val="left" w:pos="2070"/>
        </w:tabs>
        <w:rPr>
          <w:b/>
          <w:lang w:val="fr-FR"/>
        </w:rPr>
      </w:pPr>
      <w:r w:rsidRPr="00793467">
        <w:rPr>
          <w:b/>
          <w:lang w:val="fr-FR"/>
        </w:rPr>
        <w:lastRenderedPageBreak/>
        <w:t>Personnel de l’éducation du district</w:t>
      </w:r>
    </w:p>
    <w:p w:rsidR="00631FEA" w:rsidRPr="00793467" w:rsidRDefault="00631FEA" w:rsidP="00B8430C">
      <w:pPr>
        <w:pStyle w:val="ListParagraph"/>
        <w:numPr>
          <w:ilvl w:val="0"/>
          <w:numId w:val="27"/>
        </w:numPr>
        <w:spacing w:before="40"/>
        <w:ind w:left="357" w:hanging="357"/>
        <w:rPr>
          <w:rFonts w:ascii="Arial" w:hAnsi="Arial" w:cs="Arial"/>
          <w:sz w:val="22"/>
          <w:szCs w:val="22"/>
          <w:lang w:val="fr-FR"/>
        </w:rPr>
      </w:pPr>
      <w:r w:rsidRPr="00793467">
        <w:rPr>
          <w:rFonts w:ascii="Arial" w:hAnsi="Arial" w:cs="Arial"/>
          <w:sz w:val="22"/>
          <w:szCs w:val="22"/>
          <w:lang w:val="fr-FR"/>
        </w:rPr>
        <w:t>Les véhicules opérationnels ne sont pas adaptés aux difficultés du terrain.</w:t>
      </w:r>
    </w:p>
    <w:p w:rsidR="00631FEA" w:rsidRPr="00793467" w:rsidRDefault="00631FEA" w:rsidP="00B8430C">
      <w:pPr>
        <w:pStyle w:val="ListParagraph"/>
        <w:numPr>
          <w:ilvl w:val="0"/>
          <w:numId w:val="27"/>
        </w:numPr>
        <w:spacing w:before="40"/>
        <w:ind w:left="357" w:hanging="357"/>
        <w:rPr>
          <w:rFonts w:ascii="Arial" w:hAnsi="Arial" w:cs="Arial"/>
          <w:sz w:val="22"/>
          <w:szCs w:val="22"/>
          <w:lang w:val="fr-FR"/>
        </w:rPr>
      </w:pPr>
      <w:r w:rsidRPr="00793467">
        <w:rPr>
          <w:rFonts w:ascii="Arial" w:hAnsi="Arial" w:cs="Arial"/>
          <w:sz w:val="22"/>
          <w:szCs w:val="22"/>
          <w:lang w:val="fr-FR"/>
        </w:rPr>
        <w:t>Certains véhicules nécessitent des réparations.</w:t>
      </w:r>
    </w:p>
    <w:p w:rsidR="00631FEA" w:rsidRPr="00793467" w:rsidRDefault="00631FEA" w:rsidP="00B8430C">
      <w:pPr>
        <w:pStyle w:val="ListParagraph"/>
        <w:numPr>
          <w:ilvl w:val="0"/>
          <w:numId w:val="27"/>
        </w:numPr>
        <w:spacing w:before="40"/>
        <w:ind w:left="357" w:hanging="357"/>
        <w:rPr>
          <w:rFonts w:ascii="Arial" w:hAnsi="Arial" w:cs="Arial"/>
          <w:sz w:val="22"/>
          <w:szCs w:val="22"/>
          <w:lang w:val="fr-FR"/>
        </w:rPr>
      </w:pPr>
      <w:r w:rsidRPr="00793467">
        <w:rPr>
          <w:rFonts w:ascii="Arial" w:hAnsi="Arial" w:cs="Arial"/>
          <w:sz w:val="22"/>
          <w:szCs w:val="22"/>
          <w:lang w:val="fr-FR"/>
        </w:rPr>
        <w:t>Tous les enseignants ne souhaitent pas reprendre leur travail car ils sont toujours occupés à sauver leurs effets personnels et doivent faire la queue pour obtenir, entre autres, de la nourriture.</w:t>
      </w:r>
    </w:p>
    <w:p w:rsidR="00631FEA" w:rsidRPr="00793467" w:rsidRDefault="00631FEA" w:rsidP="003A7326">
      <w:pPr>
        <w:tabs>
          <w:tab w:val="left" w:pos="2070"/>
        </w:tabs>
        <w:rPr>
          <w:lang w:val="fr-FR"/>
        </w:rPr>
      </w:pPr>
    </w:p>
    <w:p w:rsidR="00631FEA" w:rsidRPr="00793467" w:rsidRDefault="00631FEA" w:rsidP="003A7326">
      <w:pPr>
        <w:keepNext/>
        <w:tabs>
          <w:tab w:val="left" w:pos="2070"/>
        </w:tabs>
        <w:rPr>
          <w:b/>
          <w:lang w:val="fr-FR"/>
        </w:rPr>
      </w:pPr>
      <w:r w:rsidRPr="00793467">
        <w:rPr>
          <w:b/>
          <w:lang w:val="fr-FR"/>
        </w:rPr>
        <w:t>Chefs d’établissement</w:t>
      </w:r>
    </w:p>
    <w:p w:rsidR="00631FEA" w:rsidRPr="00793467" w:rsidRDefault="00631FEA" w:rsidP="00B8430C">
      <w:pPr>
        <w:pStyle w:val="ListParagraph"/>
        <w:numPr>
          <w:ilvl w:val="0"/>
          <w:numId w:val="27"/>
        </w:numPr>
        <w:spacing w:before="40"/>
        <w:ind w:left="357" w:hanging="357"/>
        <w:rPr>
          <w:rFonts w:ascii="Arial" w:hAnsi="Arial" w:cs="Arial"/>
          <w:sz w:val="22"/>
          <w:szCs w:val="22"/>
          <w:lang w:val="fr-FR"/>
        </w:rPr>
      </w:pPr>
      <w:r w:rsidRPr="00793467">
        <w:rPr>
          <w:rFonts w:ascii="Arial" w:hAnsi="Arial" w:cs="Arial"/>
          <w:sz w:val="22"/>
          <w:szCs w:val="22"/>
          <w:lang w:val="fr-FR"/>
        </w:rPr>
        <w:t>La plupart des registres, des manuels scolaires et des équipements ont été détruits.</w:t>
      </w:r>
    </w:p>
    <w:p w:rsidR="00631FEA" w:rsidRPr="00793467" w:rsidRDefault="0070132C" w:rsidP="00B8430C">
      <w:pPr>
        <w:pStyle w:val="ListParagraph"/>
        <w:numPr>
          <w:ilvl w:val="0"/>
          <w:numId w:val="27"/>
        </w:numPr>
        <w:spacing w:before="40"/>
        <w:ind w:left="357" w:hanging="357"/>
        <w:rPr>
          <w:rFonts w:ascii="Arial" w:hAnsi="Arial" w:cs="Arial"/>
          <w:sz w:val="22"/>
          <w:szCs w:val="22"/>
          <w:lang w:val="fr-FR"/>
        </w:rPr>
      </w:pPr>
      <w:r>
        <w:rPr>
          <w:rFonts w:ascii="Arial" w:hAnsi="Arial" w:cs="Arial"/>
          <w:sz w:val="22"/>
          <w:szCs w:val="22"/>
          <w:lang w:val="fr-FR"/>
        </w:rPr>
        <w:t>P</w:t>
      </w:r>
      <w:r w:rsidR="00631FEA" w:rsidRPr="00793467">
        <w:rPr>
          <w:rFonts w:ascii="Arial" w:hAnsi="Arial" w:cs="Arial"/>
          <w:sz w:val="22"/>
          <w:szCs w:val="22"/>
          <w:lang w:val="fr-FR"/>
        </w:rPr>
        <w:t xml:space="preserve">ossibilité de construire des écoles de meilleure qualité, dont les salles de </w:t>
      </w:r>
      <w:r>
        <w:rPr>
          <w:rFonts w:ascii="Arial" w:hAnsi="Arial" w:cs="Arial"/>
          <w:sz w:val="22"/>
          <w:szCs w:val="22"/>
          <w:lang w:val="fr-FR"/>
        </w:rPr>
        <w:t>classe</w:t>
      </w:r>
      <w:r w:rsidRPr="00793467">
        <w:rPr>
          <w:rFonts w:ascii="Arial" w:hAnsi="Arial" w:cs="Arial"/>
          <w:sz w:val="22"/>
          <w:szCs w:val="22"/>
          <w:lang w:val="fr-FR"/>
        </w:rPr>
        <w:t xml:space="preserve"> </w:t>
      </w:r>
      <w:r w:rsidR="00631FEA" w:rsidRPr="00793467">
        <w:rPr>
          <w:rFonts w:ascii="Arial" w:hAnsi="Arial" w:cs="Arial"/>
          <w:sz w:val="22"/>
          <w:szCs w:val="22"/>
          <w:lang w:val="fr-FR"/>
        </w:rPr>
        <w:t>sont plus résistantes.</w:t>
      </w:r>
    </w:p>
    <w:p w:rsidR="00631FEA" w:rsidRPr="00793467" w:rsidRDefault="00631FEA" w:rsidP="00B8430C">
      <w:pPr>
        <w:pStyle w:val="ListParagraph"/>
        <w:numPr>
          <w:ilvl w:val="0"/>
          <w:numId w:val="27"/>
        </w:numPr>
        <w:spacing w:before="40"/>
        <w:ind w:left="357" w:hanging="357"/>
        <w:rPr>
          <w:rFonts w:ascii="Arial" w:hAnsi="Arial" w:cs="Arial"/>
          <w:sz w:val="22"/>
          <w:szCs w:val="22"/>
          <w:lang w:val="fr-FR"/>
        </w:rPr>
      </w:pPr>
      <w:r w:rsidRPr="00793467">
        <w:rPr>
          <w:rFonts w:ascii="Arial" w:hAnsi="Arial" w:cs="Arial"/>
          <w:sz w:val="22"/>
          <w:szCs w:val="22"/>
          <w:lang w:val="fr-FR"/>
        </w:rPr>
        <w:t>Soulignent le besoin urgent de manuels et de fournitures scolaires.</w:t>
      </w:r>
    </w:p>
    <w:p w:rsidR="00631FEA" w:rsidRPr="00793467" w:rsidRDefault="00631FEA" w:rsidP="003A7326">
      <w:pPr>
        <w:tabs>
          <w:tab w:val="left" w:pos="2070"/>
        </w:tabs>
        <w:rPr>
          <w:lang w:val="fr-FR"/>
        </w:rPr>
      </w:pPr>
    </w:p>
    <w:p w:rsidR="00631FEA" w:rsidRPr="00793467" w:rsidRDefault="00631FEA" w:rsidP="003A7326">
      <w:pPr>
        <w:keepNext/>
        <w:tabs>
          <w:tab w:val="left" w:pos="2070"/>
        </w:tabs>
        <w:rPr>
          <w:b/>
          <w:lang w:val="fr-FR"/>
        </w:rPr>
      </w:pPr>
      <w:r w:rsidRPr="00793467">
        <w:rPr>
          <w:b/>
          <w:lang w:val="fr-FR"/>
        </w:rPr>
        <w:t>Enseignants</w:t>
      </w:r>
    </w:p>
    <w:p w:rsidR="00631FEA" w:rsidRPr="00793467" w:rsidRDefault="00631FEA" w:rsidP="00B8430C">
      <w:pPr>
        <w:pStyle w:val="ListParagraph"/>
        <w:numPr>
          <w:ilvl w:val="0"/>
          <w:numId w:val="27"/>
        </w:numPr>
        <w:spacing w:before="40"/>
        <w:ind w:left="357" w:hanging="357"/>
        <w:rPr>
          <w:rFonts w:ascii="Arial" w:hAnsi="Arial" w:cs="Arial"/>
          <w:sz w:val="22"/>
          <w:szCs w:val="22"/>
          <w:lang w:val="fr-FR"/>
        </w:rPr>
      </w:pPr>
      <w:r w:rsidRPr="00793467">
        <w:rPr>
          <w:rFonts w:ascii="Arial" w:hAnsi="Arial" w:cs="Arial"/>
          <w:sz w:val="22"/>
          <w:szCs w:val="22"/>
          <w:lang w:val="fr-FR"/>
        </w:rPr>
        <w:t>Souhaitent reprendre le travail rapidement, mais ont besoin d’aide en raison des nombreux effets personnels qu’ils ont perdus pendant les inondations.</w:t>
      </w:r>
    </w:p>
    <w:p w:rsidR="00631FEA" w:rsidRPr="00793467" w:rsidRDefault="00631FEA" w:rsidP="00B8430C">
      <w:pPr>
        <w:pStyle w:val="ListParagraph"/>
        <w:numPr>
          <w:ilvl w:val="0"/>
          <w:numId w:val="27"/>
        </w:numPr>
        <w:spacing w:before="40"/>
        <w:ind w:left="357" w:hanging="357"/>
        <w:rPr>
          <w:rFonts w:ascii="Arial" w:hAnsi="Arial" w:cs="Arial"/>
          <w:sz w:val="22"/>
          <w:szCs w:val="22"/>
          <w:lang w:val="fr-FR"/>
        </w:rPr>
      </w:pPr>
      <w:r w:rsidRPr="00793467">
        <w:rPr>
          <w:rFonts w:ascii="Arial" w:hAnsi="Arial" w:cs="Arial"/>
          <w:sz w:val="22"/>
          <w:szCs w:val="22"/>
          <w:lang w:val="fr-FR"/>
        </w:rPr>
        <w:t>Se plaignent de leur maigre salaire et regrettent le manque de soutien en matière de développement des compétences et d</w:t>
      </w:r>
      <w:r w:rsidR="00CE47FB">
        <w:rPr>
          <w:rFonts w:ascii="Arial" w:hAnsi="Arial" w:cs="Arial"/>
          <w:sz w:val="22"/>
          <w:szCs w:val="22"/>
          <w:lang w:val="fr-FR"/>
        </w:rPr>
        <w:t>’encadrement</w:t>
      </w:r>
      <w:r w:rsidRPr="00793467">
        <w:rPr>
          <w:rFonts w:ascii="Arial" w:hAnsi="Arial" w:cs="Arial"/>
          <w:sz w:val="22"/>
          <w:szCs w:val="22"/>
          <w:lang w:val="fr-FR"/>
        </w:rPr>
        <w:t>.</w:t>
      </w:r>
    </w:p>
    <w:p w:rsidR="00631FEA" w:rsidRPr="00793467" w:rsidRDefault="00631FEA" w:rsidP="00B8430C">
      <w:pPr>
        <w:pStyle w:val="ListParagraph"/>
        <w:numPr>
          <w:ilvl w:val="0"/>
          <w:numId w:val="27"/>
        </w:numPr>
        <w:spacing w:before="40"/>
        <w:ind w:left="357" w:hanging="357"/>
        <w:rPr>
          <w:rFonts w:ascii="Arial" w:hAnsi="Arial" w:cs="Arial"/>
          <w:sz w:val="22"/>
          <w:szCs w:val="22"/>
          <w:lang w:val="fr-FR"/>
        </w:rPr>
      </w:pPr>
      <w:r w:rsidRPr="00793467">
        <w:rPr>
          <w:rFonts w:ascii="Arial" w:hAnsi="Arial" w:cs="Arial"/>
          <w:sz w:val="22"/>
          <w:szCs w:val="22"/>
          <w:lang w:val="fr-FR"/>
        </w:rPr>
        <w:t>Signalent que les écoles sont mal équipées, manquent de manuels scolaires récents et, entre autres, de tableaux, de supports visuels, etc.</w:t>
      </w:r>
    </w:p>
    <w:p w:rsidR="00631FEA" w:rsidRPr="00793467" w:rsidRDefault="00631FEA" w:rsidP="003A7326">
      <w:pPr>
        <w:pStyle w:val="ListParagraph"/>
        <w:tabs>
          <w:tab w:val="left" w:pos="2070"/>
        </w:tabs>
        <w:spacing w:before="40"/>
        <w:ind w:left="357"/>
        <w:rPr>
          <w:rFonts w:ascii="Arial" w:hAnsi="Arial" w:cs="Arial"/>
          <w:sz w:val="22"/>
          <w:szCs w:val="22"/>
          <w:lang w:val="fr-FR"/>
        </w:rPr>
      </w:pPr>
    </w:p>
    <w:p w:rsidR="00631FEA" w:rsidRPr="00793467" w:rsidRDefault="00631FEA" w:rsidP="003A7326">
      <w:pPr>
        <w:keepNext/>
        <w:tabs>
          <w:tab w:val="left" w:pos="2070"/>
        </w:tabs>
        <w:rPr>
          <w:b/>
          <w:lang w:val="fr-FR"/>
        </w:rPr>
      </w:pPr>
      <w:r w:rsidRPr="00793467">
        <w:rPr>
          <w:b/>
          <w:lang w:val="fr-FR"/>
        </w:rPr>
        <w:t>Parents</w:t>
      </w:r>
    </w:p>
    <w:p w:rsidR="00631FEA" w:rsidRPr="00793467" w:rsidRDefault="00631FEA" w:rsidP="00B8430C">
      <w:pPr>
        <w:pStyle w:val="ListParagraph"/>
        <w:numPr>
          <w:ilvl w:val="0"/>
          <w:numId w:val="27"/>
        </w:numPr>
        <w:spacing w:before="40"/>
        <w:ind w:left="357" w:hanging="357"/>
        <w:rPr>
          <w:rFonts w:ascii="Arial" w:hAnsi="Arial" w:cs="Arial"/>
          <w:sz w:val="22"/>
          <w:szCs w:val="22"/>
          <w:lang w:val="fr-FR"/>
        </w:rPr>
      </w:pPr>
      <w:r w:rsidRPr="00793467">
        <w:rPr>
          <w:rFonts w:ascii="Arial" w:hAnsi="Arial" w:cs="Arial"/>
          <w:sz w:val="22"/>
          <w:szCs w:val="22"/>
          <w:lang w:val="fr-FR"/>
        </w:rPr>
        <w:t xml:space="preserve">Le nombre de parents soutenant </w:t>
      </w:r>
      <w:r w:rsidR="00CE47FB">
        <w:rPr>
          <w:rFonts w:ascii="Arial" w:hAnsi="Arial" w:cs="Arial"/>
          <w:sz w:val="22"/>
          <w:szCs w:val="22"/>
          <w:lang w:val="fr-FR"/>
        </w:rPr>
        <w:t>activement</w:t>
      </w:r>
      <w:r w:rsidRPr="00793467">
        <w:rPr>
          <w:rFonts w:ascii="Arial" w:hAnsi="Arial" w:cs="Arial"/>
          <w:sz w:val="22"/>
          <w:szCs w:val="22"/>
          <w:lang w:val="fr-FR"/>
        </w:rPr>
        <w:t xml:space="preserve"> l’école est </w:t>
      </w:r>
      <w:proofErr w:type="gramStart"/>
      <w:r w:rsidRPr="00793467">
        <w:rPr>
          <w:rFonts w:ascii="Arial" w:hAnsi="Arial" w:cs="Arial"/>
          <w:sz w:val="22"/>
          <w:szCs w:val="22"/>
          <w:lang w:val="fr-FR"/>
        </w:rPr>
        <w:t>insuffis</w:t>
      </w:r>
      <w:bookmarkStart w:id="1" w:name="_GoBack"/>
      <w:bookmarkEnd w:id="1"/>
      <w:r w:rsidRPr="00793467">
        <w:rPr>
          <w:rFonts w:ascii="Arial" w:hAnsi="Arial" w:cs="Arial"/>
          <w:sz w:val="22"/>
          <w:szCs w:val="22"/>
          <w:lang w:val="fr-FR"/>
        </w:rPr>
        <w:t>ant</w:t>
      </w:r>
      <w:proofErr w:type="gramEnd"/>
      <w:r w:rsidRPr="00793467">
        <w:rPr>
          <w:rFonts w:ascii="Arial" w:hAnsi="Arial" w:cs="Arial"/>
          <w:sz w:val="22"/>
          <w:szCs w:val="22"/>
          <w:lang w:val="fr-FR"/>
        </w:rPr>
        <w:t>.</w:t>
      </w:r>
    </w:p>
    <w:p w:rsidR="00631FEA" w:rsidRPr="00793467" w:rsidRDefault="00631FEA" w:rsidP="00B8430C">
      <w:pPr>
        <w:pStyle w:val="ListParagraph"/>
        <w:numPr>
          <w:ilvl w:val="0"/>
          <w:numId w:val="27"/>
        </w:numPr>
        <w:spacing w:before="40"/>
        <w:ind w:left="357" w:hanging="357"/>
        <w:rPr>
          <w:rFonts w:ascii="Arial" w:hAnsi="Arial" w:cs="Arial"/>
          <w:sz w:val="22"/>
          <w:szCs w:val="22"/>
          <w:lang w:val="fr-FR"/>
        </w:rPr>
      </w:pPr>
      <w:r w:rsidRPr="00793467">
        <w:rPr>
          <w:rFonts w:ascii="Arial" w:hAnsi="Arial" w:cs="Arial"/>
          <w:sz w:val="22"/>
          <w:szCs w:val="22"/>
          <w:lang w:val="fr-FR"/>
        </w:rPr>
        <w:t>Certains enseignants sont pauvres et frappent les enfants sans raison. Si les châtiments corporels sont nécessaires, ils ne sont pas justifiés par un manque de compétences pédagogiques. Les enseignants doivent bénéficier d’une meilleure formation.</w:t>
      </w:r>
    </w:p>
    <w:p w:rsidR="00631FEA" w:rsidRPr="00793467" w:rsidRDefault="00631FEA" w:rsidP="00B8430C">
      <w:pPr>
        <w:pStyle w:val="ListParagraph"/>
        <w:numPr>
          <w:ilvl w:val="0"/>
          <w:numId w:val="27"/>
        </w:numPr>
        <w:spacing w:before="40"/>
        <w:ind w:left="357" w:hanging="357"/>
        <w:rPr>
          <w:rFonts w:ascii="Arial" w:hAnsi="Arial" w:cs="Arial"/>
          <w:sz w:val="22"/>
          <w:szCs w:val="22"/>
          <w:lang w:val="fr-FR"/>
        </w:rPr>
      </w:pPr>
      <w:r w:rsidRPr="00793467">
        <w:rPr>
          <w:rFonts w:ascii="Arial" w:hAnsi="Arial" w:cs="Arial"/>
          <w:sz w:val="22"/>
          <w:szCs w:val="22"/>
          <w:lang w:val="fr-FR"/>
        </w:rPr>
        <w:t>Certains parents ne peuvent se permettre de scolariser tous leurs enfants et obligent les aînés à travailler.</w:t>
      </w:r>
    </w:p>
    <w:p w:rsidR="00631FEA" w:rsidRPr="00793467" w:rsidRDefault="00631FEA" w:rsidP="00B8430C">
      <w:pPr>
        <w:pStyle w:val="ListParagraph"/>
        <w:numPr>
          <w:ilvl w:val="0"/>
          <w:numId w:val="27"/>
        </w:numPr>
        <w:spacing w:before="40"/>
        <w:ind w:left="357" w:hanging="357"/>
        <w:rPr>
          <w:rFonts w:ascii="Arial" w:hAnsi="Arial" w:cs="Arial"/>
          <w:sz w:val="22"/>
          <w:szCs w:val="22"/>
          <w:lang w:val="fr-FR"/>
        </w:rPr>
      </w:pPr>
      <w:r w:rsidRPr="00793467">
        <w:rPr>
          <w:rFonts w:ascii="Arial" w:hAnsi="Arial" w:cs="Arial"/>
          <w:sz w:val="22"/>
          <w:szCs w:val="22"/>
          <w:lang w:val="fr-FR"/>
        </w:rPr>
        <w:t xml:space="preserve">Les parents craignent que l’absence de leurs enfants en raison de la situation d’urgence </w:t>
      </w:r>
      <w:r w:rsidR="003062AA">
        <w:rPr>
          <w:rFonts w:ascii="Arial" w:hAnsi="Arial" w:cs="Arial"/>
          <w:sz w:val="22"/>
          <w:szCs w:val="22"/>
          <w:lang w:val="fr-FR"/>
        </w:rPr>
        <w:t xml:space="preserve">ne les pénalise lors des </w:t>
      </w:r>
      <w:r w:rsidRPr="00793467">
        <w:rPr>
          <w:rFonts w:ascii="Arial" w:hAnsi="Arial" w:cs="Arial"/>
          <w:sz w:val="22"/>
          <w:szCs w:val="22"/>
          <w:lang w:val="fr-FR"/>
        </w:rPr>
        <w:t xml:space="preserve">examens. Les enfants qui passent des examens à la fin de l’année ont besoin </w:t>
      </w:r>
      <w:r w:rsidR="003062AA">
        <w:rPr>
          <w:rFonts w:ascii="Arial" w:hAnsi="Arial" w:cs="Arial"/>
          <w:sz w:val="22"/>
          <w:szCs w:val="22"/>
          <w:lang w:val="fr-FR"/>
        </w:rPr>
        <w:t>d’un soutien renforcé</w:t>
      </w:r>
      <w:r w:rsidRPr="00793467">
        <w:rPr>
          <w:rFonts w:ascii="Arial" w:hAnsi="Arial" w:cs="Arial"/>
          <w:sz w:val="22"/>
          <w:szCs w:val="22"/>
          <w:lang w:val="fr-FR"/>
        </w:rPr>
        <w:t>.</w:t>
      </w:r>
    </w:p>
    <w:p w:rsidR="00631FEA" w:rsidRPr="00793467" w:rsidRDefault="00631FEA" w:rsidP="00B8430C">
      <w:pPr>
        <w:pStyle w:val="ListParagraph"/>
        <w:spacing w:before="40"/>
        <w:ind w:left="357"/>
        <w:rPr>
          <w:rFonts w:ascii="Arial" w:hAnsi="Arial" w:cs="Arial"/>
          <w:sz w:val="22"/>
          <w:szCs w:val="22"/>
          <w:lang w:val="fr-FR"/>
        </w:rPr>
      </w:pPr>
    </w:p>
    <w:p w:rsidR="00631FEA" w:rsidRPr="00793467" w:rsidRDefault="00631FEA" w:rsidP="003A7326">
      <w:pPr>
        <w:keepNext/>
        <w:tabs>
          <w:tab w:val="left" w:pos="2070"/>
        </w:tabs>
        <w:rPr>
          <w:b/>
          <w:lang w:val="fr-FR"/>
        </w:rPr>
      </w:pPr>
      <w:r w:rsidRPr="00793467">
        <w:rPr>
          <w:b/>
          <w:lang w:val="fr-FR"/>
        </w:rPr>
        <w:t xml:space="preserve">Réfugiés du </w:t>
      </w:r>
      <w:proofErr w:type="spellStart"/>
      <w:r w:rsidRPr="00793467">
        <w:rPr>
          <w:b/>
          <w:lang w:val="fr-FR"/>
        </w:rPr>
        <w:t>Romaland</w:t>
      </w:r>
      <w:proofErr w:type="spellEnd"/>
      <w:r w:rsidRPr="00793467">
        <w:rPr>
          <w:b/>
          <w:lang w:val="fr-FR"/>
        </w:rPr>
        <w:t xml:space="preserve"> </w:t>
      </w:r>
    </w:p>
    <w:p w:rsidR="00631FEA" w:rsidRPr="00793467" w:rsidRDefault="00631FEA" w:rsidP="008A5E43">
      <w:pPr>
        <w:pStyle w:val="ListParagraph"/>
        <w:numPr>
          <w:ilvl w:val="0"/>
          <w:numId w:val="27"/>
        </w:numPr>
        <w:spacing w:before="40"/>
        <w:ind w:left="357" w:hanging="357"/>
        <w:rPr>
          <w:rFonts w:ascii="Arial" w:hAnsi="Arial" w:cs="Arial"/>
          <w:sz w:val="22"/>
          <w:szCs w:val="22"/>
          <w:lang w:val="fr-FR"/>
        </w:rPr>
      </w:pPr>
      <w:r w:rsidRPr="00793467">
        <w:rPr>
          <w:rFonts w:ascii="Arial" w:hAnsi="Arial" w:cs="Arial"/>
          <w:sz w:val="22"/>
          <w:szCs w:val="22"/>
          <w:lang w:val="fr-FR"/>
        </w:rPr>
        <w:t>Expriment leur inquiétude quant au fait que la barrière de la langue les empêche parfois d’accéder aux distributions de vivres.</w:t>
      </w:r>
    </w:p>
    <w:p w:rsidR="00631FEA" w:rsidRPr="00793467" w:rsidRDefault="00631FEA" w:rsidP="008A5E43">
      <w:pPr>
        <w:pStyle w:val="ListParagraph"/>
        <w:numPr>
          <w:ilvl w:val="0"/>
          <w:numId w:val="27"/>
        </w:numPr>
        <w:spacing w:before="40"/>
        <w:ind w:left="357" w:hanging="357"/>
        <w:rPr>
          <w:rFonts w:ascii="Arial" w:hAnsi="Arial" w:cs="Arial"/>
          <w:sz w:val="22"/>
          <w:szCs w:val="22"/>
          <w:lang w:val="fr-FR"/>
        </w:rPr>
      </w:pPr>
      <w:r w:rsidRPr="00793467">
        <w:rPr>
          <w:rFonts w:ascii="Arial" w:hAnsi="Arial" w:cs="Arial"/>
          <w:sz w:val="22"/>
          <w:szCs w:val="22"/>
          <w:lang w:val="fr-FR"/>
        </w:rPr>
        <w:t xml:space="preserve">Les enfants doivent être scolarisés, mais ne vont pas tirer parti de leur scolarisation au </w:t>
      </w:r>
      <w:proofErr w:type="spellStart"/>
      <w:r w:rsidRPr="00793467">
        <w:rPr>
          <w:rFonts w:ascii="Arial" w:hAnsi="Arial" w:cs="Arial"/>
          <w:sz w:val="22"/>
          <w:szCs w:val="22"/>
          <w:lang w:val="fr-FR"/>
        </w:rPr>
        <w:t>Momaland</w:t>
      </w:r>
      <w:proofErr w:type="spellEnd"/>
      <w:r w:rsidRPr="00793467">
        <w:rPr>
          <w:rFonts w:ascii="Arial" w:hAnsi="Arial" w:cs="Arial"/>
          <w:sz w:val="22"/>
          <w:szCs w:val="22"/>
          <w:lang w:val="fr-FR"/>
        </w:rPr>
        <w:t xml:space="preserve"> en raison de la barrière de la langue.</w:t>
      </w:r>
    </w:p>
    <w:p w:rsidR="00631FEA" w:rsidRPr="00793467" w:rsidRDefault="00631FEA" w:rsidP="000B63B4">
      <w:pPr>
        <w:pageBreakBefore/>
        <w:pBdr>
          <w:top w:val="single" w:sz="4" w:space="1" w:color="auto"/>
          <w:left w:val="single" w:sz="4" w:space="4" w:color="auto"/>
          <w:bottom w:val="single" w:sz="4" w:space="1" w:color="auto"/>
          <w:right w:val="single" w:sz="4" w:space="30" w:color="auto"/>
        </w:pBdr>
        <w:ind w:left="-360"/>
        <w:rPr>
          <w:rFonts w:ascii="Arial" w:hAnsi="Arial" w:cs="Arial"/>
          <w:b/>
          <w:bCs/>
          <w:sz w:val="22"/>
          <w:szCs w:val="22"/>
          <w:lang w:val="fr-FR"/>
        </w:rPr>
      </w:pPr>
      <w:r w:rsidRPr="00793467">
        <w:rPr>
          <w:rFonts w:ascii="Arial" w:hAnsi="Arial" w:cs="Arial"/>
          <w:b/>
          <w:sz w:val="22"/>
          <w:szCs w:val="22"/>
          <w:lang w:val="fr-FR"/>
        </w:rPr>
        <w:lastRenderedPageBreak/>
        <w:t>Document 7</w:t>
      </w:r>
      <w:r w:rsidRPr="00793467">
        <w:rPr>
          <w:rFonts w:ascii="Arial" w:hAnsi="Arial" w:cs="Arial"/>
          <w:b/>
          <w:bCs/>
          <w:sz w:val="22"/>
          <w:szCs w:val="22"/>
          <w:lang w:val="fr-FR"/>
        </w:rPr>
        <w:t xml:space="preserve">.3 : Analyse des données pour la </w:t>
      </w:r>
      <w:r w:rsidR="000B63B4">
        <w:rPr>
          <w:rFonts w:ascii="Arial" w:hAnsi="Arial" w:cs="Arial"/>
          <w:b/>
          <w:bCs/>
          <w:sz w:val="22"/>
          <w:szCs w:val="22"/>
          <w:lang w:val="fr-FR"/>
        </w:rPr>
        <w:t xml:space="preserve">planification de l’intervention </w:t>
      </w:r>
      <w:r w:rsidRPr="00793467">
        <w:rPr>
          <w:rFonts w:ascii="Arial" w:hAnsi="Arial" w:cs="Arial"/>
          <w:b/>
          <w:bCs/>
          <w:sz w:val="22"/>
          <w:szCs w:val="22"/>
          <w:lang w:val="fr-FR"/>
        </w:rPr>
        <w:t>éducative</w:t>
      </w:r>
    </w:p>
    <w:p w:rsidR="00631FEA" w:rsidRPr="00793467" w:rsidRDefault="00631FEA" w:rsidP="003A7326">
      <w:pPr>
        <w:rPr>
          <w:rFonts w:ascii="Arial" w:hAnsi="Arial" w:cs="Arial"/>
          <w:b/>
          <w:bCs/>
          <w:lang w:val="fr-FR"/>
        </w:rPr>
      </w:pPr>
    </w:p>
    <w:p w:rsidR="00631FEA" w:rsidRPr="00793467" w:rsidRDefault="00631FEA" w:rsidP="000B63B4">
      <w:pPr>
        <w:numPr>
          <w:ilvl w:val="0"/>
          <w:numId w:val="17"/>
        </w:numPr>
        <w:tabs>
          <w:tab w:val="clear" w:pos="720"/>
          <w:tab w:val="num" w:pos="360"/>
          <w:tab w:val="left" w:pos="8640"/>
        </w:tabs>
        <w:spacing w:line="240" w:lineRule="auto"/>
        <w:ind w:left="360" w:hanging="450"/>
        <w:rPr>
          <w:rFonts w:ascii="Arial" w:hAnsi="Arial" w:cs="Arial"/>
          <w:bCs/>
          <w:sz w:val="22"/>
          <w:szCs w:val="22"/>
          <w:lang w:val="fr-FR"/>
        </w:rPr>
      </w:pPr>
      <w:r w:rsidRPr="00793467">
        <w:rPr>
          <w:rFonts w:ascii="Arial" w:hAnsi="Arial" w:cs="Arial"/>
          <w:bCs/>
          <w:sz w:val="22"/>
          <w:szCs w:val="22"/>
          <w:lang w:val="fr-FR"/>
        </w:rPr>
        <w:t xml:space="preserve">Quels sont les </w:t>
      </w:r>
      <w:r w:rsidRPr="00793467">
        <w:rPr>
          <w:rFonts w:ascii="Arial" w:hAnsi="Arial" w:cs="Arial"/>
          <w:b/>
          <w:bCs/>
          <w:sz w:val="22"/>
          <w:szCs w:val="22"/>
          <w:lang w:val="fr-FR"/>
        </w:rPr>
        <w:t>groupes ciblés</w:t>
      </w:r>
      <w:r w:rsidRPr="00793467">
        <w:rPr>
          <w:rFonts w:ascii="Arial" w:hAnsi="Arial" w:cs="Arial"/>
          <w:bCs/>
          <w:sz w:val="22"/>
          <w:szCs w:val="22"/>
          <w:lang w:val="fr-FR"/>
        </w:rPr>
        <w:t xml:space="preserve"> dans chaque district</w:t>
      </w:r>
      <w:r w:rsidR="000B7E99">
        <w:rPr>
          <w:rFonts w:ascii="Arial" w:hAnsi="Arial" w:cs="Arial"/>
          <w:bCs/>
          <w:sz w:val="22"/>
          <w:szCs w:val="22"/>
          <w:lang w:val="fr-FR"/>
        </w:rPr>
        <w:t> </w:t>
      </w:r>
      <w:r w:rsidRPr="00793467">
        <w:rPr>
          <w:rFonts w:ascii="Arial" w:hAnsi="Arial" w:cs="Arial"/>
          <w:bCs/>
          <w:sz w:val="22"/>
          <w:szCs w:val="22"/>
          <w:lang w:val="fr-FR"/>
        </w:rPr>
        <w:t>? Tenez compte des :</w:t>
      </w:r>
    </w:p>
    <w:p w:rsidR="00631FEA" w:rsidRPr="00793467" w:rsidRDefault="00631FEA" w:rsidP="000B63B4">
      <w:pPr>
        <w:numPr>
          <w:ilvl w:val="2"/>
          <w:numId w:val="18"/>
        </w:numPr>
        <w:tabs>
          <w:tab w:val="clear" w:pos="2340"/>
          <w:tab w:val="num" w:pos="360"/>
          <w:tab w:val="num" w:pos="1560"/>
          <w:tab w:val="left" w:pos="8640"/>
        </w:tabs>
        <w:spacing w:line="240" w:lineRule="auto"/>
        <w:ind w:left="360" w:hanging="450"/>
        <w:rPr>
          <w:rFonts w:ascii="Arial" w:hAnsi="Arial" w:cs="Arial"/>
          <w:bCs/>
          <w:sz w:val="22"/>
          <w:szCs w:val="22"/>
          <w:lang w:val="fr-FR"/>
        </w:rPr>
      </w:pPr>
      <w:r w:rsidRPr="00793467">
        <w:rPr>
          <w:rFonts w:ascii="Arial" w:hAnsi="Arial" w:cs="Arial"/>
          <w:bCs/>
          <w:sz w:val="22"/>
          <w:szCs w:val="22"/>
          <w:lang w:val="fr-FR"/>
        </w:rPr>
        <w:t>Enfants âgés de 3 à 5 ans, 6 à12 ans et de 13 ans et plus</w:t>
      </w:r>
      <w:r w:rsidR="008A5E43">
        <w:rPr>
          <w:rFonts w:ascii="Arial" w:hAnsi="Arial" w:cs="Arial"/>
          <w:bCs/>
          <w:sz w:val="22"/>
          <w:szCs w:val="22"/>
          <w:lang w:val="fr-FR"/>
        </w:rPr>
        <w:t>.</w:t>
      </w:r>
    </w:p>
    <w:p w:rsidR="00631FEA" w:rsidRPr="00793467" w:rsidRDefault="00631FEA" w:rsidP="000B63B4">
      <w:pPr>
        <w:numPr>
          <w:ilvl w:val="2"/>
          <w:numId w:val="18"/>
        </w:numPr>
        <w:tabs>
          <w:tab w:val="clear" w:pos="2340"/>
          <w:tab w:val="num" w:pos="360"/>
          <w:tab w:val="num" w:pos="1560"/>
          <w:tab w:val="left" w:pos="8640"/>
        </w:tabs>
        <w:spacing w:line="240" w:lineRule="auto"/>
        <w:ind w:left="360" w:hanging="450"/>
        <w:rPr>
          <w:rFonts w:ascii="Arial" w:hAnsi="Arial" w:cs="Arial"/>
          <w:bCs/>
          <w:sz w:val="22"/>
          <w:szCs w:val="22"/>
          <w:lang w:val="fr-FR"/>
        </w:rPr>
      </w:pPr>
      <w:r w:rsidRPr="00793467">
        <w:rPr>
          <w:rFonts w:ascii="Arial" w:hAnsi="Arial" w:cs="Arial"/>
          <w:bCs/>
          <w:sz w:val="22"/>
          <w:szCs w:val="22"/>
          <w:lang w:val="fr-FR"/>
        </w:rPr>
        <w:t>Enfants non scolarisés dans les communautés d’accueil et de déplacés</w:t>
      </w:r>
      <w:r w:rsidR="008A5E43">
        <w:rPr>
          <w:rFonts w:ascii="Arial" w:hAnsi="Arial" w:cs="Arial"/>
          <w:bCs/>
          <w:sz w:val="22"/>
          <w:szCs w:val="22"/>
          <w:lang w:val="fr-FR"/>
        </w:rPr>
        <w:t>.</w:t>
      </w:r>
    </w:p>
    <w:p w:rsidR="00631FEA" w:rsidRPr="00793467" w:rsidRDefault="00631FEA" w:rsidP="000B63B4">
      <w:pPr>
        <w:numPr>
          <w:ilvl w:val="2"/>
          <w:numId w:val="18"/>
        </w:numPr>
        <w:tabs>
          <w:tab w:val="clear" w:pos="2340"/>
          <w:tab w:val="num" w:pos="360"/>
          <w:tab w:val="num" w:pos="1560"/>
          <w:tab w:val="left" w:pos="8640"/>
        </w:tabs>
        <w:spacing w:line="240" w:lineRule="auto"/>
        <w:ind w:left="360" w:hanging="450"/>
        <w:rPr>
          <w:rFonts w:ascii="Arial" w:hAnsi="Arial" w:cs="Arial"/>
          <w:bCs/>
          <w:sz w:val="22"/>
          <w:szCs w:val="22"/>
          <w:lang w:val="fr-FR"/>
        </w:rPr>
      </w:pPr>
      <w:r w:rsidRPr="00793467">
        <w:rPr>
          <w:rFonts w:ascii="Arial" w:hAnsi="Arial" w:cs="Arial"/>
          <w:bCs/>
          <w:sz w:val="22"/>
          <w:szCs w:val="22"/>
          <w:lang w:val="fr-FR"/>
        </w:rPr>
        <w:t xml:space="preserve">Enfants scolarisés dans les communautés </w:t>
      </w:r>
      <w:r w:rsidR="005427D4">
        <w:rPr>
          <w:rFonts w:ascii="Arial" w:hAnsi="Arial" w:cs="Arial"/>
          <w:bCs/>
          <w:sz w:val="22"/>
          <w:szCs w:val="22"/>
          <w:lang w:val="fr-FR"/>
        </w:rPr>
        <w:t>d’accueil</w:t>
      </w:r>
      <w:r w:rsidRPr="00793467">
        <w:rPr>
          <w:rFonts w:ascii="Arial" w:hAnsi="Arial" w:cs="Arial"/>
          <w:bCs/>
          <w:sz w:val="22"/>
          <w:szCs w:val="22"/>
          <w:lang w:val="fr-FR"/>
        </w:rPr>
        <w:t xml:space="preserve"> et de déplacés</w:t>
      </w:r>
      <w:r w:rsidR="008A5E43">
        <w:rPr>
          <w:rFonts w:ascii="Arial" w:hAnsi="Arial" w:cs="Arial"/>
          <w:bCs/>
          <w:sz w:val="22"/>
          <w:szCs w:val="22"/>
          <w:lang w:val="fr-FR"/>
        </w:rPr>
        <w:t>.</w:t>
      </w:r>
    </w:p>
    <w:p w:rsidR="00631FEA" w:rsidRPr="00793467" w:rsidRDefault="00631FEA" w:rsidP="000B63B4">
      <w:pPr>
        <w:numPr>
          <w:ilvl w:val="2"/>
          <w:numId w:val="18"/>
        </w:numPr>
        <w:tabs>
          <w:tab w:val="clear" w:pos="2340"/>
          <w:tab w:val="num" w:pos="360"/>
          <w:tab w:val="num" w:pos="1560"/>
          <w:tab w:val="left" w:pos="8640"/>
        </w:tabs>
        <w:spacing w:line="240" w:lineRule="auto"/>
        <w:ind w:left="360" w:hanging="450"/>
        <w:rPr>
          <w:rFonts w:ascii="Arial" w:hAnsi="Arial" w:cs="Arial"/>
          <w:bCs/>
          <w:sz w:val="22"/>
          <w:szCs w:val="22"/>
          <w:lang w:val="fr-FR"/>
        </w:rPr>
      </w:pPr>
      <w:r w:rsidRPr="00793467">
        <w:rPr>
          <w:rFonts w:ascii="Arial" w:hAnsi="Arial" w:cs="Arial"/>
          <w:bCs/>
          <w:sz w:val="22"/>
          <w:szCs w:val="22"/>
          <w:lang w:val="fr-FR"/>
        </w:rPr>
        <w:t xml:space="preserve">Enfants déplacés originaires du </w:t>
      </w:r>
      <w:proofErr w:type="spellStart"/>
      <w:r w:rsidRPr="00793467">
        <w:rPr>
          <w:rFonts w:ascii="Arial" w:hAnsi="Arial" w:cs="Arial"/>
          <w:bCs/>
          <w:sz w:val="22"/>
          <w:szCs w:val="22"/>
          <w:lang w:val="fr-FR"/>
        </w:rPr>
        <w:t>Momaland</w:t>
      </w:r>
      <w:proofErr w:type="spellEnd"/>
      <w:r w:rsidR="008A5E43">
        <w:rPr>
          <w:rFonts w:ascii="Arial" w:hAnsi="Arial" w:cs="Arial"/>
          <w:bCs/>
          <w:sz w:val="22"/>
          <w:szCs w:val="22"/>
          <w:lang w:val="fr-FR"/>
        </w:rPr>
        <w:t>.</w:t>
      </w:r>
    </w:p>
    <w:p w:rsidR="00631FEA" w:rsidRPr="00793467" w:rsidRDefault="00631FEA" w:rsidP="000B63B4">
      <w:pPr>
        <w:numPr>
          <w:ilvl w:val="2"/>
          <w:numId w:val="18"/>
        </w:numPr>
        <w:tabs>
          <w:tab w:val="clear" w:pos="2340"/>
          <w:tab w:val="num" w:pos="360"/>
          <w:tab w:val="num" w:pos="1560"/>
          <w:tab w:val="left" w:pos="8640"/>
        </w:tabs>
        <w:spacing w:line="240" w:lineRule="auto"/>
        <w:ind w:left="360" w:hanging="450"/>
        <w:rPr>
          <w:rFonts w:ascii="Arial" w:hAnsi="Arial" w:cs="Arial"/>
          <w:bCs/>
          <w:sz w:val="22"/>
          <w:szCs w:val="22"/>
          <w:lang w:val="fr-FR"/>
        </w:rPr>
      </w:pPr>
      <w:r w:rsidRPr="00793467">
        <w:rPr>
          <w:rFonts w:ascii="Arial" w:hAnsi="Arial" w:cs="Arial"/>
          <w:bCs/>
          <w:sz w:val="22"/>
          <w:szCs w:val="22"/>
          <w:lang w:val="fr-FR"/>
        </w:rPr>
        <w:t xml:space="preserve">Enfants déplacés originaires du </w:t>
      </w:r>
      <w:proofErr w:type="spellStart"/>
      <w:r w:rsidRPr="00793467">
        <w:rPr>
          <w:rFonts w:ascii="Arial" w:hAnsi="Arial" w:cs="Arial"/>
          <w:bCs/>
          <w:sz w:val="22"/>
          <w:szCs w:val="22"/>
          <w:lang w:val="fr-FR"/>
        </w:rPr>
        <w:t>Romaland</w:t>
      </w:r>
      <w:proofErr w:type="spellEnd"/>
      <w:r w:rsidR="008A5E43">
        <w:rPr>
          <w:rFonts w:ascii="Arial" w:hAnsi="Arial" w:cs="Arial"/>
          <w:bCs/>
          <w:sz w:val="22"/>
          <w:szCs w:val="22"/>
          <w:lang w:val="fr-FR"/>
        </w:rPr>
        <w:t>.</w:t>
      </w:r>
    </w:p>
    <w:p w:rsidR="00631FEA" w:rsidRPr="00793467" w:rsidRDefault="00631FEA" w:rsidP="000B63B4">
      <w:pPr>
        <w:numPr>
          <w:ilvl w:val="2"/>
          <w:numId w:val="18"/>
        </w:numPr>
        <w:tabs>
          <w:tab w:val="clear" w:pos="2340"/>
          <w:tab w:val="num" w:pos="360"/>
          <w:tab w:val="num" w:pos="1560"/>
          <w:tab w:val="left" w:pos="8640"/>
        </w:tabs>
        <w:spacing w:line="240" w:lineRule="auto"/>
        <w:ind w:left="360" w:hanging="450"/>
        <w:rPr>
          <w:rFonts w:ascii="Arial" w:hAnsi="Arial" w:cs="Arial"/>
          <w:bCs/>
          <w:sz w:val="22"/>
          <w:szCs w:val="22"/>
          <w:lang w:val="fr-FR"/>
        </w:rPr>
      </w:pPr>
      <w:r w:rsidRPr="00793467">
        <w:rPr>
          <w:rFonts w:ascii="Arial" w:hAnsi="Arial" w:cs="Arial"/>
          <w:bCs/>
          <w:sz w:val="22"/>
          <w:szCs w:val="22"/>
          <w:lang w:val="fr-FR"/>
        </w:rPr>
        <w:t xml:space="preserve">Enfants de la communauté </w:t>
      </w:r>
      <w:r w:rsidR="005427D4">
        <w:rPr>
          <w:rFonts w:ascii="Arial" w:hAnsi="Arial" w:cs="Arial"/>
          <w:bCs/>
          <w:sz w:val="22"/>
          <w:szCs w:val="22"/>
          <w:lang w:val="fr-FR"/>
        </w:rPr>
        <w:t>d’accueil</w:t>
      </w:r>
      <w:r w:rsidR="008A5E43">
        <w:rPr>
          <w:rFonts w:ascii="Arial" w:hAnsi="Arial" w:cs="Arial"/>
          <w:bCs/>
          <w:sz w:val="22"/>
          <w:szCs w:val="22"/>
          <w:lang w:val="fr-FR"/>
        </w:rPr>
        <w:t>.</w:t>
      </w:r>
    </w:p>
    <w:p w:rsidR="00631FEA" w:rsidRPr="00793467" w:rsidRDefault="00631FEA" w:rsidP="000B63B4">
      <w:pPr>
        <w:tabs>
          <w:tab w:val="num" w:pos="360"/>
          <w:tab w:val="left" w:pos="8640"/>
        </w:tabs>
        <w:ind w:left="360" w:hanging="450"/>
        <w:rPr>
          <w:rFonts w:ascii="Arial" w:hAnsi="Arial" w:cs="Arial"/>
          <w:bCs/>
          <w:sz w:val="22"/>
          <w:szCs w:val="22"/>
          <w:lang w:val="fr-FR"/>
        </w:rPr>
      </w:pPr>
    </w:p>
    <w:p w:rsidR="00631FEA" w:rsidRPr="00793467" w:rsidRDefault="00631FEA" w:rsidP="000B63B4">
      <w:pPr>
        <w:numPr>
          <w:ilvl w:val="0"/>
          <w:numId w:val="17"/>
        </w:numPr>
        <w:tabs>
          <w:tab w:val="clear" w:pos="720"/>
          <w:tab w:val="num" w:pos="360"/>
          <w:tab w:val="left" w:pos="8640"/>
        </w:tabs>
        <w:spacing w:line="240" w:lineRule="auto"/>
        <w:ind w:left="360" w:hanging="450"/>
        <w:rPr>
          <w:rFonts w:ascii="Arial" w:hAnsi="Arial" w:cs="Arial"/>
          <w:bCs/>
          <w:sz w:val="22"/>
          <w:szCs w:val="22"/>
          <w:lang w:val="fr-FR"/>
        </w:rPr>
      </w:pPr>
      <w:r w:rsidRPr="00793467">
        <w:rPr>
          <w:rFonts w:ascii="Arial" w:hAnsi="Arial" w:cs="Arial"/>
          <w:bCs/>
          <w:sz w:val="22"/>
          <w:szCs w:val="22"/>
          <w:lang w:val="fr-FR"/>
        </w:rPr>
        <w:t>Disposez-vous d</w:t>
      </w:r>
      <w:r w:rsidR="005427D4">
        <w:rPr>
          <w:rFonts w:ascii="Arial" w:hAnsi="Arial" w:cs="Arial"/>
          <w:bCs/>
          <w:sz w:val="22"/>
          <w:szCs w:val="22"/>
          <w:lang w:val="fr-FR"/>
        </w:rPr>
        <w:t>e suffisamment</w:t>
      </w:r>
      <w:r w:rsidRPr="00793467">
        <w:rPr>
          <w:rFonts w:ascii="Arial" w:hAnsi="Arial" w:cs="Arial"/>
          <w:bCs/>
          <w:sz w:val="22"/>
          <w:szCs w:val="22"/>
          <w:lang w:val="fr-FR"/>
        </w:rPr>
        <w:t xml:space="preserve"> d’informations pour planifier les </w:t>
      </w:r>
      <w:r w:rsidRPr="00793467">
        <w:rPr>
          <w:rFonts w:ascii="Arial" w:hAnsi="Arial" w:cs="Arial"/>
          <w:b/>
          <w:bCs/>
          <w:sz w:val="22"/>
          <w:szCs w:val="22"/>
          <w:lang w:val="fr-FR"/>
        </w:rPr>
        <w:t>services éducatifs</w:t>
      </w:r>
      <w:r w:rsidRPr="00793467">
        <w:rPr>
          <w:rFonts w:ascii="Arial" w:hAnsi="Arial" w:cs="Arial"/>
          <w:bCs/>
          <w:sz w:val="22"/>
          <w:szCs w:val="22"/>
          <w:lang w:val="fr-FR"/>
        </w:rPr>
        <w:t xml:space="preserve"> visant ces groupes cibles ? En cas de réponse affirmative, quels services éducatifs allez-vous planifier ? En cas de réponse négative, quelles sont </w:t>
      </w:r>
      <w:r w:rsidR="005427D4">
        <w:rPr>
          <w:rFonts w:ascii="Arial" w:hAnsi="Arial" w:cs="Arial"/>
          <w:bCs/>
          <w:sz w:val="22"/>
          <w:szCs w:val="22"/>
          <w:lang w:val="fr-FR"/>
        </w:rPr>
        <w:t>les informations supplémentaires dont vous avez besoin pour</w:t>
      </w:r>
      <w:r w:rsidRPr="00793467">
        <w:rPr>
          <w:rFonts w:ascii="Arial" w:hAnsi="Arial" w:cs="Arial"/>
          <w:bCs/>
          <w:sz w:val="22"/>
          <w:szCs w:val="22"/>
          <w:lang w:val="fr-FR"/>
        </w:rPr>
        <w:t xml:space="preserve"> planifier votre intervention éducative ? </w:t>
      </w:r>
      <w:r w:rsidR="005427D4">
        <w:rPr>
          <w:rFonts w:ascii="Arial" w:hAnsi="Arial" w:cs="Arial"/>
          <w:bCs/>
          <w:sz w:val="22"/>
          <w:szCs w:val="22"/>
          <w:lang w:val="fr-FR"/>
        </w:rPr>
        <w:t>Comment allez-vous les recueillir </w:t>
      </w:r>
      <w:r w:rsidRPr="00793467">
        <w:rPr>
          <w:rFonts w:ascii="Arial" w:hAnsi="Arial" w:cs="Arial"/>
          <w:bCs/>
          <w:sz w:val="22"/>
          <w:szCs w:val="22"/>
          <w:lang w:val="fr-FR"/>
        </w:rPr>
        <w:t>?</w:t>
      </w:r>
    </w:p>
    <w:p w:rsidR="00631FEA" w:rsidRPr="00793467" w:rsidRDefault="00631FEA" w:rsidP="000B63B4">
      <w:pPr>
        <w:tabs>
          <w:tab w:val="num" w:pos="360"/>
          <w:tab w:val="left" w:pos="8640"/>
        </w:tabs>
        <w:ind w:left="360" w:hanging="450"/>
        <w:rPr>
          <w:rFonts w:ascii="Arial" w:hAnsi="Arial" w:cs="Arial"/>
          <w:bCs/>
          <w:sz w:val="22"/>
          <w:szCs w:val="22"/>
          <w:lang w:val="fr-FR"/>
        </w:rPr>
      </w:pPr>
    </w:p>
    <w:p w:rsidR="00631FEA" w:rsidRPr="00793467" w:rsidRDefault="00631FEA" w:rsidP="000B63B4">
      <w:pPr>
        <w:numPr>
          <w:ilvl w:val="0"/>
          <w:numId w:val="17"/>
        </w:numPr>
        <w:tabs>
          <w:tab w:val="clear" w:pos="720"/>
          <w:tab w:val="num" w:pos="360"/>
          <w:tab w:val="left" w:pos="8640"/>
        </w:tabs>
        <w:spacing w:line="240" w:lineRule="auto"/>
        <w:ind w:left="360" w:hanging="450"/>
        <w:rPr>
          <w:rFonts w:ascii="Arial" w:hAnsi="Arial" w:cs="Arial"/>
          <w:bCs/>
          <w:sz w:val="22"/>
          <w:szCs w:val="22"/>
          <w:lang w:val="fr-FR"/>
        </w:rPr>
      </w:pPr>
      <w:r w:rsidRPr="00793467">
        <w:rPr>
          <w:rFonts w:ascii="Arial" w:hAnsi="Arial" w:cs="Arial"/>
          <w:bCs/>
          <w:sz w:val="22"/>
          <w:szCs w:val="22"/>
          <w:lang w:val="fr-FR"/>
        </w:rPr>
        <w:t>Disposez-vous d</w:t>
      </w:r>
      <w:r w:rsidR="0041767F">
        <w:rPr>
          <w:rFonts w:ascii="Arial" w:hAnsi="Arial" w:cs="Arial"/>
          <w:bCs/>
          <w:sz w:val="22"/>
          <w:szCs w:val="22"/>
          <w:lang w:val="fr-FR"/>
        </w:rPr>
        <w:t>e suffisamment</w:t>
      </w:r>
      <w:r w:rsidRPr="00793467">
        <w:rPr>
          <w:rFonts w:ascii="Arial" w:hAnsi="Arial" w:cs="Arial"/>
          <w:bCs/>
          <w:sz w:val="22"/>
          <w:szCs w:val="22"/>
          <w:lang w:val="fr-FR"/>
        </w:rPr>
        <w:t xml:space="preserve"> d’informations pour distribuer les </w:t>
      </w:r>
      <w:r w:rsidRPr="00793467">
        <w:rPr>
          <w:rFonts w:ascii="Arial" w:hAnsi="Arial" w:cs="Arial"/>
          <w:b/>
          <w:bCs/>
          <w:sz w:val="22"/>
          <w:szCs w:val="22"/>
          <w:lang w:val="fr-FR"/>
        </w:rPr>
        <w:t>fournitures</w:t>
      </w:r>
      <w:r w:rsidRPr="00793467">
        <w:rPr>
          <w:rFonts w:ascii="Arial" w:hAnsi="Arial" w:cs="Arial"/>
          <w:bCs/>
          <w:sz w:val="22"/>
          <w:szCs w:val="22"/>
          <w:lang w:val="fr-FR"/>
        </w:rPr>
        <w:t xml:space="preserve"> existantes ou en commander de nouvelles pour les services éducatifs ? En cas de réponse affirmative, expliquez </w:t>
      </w:r>
      <w:r w:rsidR="00622D6D">
        <w:rPr>
          <w:rFonts w:ascii="Arial" w:hAnsi="Arial" w:cs="Arial"/>
          <w:bCs/>
          <w:sz w:val="22"/>
          <w:szCs w:val="22"/>
          <w:lang w:val="fr-FR"/>
        </w:rPr>
        <w:t xml:space="preserve">quelles sont les </w:t>
      </w:r>
      <w:r w:rsidRPr="00793467">
        <w:rPr>
          <w:rFonts w:ascii="Arial" w:hAnsi="Arial" w:cs="Arial"/>
          <w:bCs/>
          <w:sz w:val="22"/>
          <w:szCs w:val="22"/>
          <w:lang w:val="fr-FR"/>
        </w:rPr>
        <w:t>quantité</w:t>
      </w:r>
      <w:r w:rsidR="00622D6D">
        <w:rPr>
          <w:rFonts w:ascii="Arial" w:hAnsi="Arial" w:cs="Arial"/>
          <w:bCs/>
          <w:sz w:val="22"/>
          <w:szCs w:val="22"/>
          <w:lang w:val="fr-FR"/>
        </w:rPr>
        <w:t>s disponibles</w:t>
      </w:r>
      <w:r w:rsidRPr="00793467">
        <w:rPr>
          <w:rFonts w:ascii="Arial" w:hAnsi="Arial" w:cs="Arial"/>
          <w:bCs/>
          <w:sz w:val="22"/>
          <w:szCs w:val="22"/>
          <w:lang w:val="fr-FR"/>
        </w:rPr>
        <w:t xml:space="preserve">, </w:t>
      </w:r>
      <w:r w:rsidR="0041767F">
        <w:rPr>
          <w:rFonts w:ascii="Arial" w:hAnsi="Arial" w:cs="Arial"/>
          <w:bCs/>
          <w:sz w:val="22"/>
          <w:szCs w:val="22"/>
          <w:lang w:val="fr-FR"/>
        </w:rPr>
        <w:t>dans quels lieux les fournitures seront distribuées</w:t>
      </w:r>
      <w:r w:rsidRPr="00793467">
        <w:rPr>
          <w:rFonts w:ascii="Arial" w:hAnsi="Arial" w:cs="Arial"/>
          <w:bCs/>
          <w:sz w:val="22"/>
          <w:szCs w:val="22"/>
          <w:lang w:val="fr-FR"/>
        </w:rPr>
        <w:t xml:space="preserve"> et </w:t>
      </w:r>
      <w:r w:rsidR="0041767F">
        <w:rPr>
          <w:rFonts w:ascii="Arial" w:hAnsi="Arial" w:cs="Arial"/>
          <w:bCs/>
          <w:sz w:val="22"/>
          <w:szCs w:val="22"/>
          <w:lang w:val="fr-FR"/>
        </w:rPr>
        <w:t>à</w:t>
      </w:r>
      <w:r w:rsidRPr="00793467">
        <w:rPr>
          <w:rFonts w:ascii="Arial" w:hAnsi="Arial" w:cs="Arial"/>
          <w:bCs/>
          <w:sz w:val="22"/>
          <w:szCs w:val="22"/>
          <w:lang w:val="fr-FR"/>
        </w:rPr>
        <w:t xml:space="preserve"> quels groupes cibles ? </w:t>
      </w:r>
      <w:r w:rsidR="00622D6D">
        <w:rPr>
          <w:rFonts w:ascii="Arial" w:hAnsi="Arial" w:cs="Arial"/>
          <w:bCs/>
          <w:sz w:val="22"/>
          <w:szCs w:val="22"/>
          <w:lang w:val="fr-FR"/>
        </w:rPr>
        <w:t xml:space="preserve">Le manque d’information </w:t>
      </w:r>
      <w:r w:rsidRPr="00793467">
        <w:rPr>
          <w:rFonts w:ascii="Arial" w:hAnsi="Arial" w:cs="Arial"/>
          <w:bCs/>
          <w:sz w:val="22"/>
          <w:szCs w:val="22"/>
          <w:lang w:val="fr-FR"/>
        </w:rPr>
        <w:t>entrav</w:t>
      </w:r>
      <w:r w:rsidR="00622D6D">
        <w:rPr>
          <w:rFonts w:ascii="Arial" w:hAnsi="Arial" w:cs="Arial"/>
          <w:bCs/>
          <w:sz w:val="22"/>
          <w:szCs w:val="22"/>
          <w:lang w:val="fr-FR"/>
        </w:rPr>
        <w:t>e-t-il</w:t>
      </w:r>
      <w:r w:rsidRPr="00793467">
        <w:rPr>
          <w:rFonts w:ascii="Arial" w:hAnsi="Arial" w:cs="Arial"/>
          <w:bCs/>
          <w:sz w:val="22"/>
          <w:szCs w:val="22"/>
          <w:lang w:val="fr-FR"/>
        </w:rPr>
        <w:t xml:space="preserve"> la planification de </w:t>
      </w:r>
      <w:r w:rsidR="00622D6D">
        <w:rPr>
          <w:rFonts w:ascii="Arial" w:hAnsi="Arial" w:cs="Arial"/>
          <w:bCs/>
          <w:sz w:val="22"/>
          <w:szCs w:val="22"/>
          <w:lang w:val="fr-FR"/>
        </w:rPr>
        <w:t>l’</w:t>
      </w:r>
      <w:r w:rsidRPr="00793467">
        <w:rPr>
          <w:rFonts w:ascii="Arial" w:hAnsi="Arial" w:cs="Arial"/>
          <w:bCs/>
          <w:sz w:val="22"/>
          <w:szCs w:val="22"/>
          <w:lang w:val="fr-FR"/>
        </w:rPr>
        <w:t>intervention</w:t>
      </w:r>
      <w:r w:rsidR="00622D6D">
        <w:rPr>
          <w:rFonts w:ascii="Arial" w:hAnsi="Arial" w:cs="Arial"/>
          <w:bCs/>
          <w:sz w:val="22"/>
          <w:szCs w:val="22"/>
          <w:lang w:val="fr-FR"/>
        </w:rPr>
        <w:t> </w:t>
      </w:r>
      <w:r w:rsidRPr="00793467">
        <w:rPr>
          <w:rFonts w:ascii="Arial" w:hAnsi="Arial" w:cs="Arial"/>
          <w:bCs/>
          <w:sz w:val="22"/>
          <w:szCs w:val="22"/>
          <w:lang w:val="fr-FR"/>
        </w:rPr>
        <w:t>?</w:t>
      </w:r>
      <w:r w:rsidR="00622D6D">
        <w:rPr>
          <w:rFonts w:ascii="Arial" w:hAnsi="Arial" w:cs="Arial"/>
          <w:bCs/>
          <w:sz w:val="22"/>
          <w:szCs w:val="22"/>
          <w:lang w:val="fr-FR"/>
        </w:rPr>
        <w:t xml:space="preserve"> Si oui, de quelles informations supplémentaires avez-vous besoin ?</w:t>
      </w:r>
    </w:p>
    <w:p w:rsidR="00631FEA" w:rsidRPr="00793467" w:rsidRDefault="00631FEA" w:rsidP="000B63B4">
      <w:pPr>
        <w:tabs>
          <w:tab w:val="num" w:pos="360"/>
          <w:tab w:val="left" w:pos="8640"/>
        </w:tabs>
        <w:spacing w:line="240" w:lineRule="auto"/>
        <w:ind w:left="360" w:hanging="450"/>
        <w:rPr>
          <w:rFonts w:ascii="Arial" w:hAnsi="Arial" w:cs="Arial"/>
          <w:bCs/>
          <w:sz w:val="22"/>
          <w:szCs w:val="22"/>
          <w:lang w:val="fr-FR"/>
        </w:rPr>
      </w:pPr>
    </w:p>
    <w:p w:rsidR="00631FEA" w:rsidRPr="00793467" w:rsidRDefault="00631FEA" w:rsidP="000B63B4">
      <w:pPr>
        <w:numPr>
          <w:ilvl w:val="0"/>
          <w:numId w:val="17"/>
        </w:numPr>
        <w:tabs>
          <w:tab w:val="clear" w:pos="720"/>
          <w:tab w:val="num" w:pos="360"/>
          <w:tab w:val="left" w:pos="8640"/>
        </w:tabs>
        <w:spacing w:line="240" w:lineRule="auto"/>
        <w:ind w:left="360" w:hanging="450"/>
        <w:rPr>
          <w:rFonts w:ascii="Arial" w:hAnsi="Arial" w:cs="Arial"/>
          <w:bCs/>
          <w:sz w:val="22"/>
          <w:szCs w:val="22"/>
          <w:lang w:val="fr-FR"/>
        </w:rPr>
      </w:pPr>
      <w:r w:rsidRPr="00793467">
        <w:rPr>
          <w:rFonts w:ascii="Arial" w:hAnsi="Arial" w:cs="Arial"/>
          <w:bCs/>
          <w:sz w:val="22"/>
          <w:szCs w:val="22"/>
          <w:lang w:val="fr-FR"/>
        </w:rPr>
        <w:t xml:space="preserve">Disposez-vous d’assez d’informations pour planifier </w:t>
      </w:r>
      <w:r w:rsidR="00622D6D">
        <w:rPr>
          <w:rFonts w:ascii="Arial" w:hAnsi="Arial" w:cs="Arial"/>
          <w:bCs/>
          <w:sz w:val="22"/>
          <w:szCs w:val="22"/>
          <w:lang w:val="fr-FR"/>
        </w:rPr>
        <w:t>la gestion d</w:t>
      </w:r>
      <w:r w:rsidRPr="00793467">
        <w:rPr>
          <w:rFonts w:ascii="Arial" w:hAnsi="Arial" w:cs="Arial"/>
          <w:bCs/>
          <w:sz w:val="22"/>
          <w:szCs w:val="22"/>
          <w:lang w:val="fr-FR"/>
        </w:rPr>
        <w:t xml:space="preserve">es </w:t>
      </w:r>
      <w:r w:rsidRPr="00793467">
        <w:rPr>
          <w:rFonts w:ascii="Arial" w:hAnsi="Arial" w:cs="Arial"/>
          <w:b/>
          <w:bCs/>
          <w:sz w:val="22"/>
          <w:szCs w:val="22"/>
          <w:lang w:val="fr-FR"/>
        </w:rPr>
        <w:t xml:space="preserve">espaces d’apprentissage </w:t>
      </w:r>
      <w:r w:rsidR="00622D6D">
        <w:rPr>
          <w:rFonts w:ascii="Arial" w:hAnsi="Arial" w:cs="Arial"/>
          <w:b/>
          <w:bCs/>
          <w:sz w:val="22"/>
          <w:szCs w:val="22"/>
          <w:lang w:val="fr-FR"/>
        </w:rPr>
        <w:t>provisoires</w:t>
      </w:r>
      <w:r w:rsidR="00622D6D" w:rsidRPr="00793467">
        <w:rPr>
          <w:rFonts w:ascii="Arial" w:hAnsi="Arial" w:cs="Arial"/>
          <w:bCs/>
          <w:sz w:val="22"/>
          <w:szCs w:val="22"/>
          <w:lang w:val="fr-FR"/>
        </w:rPr>
        <w:t> </w:t>
      </w:r>
      <w:r w:rsidRPr="00793467">
        <w:rPr>
          <w:rFonts w:ascii="Arial" w:hAnsi="Arial" w:cs="Arial"/>
          <w:bCs/>
          <w:sz w:val="22"/>
          <w:szCs w:val="22"/>
          <w:lang w:val="fr-FR"/>
        </w:rPr>
        <w:t xml:space="preserve">? Quelles activités devez-vous réaliser ? Pour quels groupes cibles ? Où ? Quelles fournitures doivent être commandées? Quelles </w:t>
      </w:r>
      <w:r w:rsidR="00C1703D">
        <w:rPr>
          <w:rFonts w:ascii="Arial" w:hAnsi="Arial" w:cs="Arial"/>
          <w:bCs/>
          <w:sz w:val="22"/>
          <w:szCs w:val="22"/>
          <w:lang w:val="fr-FR"/>
        </w:rPr>
        <w:t>informations vous manquent-elles</w:t>
      </w:r>
      <w:r w:rsidRPr="00793467">
        <w:rPr>
          <w:rFonts w:ascii="Arial" w:hAnsi="Arial" w:cs="Arial"/>
          <w:bCs/>
          <w:sz w:val="22"/>
          <w:szCs w:val="22"/>
          <w:lang w:val="fr-FR"/>
        </w:rPr>
        <w:t> ? Comment allez-vous les</w:t>
      </w:r>
      <w:r w:rsidR="00C1703D">
        <w:rPr>
          <w:rFonts w:ascii="Arial" w:hAnsi="Arial" w:cs="Arial"/>
          <w:bCs/>
          <w:sz w:val="22"/>
          <w:szCs w:val="22"/>
          <w:lang w:val="fr-FR"/>
        </w:rPr>
        <w:t xml:space="preserve"> collecter </w:t>
      </w:r>
      <w:r w:rsidRPr="00793467">
        <w:rPr>
          <w:rFonts w:ascii="Arial" w:hAnsi="Arial" w:cs="Arial"/>
          <w:bCs/>
          <w:sz w:val="22"/>
          <w:szCs w:val="22"/>
          <w:lang w:val="fr-FR"/>
        </w:rPr>
        <w:t>?</w:t>
      </w:r>
    </w:p>
    <w:p w:rsidR="00631FEA" w:rsidRPr="00793467" w:rsidRDefault="00631FEA" w:rsidP="000B63B4">
      <w:pPr>
        <w:tabs>
          <w:tab w:val="num" w:pos="360"/>
          <w:tab w:val="left" w:pos="8640"/>
        </w:tabs>
        <w:spacing w:line="240" w:lineRule="auto"/>
        <w:ind w:left="360" w:hanging="450"/>
        <w:rPr>
          <w:rFonts w:ascii="Arial" w:hAnsi="Arial" w:cs="Arial"/>
          <w:bCs/>
          <w:sz w:val="22"/>
          <w:szCs w:val="22"/>
          <w:lang w:val="fr-FR"/>
        </w:rPr>
      </w:pPr>
    </w:p>
    <w:p w:rsidR="00631FEA" w:rsidRPr="00793467" w:rsidRDefault="00631FEA" w:rsidP="000B63B4">
      <w:pPr>
        <w:numPr>
          <w:ilvl w:val="0"/>
          <w:numId w:val="17"/>
        </w:numPr>
        <w:tabs>
          <w:tab w:val="clear" w:pos="720"/>
          <w:tab w:val="num" w:pos="360"/>
          <w:tab w:val="left" w:pos="8640"/>
        </w:tabs>
        <w:spacing w:line="240" w:lineRule="auto"/>
        <w:ind w:left="360" w:hanging="450"/>
        <w:rPr>
          <w:rFonts w:ascii="Arial" w:hAnsi="Arial" w:cs="Arial"/>
          <w:bCs/>
          <w:sz w:val="22"/>
          <w:szCs w:val="22"/>
          <w:lang w:val="fr-FR"/>
        </w:rPr>
      </w:pPr>
      <w:r w:rsidRPr="00793467">
        <w:rPr>
          <w:rFonts w:ascii="Arial" w:hAnsi="Arial" w:cs="Arial"/>
          <w:bCs/>
          <w:sz w:val="22"/>
          <w:szCs w:val="22"/>
          <w:lang w:val="fr-FR"/>
        </w:rPr>
        <w:t xml:space="preserve">Disposez-vous d’assez d’informations pour </w:t>
      </w:r>
      <w:r w:rsidRPr="00793467">
        <w:rPr>
          <w:rFonts w:ascii="Arial" w:hAnsi="Arial" w:cs="Arial"/>
          <w:b/>
          <w:bCs/>
          <w:sz w:val="22"/>
          <w:szCs w:val="22"/>
          <w:lang w:val="fr-FR"/>
        </w:rPr>
        <w:t>mobiliser et former les animateurs</w:t>
      </w:r>
      <w:r w:rsidRPr="00793467">
        <w:rPr>
          <w:rFonts w:ascii="Arial" w:hAnsi="Arial" w:cs="Arial"/>
          <w:bCs/>
          <w:sz w:val="22"/>
          <w:szCs w:val="22"/>
          <w:lang w:val="fr-FR"/>
        </w:rPr>
        <w:t xml:space="preserve"> et les enseignants </w:t>
      </w:r>
      <w:r w:rsidR="00F81DE8">
        <w:rPr>
          <w:rFonts w:ascii="Arial" w:hAnsi="Arial" w:cs="Arial"/>
          <w:bCs/>
          <w:sz w:val="22"/>
          <w:szCs w:val="22"/>
          <w:lang w:val="fr-FR"/>
        </w:rPr>
        <w:t>à la gestion des</w:t>
      </w:r>
      <w:r w:rsidRPr="00793467">
        <w:rPr>
          <w:rFonts w:ascii="Arial" w:hAnsi="Arial" w:cs="Arial"/>
          <w:bCs/>
          <w:sz w:val="22"/>
          <w:szCs w:val="22"/>
          <w:lang w:val="fr-FR"/>
        </w:rPr>
        <w:t xml:space="preserve"> espaces d’apprentissage </w:t>
      </w:r>
      <w:r w:rsidR="00F81DE8">
        <w:rPr>
          <w:rFonts w:ascii="Arial" w:hAnsi="Arial" w:cs="Arial"/>
          <w:bCs/>
          <w:sz w:val="22"/>
          <w:szCs w:val="22"/>
          <w:lang w:val="fr-FR"/>
        </w:rPr>
        <w:t>provisoires</w:t>
      </w:r>
      <w:r w:rsidR="00F81DE8" w:rsidRPr="00793467">
        <w:rPr>
          <w:rFonts w:ascii="Arial" w:hAnsi="Arial" w:cs="Arial"/>
          <w:bCs/>
          <w:sz w:val="22"/>
          <w:szCs w:val="22"/>
          <w:lang w:val="fr-FR"/>
        </w:rPr>
        <w:t> </w:t>
      </w:r>
      <w:r w:rsidRPr="00793467">
        <w:rPr>
          <w:rFonts w:ascii="Arial" w:hAnsi="Arial" w:cs="Arial"/>
          <w:bCs/>
          <w:sz w:val="22"/>
          <w:szCs w:val="22"/>
          <w:lang w:val="fr-FR"/>
        </w:rPr>
        <w:t xml:space="preserve">? En cas de réponse affirmative, </w:t>
      </w:r>
      <w:r w:rsidR="00423473">
        <w:rPr>
          <w:rFonts w:ascii="Arial" w:hAnsi="Arial" w:cs="Arial"/>
          <w:bCs/>
          <w:sz w:val="22"/>
          <w:szCs w:val="22"/>
          <w:lang w:val="fr-FR"/>
        </w:rPr>
        <w:t>indiquez le</w:t>
      </w:r>
      <w:r w:rsidR="00F81DE8">
        <w:rPr>
          <w:rFonts w:ascii="Arial" w:hAnsi="Arial" w:cs="Arial"/>
          <w:bCs/>
          <w:sz w:val="22"/>
          <w:szCs w:val="22"/>
          <w:lang w:val="fr-FR"/>
        </w:rPr>
        <w:t xml:space="preserve"> nombre</w:t>
      </w:r>
      <w:r w:rsidR="00423473">
        <w:rPr>
          <w:rFonts w:ascii="Arial" w:hAnsi="Arial" w:cs="Arial"/>
          <w:bCs/>
          <w:sz w:val="22"/>
          <w:szCs w:val="22"/>
          <w:lang w:val="fr-FR"/>
        </w:rPr>
        <w:t xml:space="preserve"> d’enseignants</w:t>
      </w:r>
      <w:r w:rsidRPr="00793467">
        <w:rPr>
          <w:rFonts w:ascii="Arial" w:hAnsi="Arial" w:cs="Arial"/>
          <w:bCs/>
          <w:sz w:val="22"/>
          <w:szCs w:val="22"/>
          <w:lang w:val="fr-FR"/>
        </w:rPr>
        <w:t xml:space="preserve">, </w:t>
      </w:r>
      <w:r w:rsidR="00F81DE8">
        <w:rPr>
          <w:rFonts w:ascii="Arial" w:hAnsi="Arial" w:cs="Arial"/>
          <w:bCs/>
          <w:sz w:val="22"/>
          <w:szCs w:val="22"/>
          <w:lang w:val="fr-FR"/>
        </w:rPr>
        <w:t xml:space="preserve">leur lieu </w:t>
      </w:r>
      <w:r w:rsidR="00423473">
        <w:rPr>
          <w:rFonts w:ascii="Arial" w:hAnsi="Arial" w:cs="Arial"/>
          <w:bCs/>
          <w:sz w:val="22"/>
          <w:szCs w:val="22"/>
          <w:lang w:val="fr-FR"/>
        </w:rPr>
        <w:t>d’affectation</w:t>
      </w:r>
      <w:r w:rsidRPr="00793467">
        <w:rPr>
          <w:rFonts w:ascii="Arial" w:hAnsi="Arial" w:cs="Arial"/>
          <w:bCs/>
          <w:sz w:val="22"/>
          <w:szCs w:val="22"/>
          <w:lang w:val="fr-FR"/>
        </w:rPr>
        <w:t xml:space="preserve"> et</w:t>
      </w:r>
      <w:r w:rsidR="00F81DE8">
        <w:rPr>
          <w:rFonts w:ascii="Arial" w:hAnsi="Arial" w:cs="Arial"/>
          <w:bCs/>
          <w:sz w:val="22"/>
          <w:szCs w:val="22"/>
          <w:lang w:val="fr-FR"/>
        </w:rPr>
        <w:t xml:space="preserve"> les </w:t>
      </w:r>
      <w:r w:rsidRPr="00793467">
        <w:rPr>
          <w:rFonts w:ascii="Arial" w:hAnsi="Arial" w:cs="Arial"/>
          <w:bCs/>
          <w:sz w:val="22"/>
          <w:szCs w:val="22"/>
          <w:lang w:val="fr-FR"/>
        </w:rPr>
        <w:t>groupes cibles</w:t>
      </w:r>
      <w:r w:rsidR="00F81DE8">
        <w:rPr>
          <w:rFonts w:ascii="Arial" w:hAnsi="Arial" w:cs="Arial"/>
          <w:bCs/>
          <w:sz w:val="22"/>
          <w:szCs w:val="22"/>
          <w:lang w:val="fr-FR"/>
        </w:rPr>
        <w:t>.</w:t>
      </w:r>
      <w:r w:rsidRPr="00793467">
        <w:rPr>
          <w:rFonts w:ascii="Arial" w:hAnsi="Arial" w:cs="Arial"/>
          <w:bCs/>
          <w:sz w:val="22"/>
          <w:szCs w:val="22"/>
          <w:lang w:val="fr-FR"/>
        </w:rPr>
        <w:t xml:space="preserve"> Quelles sont les lacunes en matière d’information ? Comment allez-vous les combler ?</w:t>
      </w:r>
    </w:p>
    <w:p w:rsidR="00631FEA" w:rsidRPr="00793467" w:rsidRDefault="00631FEA" w:rsidP="000B63B4">
      <w:pPr>
        <w:tabs>
          <w:tab w:val="num" w:pos="360"/>
          <w:tab w:val="left" w:pos="8640"/>
        </w:tabs>
        <w:spacing w:line="240" w:lineRule="auto"/>
        <w:ind w:left="360" w:hanging="450"/>
        <w:rPr>
          <w:rFonts w:ascii="Arial" w:hAnsi="Arial" w:cs="Arial"/>
          <w:bCs/>
          <w:sz w:val="22"/>
          <w:szCs w:val="22"/>
          <w:lang w:val="fr-FR"/>
        </w:rPr>
      </w:pPr>
    </w:p>
    <w:p w:rsidR="00631FEA" w:rsidRPr="00793467" w:rsidRDefault="00631FEA" w:rsidP="000B63B4">
      <w:pPr>
        <w:numPr>
          <w:ilvl w:val="0"/>
          <w:numId w:val="17"/>
        </w:numPr>
        <w:tabs>
          <w:tab w:val="clear" w:pos="720"/>
          <w:tab w:val="num" w:pos="360"/>
          <w:tab w:val="left" w:pos="8640"/>
        </w:tabs>
        <w:spacing w:line="240" w:lineRule="auto"/>
        <w:ind w:left="360" w:hanging="450"/>
        <w:rPr>
          <w:rFonts w:ascii="Arial" w:hAnsi="Arial" w:cs="Arial"/>
          <w:bCs/>
          <w:sz w:val="22"/>
          <w:szCs w:val="22"/>
          <w:lang w:val="fr-FR"/>
        </w:rPr>
      </w:pPr>
      <w:r w:rsidRPr="00793467">
        <w:rPr>
          <w:rFonts w:ascii="Arial" w:hAnsi="Arial" w:cs="Arial"/>
          <w:bCs/>
          <w:sz w:val="22"/>
          <w:szCs w:val="22"/>
          <w:lang w:val="fr-FR"/>
        </w:rPr>
        <w:t xml:space="preserve">Disposez-vous d’assez d’informations pour mettre en place des </w:t>
      </w:r>
      <w:r w:rsidRPr="00793467">
        <w:rPr>
          <w:rFonts w:ascii="Arial" w:hAnsi="Arial" w:cs="Arial"/>
          <w:b/>
          <w:bCs/>
          <w:sz w:val="22"/>
          <w:szCs w:val="22"/>
          <w:lang w:val="fr-FR"/>
        </w:rPr>
        <w:t>programmes d’éducation</w:t>
      </w:r>
      <w:r w:rsidRPr="00793467">
        <w:rPr>
          <w:rFonts w:ascii="Arial" w:hAnsi="Arial" w:cs="Arial"/>
          <w:bCs/>
          <w:sz w:val="22"/>
          <w:szCs w:val="22"/>
          <w:lang w:val="fr-FR"/>
        </w:rPr>
        <w:t xml:space="preserve"> </w:t>
      </w:r>
      <w:r w:rsidR="00423473">
        <w:rPr>
          <w:rFonts w:ascii="Arial" w:hAnsi="Arial" w:cs="Arial"/>
          <w:bCs/>
          <w:sz w:val="22"/>
          <w:szCs w:val="22"/>
          <w:lang w:val="fr-FR"/>
        </w:rPr>
        <w:t xml:space="preserve">dans cette situation </w:t>
      </w:r>
      <w:r w:rsidRPr="00793467">
        <w:rPr>
          <w:rFonts w:ascii="Arial" w:hAnsi="Arial" w:cs="Arial"/>
          <w:bCs/>
          <w:sz w:val="22"/>
          <w:szCs w:val="22"/>
          <w:lang w:val="fr-FR"/>
        </w:rPr>
        <w:t>d’urgence ? Quelles sont les lacunes en matière d’information ? Comment allez-vous les combler ?</w:t>
      </w:r>
    </w:p>
    <w:p w:rsidR="00631FEA" w:rsidRPr="00793467" w:rsidRDefault="00631FEA" w:rsidP="000B63B4">
      <w:pPr>
        <w:tabs>
          <w:tab w:val="num" w:pos="360"/>
          <w:tab w:val="left" w:pos="8640"/>
        </w:tabs>
        <w:spacing w:line="240" w:lineRule="auto"/>
        <w:ind w:left="360" w:hanging="450"/>
        <w:rPr>
          <w:rFonts w:ascii="Arial" w:hAnsi="Arial" w:cs="Arial"/>
          <w:bCs/>
          <w:sz w:val="22"/>
          <w:szCs w:val="22"/>
          <w:lang w:val="fr-FR"/>
        </w:rPr>
      </w:pPr>
    </w:p>
    <w:p w:rsidR="00631FEA" w:rsidRPr="00793467" w:rsidRDefault="00631FEA" w:rsidP="000B63B4">
      <w:pPr>
        <w:numPr>
          <w:ilvl w:val="0"/>
          <w:numId w:val="17"/>
        </w:numPr>
        <w:tabs>
          <w:tab w:val="clear" w:pos="720"/>
          <w:tab w:val="num" w:pos="360"/>
          <w:tab w:val="left" w:pos="8640"/>
        </w:tabs>
        <w:spacing w:line="240" w:lineRule="auto"/>
        <w:ind w:left="360" w:hanging="450"/>
        <w:rPr>
          <w:rFonts w:ascii="Arial" w:hAnsi="Arial" w:cs="Arial"/>
          <w:bCs/>
          <w:sz w:val="22"/>
          <w:szCs w:val="22"/>
          <w:lang w:val="fr-FR"/>
        </w:rPr>
      </w:pPr>
      <w:r w:rsidRPr="00793467">
        <w:rPr>
          <w:rFonts w:ascii="Arial" w:hAnsi="Arial" w:cs="Arial"/>
          <w:bCs/>
          <w:sz w:val="22"/>
          <w:szCs w:val="22"/>
          <w:lang w:val="fr-FR"/>
        </w:rPr>
        <w:t>Disposez-vous d</w:t>
      </w:r>
      <w:r w:rsidR="00423473">
        <w:rPr>
          <w:rFonts w:ascii="Arial" w:hAnsi="Arial" w:cs="Arial"/>
          <w:bCs/>
          <w:sz w:val="22"/>
          <w:szCs w:val="22"/>
          <w:lang w:val="fr-FR"/>
        </w:rPr>
        <w:t>e suffisamment</w:t>
      </w:r>
      <w:r w:rsidRPr="00793467">
        <w:rPr>
          <w:rFonts w:ascii="Arial" w:hAnsi="Arial" w:cs="Arial"/>
          <w:bCs/>
          <w:sz w:val="22"/>
          <w:szCs w:val="22"/>
          <w:lang w:val="fr-FR"/>
        </w:rPr>
        <w:t xml:space="preserve"> d’informations pour mettre en place un </w:t>
      </w:r>
      <w:r w:rsidRPr="00793467">
        <w:rPr>
          <w:rFonts w:ascii="Arial" w:hAnsi="Arial" w:cs="Arial"/>
          <w:b/>
          <w:bCs/>
          <w:sz w:val="22"/>
          <w:szCs w:val="22"/>
          <w:lang w:val="fr-FR"/>
        </w:rPr>
        <w:t>système de suivi</w:t>
      </w:r>
      <w:r w:rsidRPr="00793467">
        <w:rPr>
          <w:rFonts w:ascii="Arial" w:hAnsi="Arial" w:cs="Arial"/>
          <w:bCs/>
          <w:sz w:val="22"/>
          <w:szCs w:val="22"/>
          <w:lang w:val="fr-FR"/>
        </w:rPr>
        <w:t xml:space="preserve"> de l’intervention éducative ?</w:t>
      </w:r>
    </w:p>
    <w:p w:rsidR="00631FEA" w:rsidRPr="00793467" w:rsidRDefault="00631FEA" w:rsidP="003A7326">
      <w:pPr>
        <w:rPr>
          <w:rFonts w:ascii="Arial" w:hAnsi="Arial" w:cs="Arial"/>
          <w:bCs/>
          <w:sz w:val="20"/>
          <w:lang w:val="fr-FR"/>
        </w:rPr>
      </w:pPr>
    </w:p>
    <w:tbl>
      <w:tblPr>
        <w:tblW w:w="0" w:type="auto"/>
        <w:tblInd w:w="2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1"/>
        <w:gridCol w:w="2340"/>
      </w:tblGrid>
      <w:tr w:rsidR="00631FEA" w:rsidRPr="00E57D38" w:rsidTr="00E26B8F">
        <w:tc>
          <w:tcPr>
            <w:tcW w:w="5040" w:type="dxa"/>
            <w:gridSpan w:val="2"/>
          </w:tcPr>
          <w:p w:rsidR="00631FEA" w:rsidRPr="00793467" w:rsidRDefault="00631FEA" w:rsidP="003A7326">
            <w:pPr>
              <w:rPr>
                <w:rFonts w:ascii="Arial" w:hAnsi="Arial" w:cs="Arial"/>
                <w:b/>
                <w:lang w:val="fr-FR"/>
              </w:rPr>
            </w:pPr>
            <w:r w:rsidRPr="00793467">
              <w:rPr>
                <w:rFonts w:ascii="Arial" w:hAnsi="Arial" w:cs="Arial"/>
                <w:b/>
                <w:lang w:val="fr-FR"/>
              </w:rPr>
              <w:t xml:space="preserve">Taux de planification de </w:t>
            </w:r>
            <w:r w:rsidR="00423473">
              <w:rPr>
                <w:rFonts w:ascii="Arial" w:hAnsi="Arial" w:cs="Arial"/>
                <w:b/>
                <w:lang w:val="fr-FR"/>
              </w:rPr>
              <w:t>l’intervention</w:t>
            </w:r>
          </w:p>
        </w:tc>
      </w:tr>
      <w:tr w:rsidR="00631FEA" w:rsidRPr="00793467" w:rsidTr="00E26B8F">
        <w:tc>
          <w:tcPr>
            <w:tcW w:w="2700" w:type="dxa"/>
          </w:tcPr>
          <w:p w:rsidR="00631FEA" w:rsidRPr="00793467" w:rsidRDefault="00631FEA" w:rsidP="003A7326">
            <w:pPr>
              <w:rPr>
                <w:rFonts w:ascii="Arial" w:hAnsi="Arial" w:cs="Arial"/>
                <w:bCs/>
                <w:lang w:val="fr-FR"/>
              </w:rPr>
            </w:pPr>
            <w:r w:rsidRPr="00793467">
              <w:rPr>
                <w:rFonts w:ascii="Arial" w:hAnsi="Arial" w:cs="Arial"/>
                <w:bCs/>
                <w:lang w:val="fr-FR"/>
              </w:rPr>
              <w:t>Kit de DPE</w:t>
            </w:r>
          </w:p>
        </w:tc>
        <w:tc>
          <w:tcPr>
            <w:tcW w:w="2340" w:type="dxa"/>
          </w:tcPr>
          <w:p w:rsidR="00631FEA" w:rsidRPr="00793467" w:rsidRDefault="00631FEA" w:rsidP="003A7326">
            <w:pPr>
              <w:rPr>
                <w:rFonts w:ascii="Arial" w:hAnsi="Arial" w:cs="Arial"/>
                <w:bCs/>
                <w:lang w:val="fr-FR"/>
              </w:rPr>
            </w:pPr>
            <w:r w:rsidRPr="00793467">
              <w:rPr>
                <w:rFonts w:ascii="Arial" w:hAnsi="Arial" w:cs="Arial"/>
                <w:bCs/>
                <w:lang w:val="fr-FR"/>
              </w:rPr>
              <w:t>1 pour 80 enfants</w:t>
            </w:r>
          </w:p>
        </w:tc>
      </w:tr>
      <w:tr w:rsidR="00631FEA" w:rsidRPr="00793467" w:rsidTr="00E26B8F">
        <w:tc>
          <w:tcPr>
            <w:tcW w:w="2700" w:type="dxa"/>
          </w:tcPr>
          <w:p w:rsidR="00631FEA" w:rsidRPr="00793467" w:rsidRDefault="00631FEA" w:rsidP="003A7326">
            <w:pPr>
              <w:rPr>
                <w:rFonts w:ascii="Arial" w:hAnsi="Arial" w:cs="Arial"/>
                <w:bCs/>
                <w:lang w:val="fr-FR"/>
              </w:rPr>
            </w:pPr>
            <w:r w:rsidRPr="00793467">
              <w:rPr>
                <w:rFonts w:ascii="Arial" w:hAnsi="Arial" w:cs="Arial"/>
                <w:bCs/>
                <w:lang w:val="fr-FR"/>
              </w:rPr>
              <w:t>Kit éducatif</w:t>
            </w:r>
          </w:p>
        </w:tc>
        <w:tc>
          <w:tcPr>
            <w:tcW w:w="2340" w:type="dxa"/>
          </w:tcPr>
          <w:p w:rsidR="00631FEA" w:rsidRPr="00793467" w:rsidRDefault="00631FEA" w:rsidP="003A7326">
            <w:pPr>
              <w:rPr>
                <w:rFonts w:ascii="Arial" w:hAnsi="Arial" w:cs="Arial"/>
                <w:bCs/>
                <w:lang w:val="fr-FR"/>
              </w:rPr>
            </w:pPr>
            <w:r w:rsidRPr="00793467">
              <w:rPr>
                <w:rFonts w:ascii="Arial" w:hAnsi="Arial" w:cs="Arial"/>
                <w:bCs/>
                <w:lang w:val="fr-FR"/>
              </w:rPr>
              <w:t>1 pour 80 enfants</w:t>
            </w:r>
          </w:p>
        </w:tc>
      </w:tr>
      <w:tr w:rsidR="00631FEA" w:rsidRPr="00793467" w:rsidTr="00E26B8F">
        <w:tc>
          <w:tcPr>
            <w:tcW w:w="2700" w:type="dxa"/>
          </w:tcPr>
          <w:p w:rsidR="00631FEA" w:rsidRPr="00793467" w:rsidRDefault="00631FEA" w:rsidP="003A7326">
            <w:pPr>
              <w:rPr>
                <w:rFonts w:ascii="Arial" w:hAnsi="Arial" w:cs="Arial"/>
                <w:bCs/>
                <w:lang w:val="fr-FR"/>
              </w:rPr>
            </w:pPr>
            <w:r w:rsidRPr="00793467">
              <w:rPr>
                <w:rFonts w:ascii="Arial" w:hAnsi="Arial" w:cs="Arial"/>
                <w:bCs/>
                <w:lang w:val="fr-FR"/>
              </w:rPr>
              <w:t>Kit de l’apprenant</w:t>
            </w:r>
          </w:p>
        </w:tc>
        <w:tc>
          <w:tcPr>
            <w:tcW w:w="2340" w:type="dxa"/>
          </w:tcPr>
          <w:p w:rsidR="00631FEA" w:rsidRPr="00793467" w:rsidRDefault="00631FEA" w:rsidP="003A7326">
            <w:pPr>
              <w:rPr>
                <w:rFonts w:ascii="Arial" w:hAnsi="Arial" w:cs="Arial"/>
                <w:bCs/>
                <w:lang w:val="fr-FR"/>
              </w:rPr>
            </w:pPr>
            <w:r w:rsidRPr="00793467">
              <w:rPr>
                <w:rFonts w:ascii="Arial" w:hAnsi="Arial" w:cs="Arial"/>
                <w:bCs/>
                <w:lang w:val="fr-FR"/>
              </w:rPr>
              <w:t>1 par enfant</w:t>
            </w:r>
          </w:p>
        </w:tc>
      </w:tr>
      <w:tr w:rsidR="00631FEA" w:rsidRPr="00793467" w:rsidTr="00E26B8F">
        <w:tc>
          <w:tcPr>
            <w:tcW w:w="2700" w:type="dxa"/>
          </w:tcPr>
          <w:p w:rsidR="00631FEA" w:rsidRPr="00793467" w:rsidRDefault="00631FEA" w:rsidP="00423473">
            <w:pPr>
              <w:rPr>
                <w:rFonts w:ascii="Arial" w:hAnsi="Arial" w:cs="Arial"/>
                <w:bCs/>
                <w:lang w:val="fr-FR"/>
              </w:rPr>
            </w:pPr>
            <w:r w:rsidRPr="00793467">
              <w:rPr>
                <w:rFonts w:ascii="Arial" w:hAnsi="Arial" w:cs="Arial"/>
                <w:bCs/>
                <w:lang w:val="fr-FR"/>
              </w:rPr>
              <w:t xml:space="preserve">Kit </w:t>
            </w:r>
            <w:r w:rsidR="00423473">
              <w:rPr>
                <w:rFonts w:ascii="Arial" w:hAnsi="Arial" w:cs="Arial"/>
                <w:bCs/>
                <w:lang w:val="fr-FR"/>
              </w:rPr>
              <w:t>de matériel récréatif</w:t>
            </w:r>
          </w:p>
        </w:tc>
        <w:tc>
          <w:tcPr>
            <w:tcW w:w="2340" w:type="dxa"/>
          </w:tcPr>
          <w:p w:rsidR="00631FEA" w:rsidRPr="00793467" w:rsidRDefault="00631FEA" w:rsidP="003A7326">
            <w:pPr>
              <w:rPr>
                <w:rFonts w:ascii="Arial" w:hAnsi="Arial" w:cs="Arial"/>
                <w:bCs/>
                <w:lang w:val="fr-FR"/>
              </w:rPr>
            </w:pPr>
            <w:r w:rsidRPr="00793467">
              <w:rPr>
                <w:rFonts w:ascii="Arial" w:hAnsi="Arial" w:cs="Arial"/>
                <w:bCs/>
                <w:lang w:val="fr-FR"/>
              </w:rPr>
              <w:t>1 pour 80 enfants</w:t>
            </w:r>
          </w:p>
        </w:tc>
      </w:tr>
      <w:tr w:rsidR="00631FEA" w:rsidRPr="00793467" w:rsidTr="00E26B8F">
        <w:tc>
          <w:tcPr>
            <w:tcW w:w="2700" w:type="dxa"/>
          </w:tcPr>
          <w:p w:rsidR="00631FEA" w:rsidRPr="00793467" w:rsidRDefault="00631FEA" w:rsidP="003A7326">
            <w:pPr>
              <w:rPr>
                <w:rFonts w:ascii="Arial" w:hAnsi="Arial" w:cs="Arial"/>
                <w:bCs/>
                <w:lang w:val="fr-FR"/>
              </w:rPr>
            </w:pPr>
            <w:r w:rsidRPr="00793467">
              <w:rPr>
                <w:rFonts w:ascii="Arial" w:hAnsi="Arial" w:cs="Arial"/>
                <w:bCs/>
                <w:lang w:val="fr-FR"/>
              </w:rPr>
              <w:t>Tente</w:t>
            </w:r>
          </w:p>
        </w:tc>
        <w:tc>
          <w:tcPr>
            <w:tcW w:w="2340" w:type="dxa"/>
          </w:tcPr>
          <w:p w:rsidR="00631FEA" w:rsidRPr="00793467" w:rsidRDefault="00631FEA" w:rsidP="003A7326">
            <w:pPr>
              <w:rPr>
                <w:rFonts w:ascii="Arial" w:hAnsi="Arial" w:cs="Arial"/>
                <w:bCs/>
                <w:lang w:val="fr-FR"/>
              </w:rPr>
            </w:pPr>
            <w:r w:rsidRPr="00793467">
              <w:rPr>
                <w:rFonts w:ascii="Arial" w:hAnsi="Arial" w:cs="Arial"/>
                <w:bCs/>
                <w:lang w:val="fr-FR"/>
              </w:rPr>
              <w:t>1 pour 80 enfants</w:t>
            </w:r>
          </w:p>
        </w:tc>
      </w:tr>
      <w:tr w:rsidR="00631FEA" w:rsidRPr="00793467" w:rsidTr="00E26B8F">
        <w:tc>
          <w:tcPr>
            <w:tcW w:w="2700" w:type="dxa"/>
          </w:tcPr>
          <w:p w:rsidR="00631FEA" w:rsidRPr="00793467" w:rsidRDefault="00631FEA" w:rsidP="003A7326">
            <w:pPr>
              <w:rPr>
                <w:rFonts w:ascii="Arial" w:hAnsi="Arial" w:cs="Arial"/>
                <w:bCs/>
                <w:lang w:val="fr-FR"/>
              </w:rPr>
            </w:pPr>
            <w:r w:rsidRPr="00793467">
              <w:rPr>
                <w:rFonts w:ascii="Arial" w:hAnsi="Arial" w:cs="Arial"/>
                <w:bCs/>
                <w:lang w:val="fr-FR"/>
              </w:rPr>
              <w:t>Enseignants/animateurs</w:t>
            </w:r>
          </w:p>
        </w:tc>
        <w:tc>
          <w:tcPr>
            <w:tcW w:w="2340" w:type="dxa"/>
          </w:tcPr>
          <w:p w:rsidR="00631FEA" w:rsidRPr="00793467" w:rsidRDefault="00631FEA" w:rsidP="003A7326">
            <w:pPr>
              <w:rPr>
                <w:rFonts w:ascii="Arial" w:hAnsi="Arial" w:cs="Arial"/>
                <w:bCs/>
                <w:lang w:val="fr-FR"/>
              </w:rPr>
            </w:pPr>
            <w:r w:rsidRPr="00793467">
              <w:rPr>
                <w:rFonts w:ascii="Arial" w:hAnsi="Arial" w:cs="Arial"/>
                <w:bCs/>
                <w:lang w:val="fr-FR"/>
              </w:rPr>
              <w:t>1 pour 80 enfants</w:t>
            </w:r>
          </w:p>
        </w:tc>
      </w:tr>
    </w:tbl>
    <w:p w:rsidR="00631FEA" w:rsidRPr="00793467" w:rsidRDefault="00631FEA" w:rsidP="003A7326">
      <w:pPr>
        <w:tabs>
          <w:tab w:val="left" w:pos="2070"/>
        </w:tabs>
        <w:rPr>
          <w:lang w:val="fr-FR"/>
        </w:rPr>
        <w:sectPr w:rsidR="00631FEA" w:rsidRPr="00793467" w:rsidSect="002C58D3">
          <w:pgSz w:w="12240" w:h="15840"/>
          <w:pgMar w:top="1440" w:right="1800" w:bottom="1440" w:left="1800" w:header="720" w:footer="720" w:gutter="0"/>
          <w:cols w:space="720"/>
          <w:rtlGutter/>
          <w:docGrid w:linePitch="360"/>
        </w:sectPr>
      </w:pPr>
    </w:p>
    <w:p w:rsidR="00631FEA" w:rsidRPr="00793467" w:rsidRDefault="00631FEA" w:rsidP="003A7326">
      <w:pPr>
        <w:pBdr>
          <w:top w:val="single" w:sz="4" w:space="1" w:color="auto"/>
          <w:left w:val="single" w:sz="4" w:space="4" w:color="auto"/>
          <w:bottom w:val="single" w:sz="4" w:space="1" w:color="auto"/>
          <w:right w:val="single" w:sz="4" w:space="4" w:color="auto"/>
        </w:pBdr>
        <w:rPr>
          <w:rFonts w:ascii="Arial" w:hAnsi="Arial" w:cs="Arial"/>
          <w:b/>
          <w:sz w:val="22"/>
          <w:szCs w:val="22"/>
          <w:lang w:val="fr-FR"/>
        </w:rPr>
      </w:pPr>
      <w:r w:rsidRPr="00793467">
        <w:rPr>
          <w:rFonts w:ascii="Arial" w:hAnsi="Arial" w:cs="Arial"/>
          <w:b/>
          <w:sz w:val="22"/>
          <w:szCs w:val="22"/>
          <w:lang w:val="fr-FR"/>
        </w:rPr>
        <w:lastRenderedPageBreak/>
        <w:t>Document 7.4 : Exemple d’outil de planification de l’intervention éducative d’urgence</w:t>
      </w:r>
    </w:p>
    <w:p w:rsidR="00631FEA" w:rsidRPr="00793467" w:rsidRDefault="00631FEA" w:rsidP="003A7326">
      <w:pPr>
        <w:rPr>
          <w:rFonts w:ascii="Arial" w:hAnsi="Arial" w:cs="Arial"/>
          <w:b/>
          <w:sz w:val="16"/>
          <w:szCs w:val="16"/>
          <w:lang w:val="fr-FR"/>
        </w:rPr>
      </w:pPr>
    </w:p>
    <w:tbl>
      <w:tblPr>
        <w:tblW w:w="1405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22"/>
        <w:gridCol w:w="1581"/>
        <w:gridCol w:w="1580"/>
        <w:gridCol w:w="1580"/>
        <w:gridCol w:w="1580"/>
        <w:gridCol w:w="1709"/>
        <w:gridCol w:w="1451"/>
        <w:gridCol w:w="1254"/>
      </w:tblGrid>
      <w:tr w:rsidR="00631FEA" w:rsidRPr="008A5E43" w:rsidTr="00E26B8F">
        <w:trPr>
          <w:trHeight w:val="701"/>
          <w:tblHeader/>
        </w:trPr>
        <w:tc>
          <w:tcPr>
            <w:tcW w:w="3322" w:type="dxa"/>
            <w:shd w:val="clear" w:color="auto" w:fill="E6E6E6"/>
          </w:tcPr>
          <w:p w:rsidR="00631FEA" w:rsidRPr="00793467" w:rsidRDefault="00631FEA" w:rsidP="003A7326">
            <w:pPr>
              <w:rPr>
                <w:rFonts w:ascii="Arial" w:hAnsi="Arial" w:cs="Arial"/>
                <w:b/>
                <w:sz w:val="18"/>
                <w:szCs w:val="18"/>
                <w:lang w:val="fr-FR"/>
              </w:rPr>
            </w:pPr>
            <w:r w:rsidRPr="00793467">
              <w:rPr>
                <w:rFonts w:ascii="Arial" w:hAnsi="Arial" w:cs="Arial"/>
                <w:b/>
                <w:sz w:val="18"/>
                <w:szCs w:val="18"/>
                <w:lang w:val="fr-FR"/>
              </w:rPr>
              <w:t>Composantes de</w:t>
            </w:r>
            <w:r w:rsidR="001C33B5">
              <w:rPr>
                <w:rFonts w:ascii="Arial" w:hAnsi="Arial" w:cs="Arial"/>
                <w:b/>
                <w:sz w:val="18"/>
                <w:szCs w:val="18"/>
                <w:lang w:val="fr-FR"/>
              </w:rPr>
              <w:t xml:space="preserve">s </w:t>
            </w:r>
            <w:r w:rsidRPr="00793467">
              <w:rPr>
                <w:rFonts w:ascii="Arial" w:hAnsi="Arial" w:cs="Arial"/>
                <w:b/>
                <w:sz w:val="18"/>
                <w:szCs w:val="18"/>
                <w:lang w:val="fr-FR"/>
              </w:rPr>
              <w:t>intervention</w:t>
            </w:r>
            <w:r w:rsidR="001C33B5">
              <w:rPr>
                <w:rFonts w:ascii="Arial" w:hAnsi="Arial" w:cs="Arial"/>
                <w:b/>
                <w:sz w:val="18"/>
                <w:szCs w:val="18"/>
                <w:lang w:val="fr-FR"/>
              </w:rPr>
              <w:t>s</w:t>
            </w:r>
            <w:r w:rsidRPr="00793467">
              <w:rPr>
                <w:rFonts w:ascii="Arial" w:hAnsi="Arial" w:cs="Arial"/>
                <w:b/>
                <w:sz w:val="18"/>
                <w:szCs w:val="18"/>
                <w:lang w:val="fr-FR"/>
              </w:rPr>
              <w:t xml:space="preserve"> éducative</w:t>
            </w:r>
            <w:r w:rsidR="001C33B5">
              <w:rPr>
                <w:rFonts w:ascii="Arial" w:hAnsi="Arial" w:cs="Arial"/>
                <w:b/>
                <w:sz w:val="18"/>
                <w:szCs w:val="18"/>
                <w:lang w:val="fr-FR"/>
              </w:rPr>
              <w:t>s</w:t>
            </w:r>
            <w:r w:rsidRPr="00793467">
              <w:rPr>
                <w:rFonts w:ascii="Arial" w:hAnsi="Arial" w:cs="Arial"/>
                <w:b/>
                <w:sz w:val="18"/>
                <w:szCs w:val="18"/>
                <w:lang w:val="fr-FR"/>
              </w:rPr>
              <w:t xml:space="preserve"> </w:t>
            </w:r>
            <w:r w:rsidR="0099174B">
              <w:rPr>
                <w:rFonts w:ascii="Arial" w:hAnsi="Arial" w:cs="Arial"/>
                <w:b/>
                <w:sz w:val="18"/>
                <w:szCs w:val="18"/>
                <w:lang w:val="fr-FR"/>
              </w:rPr>
              <w:t>en situations</w:t>
            </w:r>
            <w:r w:rsidR="001C33B5">
              <w:rPr>
                <w:rFonts w:ascii="Arial" w:hAnsi="Arial" w:cs="Arial"/>
                <w:b/>
                <w:sz w:val="18"/>
                <w:szCs w:val="18"/>
                <w:lang w:val="fr-FR"/>
              </w:rPr>
              <w:t xml:space="preserve"> </w:t>
            </w:r>
            <w:r w:rsidRPr="00793467">
              <w:rPr>
                <w:rFonts w:ascii="Arial" w:hAnsi="Arial" w:cs="Arial"/>
                <w:b/>
                <w:sz w:val="18"/>
                <w:szCs w:val="18"/>
                <w:lang w:val="fr-FR"/>
              </w:rPr>
              <w:t>d’urgence</w:t>
            </w:r>
          </w:p>
          <w:p w:rsidR="00631FEA" w:rsidRPr="00793467" w:rsidRDefault="00631FEA" w:rsidP="003A7326">
            <w:pPr>
              <w:rPr>
                <w:rFonts w:ascii="Arial" w:hAnsi="Arial" w:cs="Arial"/>
                <w:b/>
                <w:sz w:val="18"/>
                <w:szCs w:val="18"/>
                <w:lang w:val="fr-FR"/>
              </w:rPr>
            </w:pPr>
            <w:r w:rsidRPr="00793467">
              <w:rPr>
                <w:rFonts w:ascii="Arial" w:hAnsi="Arial" w:cs="Arial"/>
                <w:b/>
                <w:sz w:val="18"/>
                <w:szCs w:val="18"/>
                <w:lang w:val="fr-FR"/>
              </w:rPr>
              <w:t>(Liste d</w:t>
            </w:r>
            <w:r w:rsidR="001C33B5">
              <w:rPr>
                <w:rFonts w:ascii="Arial" w:hAnsi="Arial" w:cs="Arial"/>
                <w:b/>
                <w:sz w:val="18"/>
                <w:szCs w:val="18"/>
                <w:lang w:val="fr-FR"/>
              </w:rPr>
              <w:t xml:space="preserve">es </w:t>
            </w:r>
            <w:r w:rsidRPr="00793467">
              <w:rPr>
                <w:rFonts w:ascii="Arial" w:hAnsi="Arial" w:cs="Arial"/>
                <w:b/>
                <w:sz w:val="18"/>
                <w:szCs w:val="18"/>
                <w:lang w:val="fr-FR"/>
              </w:rPr>
              <w:t>activités)</w:t>
            </w:r>
          </w:p>
        </w:tc>
        <w:tc>
          <w:tcPr>
            <w:tcW w:w="1581" w:type="dxa"/>
            <w:shd w:val="clear" w:color="auto" w:fill="E6E6E6"/>
          </w:tcPr>
          <w:p w:rsidR="00631FEA" w:rsidRPr="00793467" w:rsidRDefault="00631FEA" w:rsidP="003A7326">
            <w:pPr>
              <w:rPr>
                <w:rFonts w:ascii="Arial" w:hAnsi="Arial" w:cs="Arial"/>
                <w:b/>
                <w:sz w:val="18"/>
                <w:szCs w:val="18"/>
                <w:lang w:val="fr-FR"/>
              </w:rPr>
            </w:pPr>
            <w:r w:rsidRPr="00793467">
              <w:rPr>
                <w:rFonts w:ascii="Arial" w:hAnsi="Arial" w:cs="Arial"/>
                <w:b/>
                <w:sz w:val="18"/>
                <w:szCs w:val="18"/>
                <w:lang w:val="fr-FR"/>
              </w:rPr>
              <w:t>Partenaires de mise en œuvre</w:t>
            </w:r>
          </w:p>
          <w:p w:rsidR="00631FEA" w:rsidRPr="00793467" w:rsidRDefault="00631FEA" w:rsidP="003A7326">
            <w:pPr>
              <w:rPr>
                <w:rFonts w:ascii="Arial" w:hAnsi="Arial" w:cs="Arial"/>
                <w:sz w:val="18"/>
                <w:szCs w:val="18"/>
                <w:lang w:val="fr-FR"/>
              </w:rPr>
            </w:pPr>
          </w:p>
        </w:tc>
        <w:tc>
          <w:tcPr>
            <w:tcW w:w="1580" w:type="dxa"/>
            <w:shd w:val="clear" w:color="auto" w:fill="E6E6E6"/>
          </w:tcPr>
          <w:p w:rsidR="00631FEA" w:rsidRPr="00793467" w:rsidRDefault="001C33B5" w:rsidP="003A7326">
            <w:pPr>
              <w:rPr>
                <w:rFonts w:ascii="Arial" w:hAnsi="Arial" w:cs="Arial"/>
                <w:b/>
                <w:sz w:val="18"/>
                <w:szCs w:val="18"/>
                <w:lang w:val="fr-FR"/>
              </w:rPr>
            </w:pPr>
            <w:r>
              <w:rPr>
                <w:rFonts w:ascii="Arial" w:hAnsi="Arial" w:cs="Arial"/>
                <w:b/>
                <w:sz w:val="18"/>
                <w:szCs w:val="18"/>
                <w:lang w:val="fr-FR"/>
              </w:rPr>
              <w:t>Nb.</w:t>
            </w:r>
            <w:r w:rsidR="00631FEA" w:rsidRPr="00793467">
              <w:rPr>
                <w:rFonts w:ascii="Arial" w:hAnsi="Arial" w:cs="Arial"/>
                <w:b/>
                <w:sz w:val="18"/>
                <w:szCs w:val="18"/>
                <w:lang w:val="fr-FR"/>
              </w:rPr>
              <w:t xml:space="preserve"> et type de</w:t>
            </w:r>
          </w:p>
          <w:p w:rsidR="00631FEA" w:rsidRPr="00793467" w:rsidRDefault="00631FEA" w:rsidP="003A7326">
            <w:pPr>
              <w:rPr>
                <w:rFonts w:ascii="Arial" w:hAnsi="Arial" w:cs="Arial"/>
                <w:sz w:val="18"/>
                <w:szCs w:val="18"/>
                <w:lang w:val="fr-FR"/>
              </w:rPr>
            </w:pPr>
            <w:r w:rsidRPr="00793467">
              <w:rPr>
                <w:rFonts w:ascii="Arial" w:hAnsi="Arial" w:cs="Arial"/>
                <w:b/>
                <w:sz w:val="18"/>
                <w:szCs w:val="18"/>
                <w:lang w:val="fr-FR"/>
              </w:rPr>
              <w:t>ressources requises</w:t>
            </w:r>
          </w:p>
        </w:tc>
        <w:tc>
          <w:tcPr>
            <w:tcW w:w="1580" w:type="dxa"/>
            <w:shd w:val="clear" w:color="auto" w:fill="E6E6E6"/>
          </w:tcPr>
          <w:p w:rsidR="00631FEA" w:rsidRPr="00793467" w:rsidRDefault="00631FEA" w:rsidP="003A7326">
            <w:pPr>
              <w:rPr>
                <w:rFonts w:ascii="Arial" w:hAnsi="Arial" w:cs="Arial"/>
                <w:sz w:val="18"/>
                <w:szCs w:val="18"/>
                <w:lang w:val="fr-FR"/>
              </w:rPr>
            </w:pPr>
            <w:r w:rsidRPr="00793467">
              <w:rPr>
                <w:rFonts w:ascii="Arial" w:hAnsi="Arial" w:cs="Arial"/>
                <w:b/>
                <w:sz w:val="18"/>
                <w:szCs w:val="18"/>
                <w:lang w:val="fr-FR"/>
              </w:rPr>
              <w:t>Coût</w:t>
            </w:r>
          </w:p>
        </w:tc>
        <w:tc>
          <w:tcPr>
            <w:tcW w:w="1580" w:type="dxa"/>
            <w:shd w:val="clear" w:color="auto" w:fill="E6E6E6"/>
          </w:tcPr>
          <w:p w:rsidR="00631FEA" w:rsidRPr="00793467" w:rsidRDefault="00631FEA" w:rsidP="003A7326">
            <w:pPr>
              <w:rPr>
                <w:rFonts w:ascii="Arial" w:hAnsi="Arial" w:cs="Arial"/>
                <w:sz w:val="18"/>
                <w:szCs w:val="18"/>
                <w:lang w:val="fr-FR"/>
              </w:rPr>
            </w:pPr>
            <w:r w:rsidRPr="00793467">
              <w:rPr>
                <w:rFonts w:ascii="Arial" w:hAnsi="Arial" w:cs="Arial"/>
                <w:b/>
                <w:sz w:val="18"/>
                <w:szCs w:val="18"/>
                <w:lang w:val="fr-FR"/>
              </w:rPr>
              <w:t>Indicateurs de suivi</w:t>
            </w:r>
          </w:p>
        </w:tc>
        <w:tc>
          <w:tcPr>
            <w:tcW w:w="1709" w:type="dxa"/>
            <w:shd w:val="clear" w:color="auto" w:fill="E6E6E6"/>
          </w:tcPr>
          <w:p w:rsidR="00631FEA" w:rsidRPr="00793467" w:rsidRDefault="00631FEA" w:rsidP="001C33B5">
            <w:pPr>
              <w:rPr>
                <w:rFonts w:ascii="Arial" w:hAnsi="Arial" w:cs="Arial"/>
                <w:b/>
                <w:sz w:val="18"/>
                <w:szCs w:val="18"/>
                <w:lang w:val="fr-FR"/>
              </w:rPr>
            </w:pPr>
            <w:r w:rsidRPr="00793467">
              <w:rPr>
                <w:rFonts w:ascii="Arial" w:hAnsi="Arial" w:cs="Arial"/>
                <w:b/>
                <w:sz w:val="18"/>
                <w:szCs w:val="18"/>
                <w:lang w:val="fr-FR"/>
              </w:rPr>
              <w:t>Groupe cible/</w:t>
            </w:r>
            <w:r w:rsidR="001C33B5">
              <w:rPr>
                <w:rFonts w:ascii="Arial" w:hAnsi="Arial" w:cs="Arial"/>
                <w:b/>
                <w:sz w:val="18"/>
                <w:szCs w:val="18"/>
                <w:lang w:val="fr-FR"/>
              </w:rPr>
              <w:t>nb.</w:t>
            </w:r>
            <w:r w:rsidRPr="00793467">
              <w:rPr>
                <w:rFonts w:ascii="Arial" w:hAnsi="Arial" w:cs="Arial"/>
                <w:b/>
                <w:sz w:val="18"/>
                <w:szCs w:val="18"/>
                <w:lang w:val="fr-FR"/>
              </w:rPr>
              <w:t xml:space="preserve"> d’enfants visés</w:t>
            </w:r>
          </w:p>
        </w:tc>
        <w:tc>
          <w:tcPr>
            <w:tcW w:w="1451" w:type="dxa"/>
            <w:shd w:val="clear" w:color="auto" w:fill="E6E6E6"/>
          </w:tcPr>
          <w:p w:rsidR="00631FEA" w:rsidRPr="00793467" w:rsidRDefault="001C33B5" w:rsidP="003A7326">
            <w:pPr>
              <w:rPr>
                <w:rFonts w:ascii="Arial" w:hAnsi="Arial" w:cs="Arial"/>
                <w:b/>
                <w:sz w:val="18"/>
                <w:szCs w:val="18"/>
                <w:lang w:val="fr-FR"/>
              </w:rPr>
            </w:pPr>
            <w:r>
              <w:rPr>
                <w:rFonts w:ascii="Arial" w:hAnsi="Arial" w:cs="Arial"/>
                <w:b/>
                <w:sz w:val="18"/>
                <w:szCs w:val="18"/>
                <w:lang w:val="fr-FR"/>
              </w:rPr>
              <w:t>Lieu</w:t>
            </w:r>
          </w:p>
        </w:tc>
        <w:tc>
          <w:tcPr>
            <w:tcW w:w="1254" w:type="dxa"/>
            <w:shd w:val="clear" w:color="auto" w:fill="E6E6E6"/>
          </w:tcPr>
          <w:p w:rsidR="00631FEA" w:rsidRPr="00793467" w:rsidRDefault="001C33B5" w:rsidP="003A7326">
            <w:pPr>
              <w:rPr>
                <w:rFonts w:ascii="Arial" w:hAnsi="Arial" w:cs="Arial"/>
                <w:b/>
                <w:sz w:val="18"/>
                <w:szCs w:val="18"/>
                <w:lang w:val="fr-FR"/>
              </w:rPr>
            </w:pPr>
            <w:r>
              <w:rPr>
                <w:rFonts w:ascii="Arial" w:hAnsi="Arial" w:cs="Arial"/>
                <w:b/>
                <w:sz w:val="18"/>
                <w:szCs w:val="18"/>
                <w:lang w:val="fr-FR"/>
              </w:rPr>
              <w:t>Échéance</w:t>
            </w:r>
          </w:p>
        </w:tc>
      </w:tr>
      <w:tr w:rsidR="00631FEA" w:rsidRPr="00E57D38" w:rsidTr="00E26B8F">
        <w:trPr>
          <w:tblHeader/>
        </w:trPr>
        <w:tc>
          <w:tcPr>
            <w:tcW w:w="3322" w:type="dxa"/>
          </w:tcPr>
          <w:p w:rsidR="00631FEA" w:rsidRPr="00793467" w:rsidRDefault="00631FEA" w:rsidP="003A7326">
            <w:pPr>
              <w:rPr>
                <w:lang w:val="fr-FR"/>
              </w:rPr>
            </w:pPr>
            <w:r w:rsidRPr="00793467">
              <w:rPr>
                <w:rFonts w:ascii="Trebuchet MS" w:hAnsi="Trebuchet MS" w:cs="Arial"/>
                <w:b/>
                <w:sz w:val="18"/>
                <w:lang w:val="fr-FR"/>
              </w:rPr>
              <w:t>Mécanisme de coordination du secteur</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8A5E43" w:rsidTr="00E26B8F">
        <w:trPr>
          <w:tblHeader/>
        </w:trPr>
        <w:tc>
          <w:tcPr>
            <w:tcW w:w="3322" w:type="dxa"/>
          </w:tcPr>
          <w:p w:rsidR="00631FEA" w:rsidRPr="00793467" w:rsidRDefault="00631FEA" w:rsidP="003A7326">
            <w:pPr>
              <w:rPr>
                <w:rFonts w:ascii="Arial" w:hAnsi="Arial" w:cs="Arial"/>
                <w:sz w:val="16"/>
                <w:szCs w:val="16"/>
                <w:lang w:val="fr-FR"/>
              </w:rPr>
            </w:pPr>
            <w:r w:rsidRPr="00793467">
              <w:rPr>
                <w:rFonts w:ascii="Arial" w:hAnsi="Arial" w:cs="Arial"/>
                <w:sz w:val="16"/>
                <w:szCs w:val="16"/>
                <w:lang w:val="fr-FR"/>
              </w:rPr>
              <w:t>1.</w:t>
            </w:r>
          </w:p>
        </w:tc>
        <w:tc>
          <w:tcPr>
            <w:tcW w:w="1581" w:type="dxa"/>
          </w:tcPr>
          <w:p w:rsidR="00631FEA" w:rsidRPr="00793467" w:rsidRDefault="00631FEA" w:rsidP="003A7326">
            <w:pPr>
              <w:rPr>
                <w:rFonts w:ascii="Arial" w:hAnsi="Arial" w:cs="Arial"/>
                <w:sz w:val="16"/>
                <w:szCs w:val="16"/>
                <w:lang w:val="fr-FR"/>
              </w:rPr>
            </w:pPr>
          </w:p>
        </w:tc>
        <w:tc>
          <w:tcPr>
            <w:tcW w:w="1580" w:type="dxa"/>
          </w:tcPr>
          <w:p w:rsidR="00631FEA" w:rsidRPr="00793467" w:rsidRDefault="00631FEA" w:rsidP="003A7326">
            <w:pPr>
              <w:rPr>
                <w:rFonts w:ascii="Arial" w:hAnsi="Arial" w:cs="Arial"/>
                <w:sz w:val="16"/>
                <w:szCs w:val="16"/>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8A5E43" w:rsidTr="00E26B8F">
        <w:trPr>
          <w:tblHeader/>
        </w:trPr>
        <w:tc>
          <w:tcPr>
            <w:tcW w:w="3322" w:type="dxa"/>
          </w:tcPr>
          <w:p w:rsidR="00631FEA" w:rsidRPr="00793467" w:rsidRDefault="00631FEA" w:rsidP="003A7326">
            <w:pPr>
              <w:rPr>
                <w:rFonts w:ascii="Arial" w:hAnsi="Arial" w:cs="Arial"/>
                <w:sz w:val="16"/>
                <w:szCs w:val="16"/>
                <w:lang w:val="fr-FR"/>
              </w:rPr>
            </w:pPr>
            <w:r w:rsidRPr="00793467">
              <w:rPr>
                <w:rFonts w:ascii="Arial" w:hAnsi="Arial" w:cs="Arial"/>
                <w:sz w:val="16"/>
                <w:szCs w:val="16"/>
                <w:lang w:val="fr-FR"/>
              </w:rPr>
              <w:t>2.</w:t>
            </w:r>
          </w:p>
        </w:tc>
        <w:tc>
          <w:tcPr>
            <w:tcW w:w="1581" w:type="dxa"/>
          </w:tcPr>
          <w:p w:rsidR="00631FEA" w:rsidRPr="00793467" w:rsidRDefault="00631FEA" w:rsidP="003A7326">
            <w:pPr>
              <w:rPr>
                <w:rFonts w:ascii="Arial" w:hAnsi="Arial" w:cs="Arial"/>
                <w:sz w:val="16"/>
                <w:szCs w:val="16"/>
                <w:lang w:val="fr-FR"/>
              </w:rPr>
            </w:pPr>
          </w:p>
        </w:tc>
        <w:tc>
          <w:tcPr>
            <w:tcW w:w="1580" w:type="dxa"/>
          </w:tcPr>
          <w:p w:rsidR="00631FEA" w:rsidRPr="00793467" w:rsidRDefault="00631FEA" w:rsidP="003A7326">
            <w:pPr>
              <w:rPr>
                <w:rFonts w:ascii="Arial" w:hAnsi="Arial" w:cs="Arial"/>
                <w:sz w:val="16"/>
                <w:szCs w:val="16"/>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8A5E43" w:rsidTr="00E26B8F">
        <w:trPr>
          <w:tblHeader/>
        </w:trPr>
        <w:tc>
          <w:tcPr>
            <w:tcW w:w="3322" w:type="dxa"/>
          </w:tcPr>
          <w:p w:rsidR="00631FEA" w:rsidRPr="00793467" w:rsidRDefault="00631FEA" w:rsidP="003A7326">
            <w:pPr>
              <w:rPr>
                <w:rFonts w:ascii="Arial" w:hAnsi="Arial" w:cs="Arial"/>
                <w:sz w:val="16"/>
                <w:szCs w:val="16"/>
                <w:lang w:val="fr-FR"/>
              </w:rPr>
            </w:pPr>
            <w:r w:rsidRPr="00793467">
              <w:rPr>
                <w:rFonts w:ascii="Arial" w:hAnsi="Arial" w:cs="Arial"/>
                <w:sz w:val="16"/>
                <w:szCs w:val="16"/>
                <w:lang w:val="fr-FR"/>
              </w:rPr>
              <w:t>3.</w:t>
            </w:r>
          </w:p>
        </w:tc>
        <w:tc>
          <w:tcPr>
            <w:tcW w:w="1581" w:type="dxa"/>
          </w:tcPr>
          <w:p w:rsidR="00631FEA" w:rsidRPr="00793467" w:rsidRDefault="00631FEA" w:rsidP="003A7326">
            <w:pPr>
              <w:rPr>
                <w:rFonts w:ascii="Arial" w:hAnsi="Arial" w:cs="Arial"/>
                <w:sz w:val="16"/>
                <w:szCs w:val="16"/>
                <w:lang w:val="fr-FR"/>
              </w:rPr>
            </w:pPr>
          </w:p>
        </w:tc>
        <w:tc>
          <w:tcPr>
            <w:tcW w:w="1580" w:type="dxa"/>
          </w:tcPr>
          <w:p w:rsidR="00631FEA" w:rsidRPr="00793467" w:rsidRDefault="00631FEA" w:rsidP="003A7326">
            <w:pPr>
              <w:rPr>
                <w:rFonts w:ascii="Arial" w:hAnsi="Arial" w:cs="Arial"/>
                <w:sz w:val="16"/>
                <w:szCs w:val="16"/>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8A5E43" w:rsidTr="00E26B8F">
        <w:trPr>
          <w:tblHeader/>
        </w:trPr>
        <w:tc>
          <w:tcPr>
            <w:tcW w:w="3322" w:type="dxa"/>
          </w:tcPr>
          <w:p w:rsidR="00631FEA" w:rsidRPr="00793467" w:rsidRDefault="00631FEA" w:rsidP="003A7326">
            <w:pPr>
              <w:rPr>
                <w:rFonts w:ascii="Arial" w:hAnsi="Arial"/>
                <w:b/>
                <w:sz w:val="16"/>
                <w:szCs w:val="16"/>
                <w:lang w:val="fr-FR"/>
              </w:rPr>
            </w:pPr>
            <w:r w:rsidRPr="00793467">
              <w:rPr>
                <w:rFonts w:ascii="Arial" w:hAnsi="Arial"/>
                <w:b/>
                <w:sz w:val="16"/>
                <w:szCs w:val="16"/>
                <w:lang w:val="fr-FR"/>
              </w:rPr>
              <w:t>Évaluation</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8A5E43" w:rsidTr="00E26B8F">
        <w:trPr>
          <w:tblHeader/>
        </w:trPr>
        <w:tc>
          <w:tcPr>
            <w:tcW w:w="3322" w:type="dxa"/>
          </w:tcPr>
          <w:p w:rsidR="00631FEA" w:rsidRPr="00793467" w:rsidRDefault="00631FEA" w:rsidP="003A7326">
            <w:pPr>
              <w:rPr>
                <w:rFonts w:ascii="Arial" w:hAnsi="Arial"/>
                <w:sz w:val="16"/>
                <w:szCs w:val="16"/>
                <w:lang w:val="fr-FR"/>
              </w:rPr>
            </w:pPr>
            <w:r w:rsidRPr="00793467">
              <w:rPr>
                <w:rFonts w:ascii="Arial" w:hAnsi="Arial"/>
                <w:sz w:val="16"/>
                <w:szCs w:val="16"/>
                <w:lang w:val="fr-FR"/>
              </w:rPr>
              <w:t>1.</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793467" w:rsidTr="00E26B8F">
        <w:trPr>
          <w:tblHeader/>
        </w:trPr>
        <w:tc>
          <w:tcPr>
            <w:tcW w:w="3322" w:type="dxa"/>
          </w:tcPr>
          <w:p w:rsidR="00631FEA" w:rsidRPr="00793467" w:rsidRDefault="00631FEA" w:rsidP="003A7326">
            <w:pPr>
              <w:rPr>
                <w:rFonts w:ascii="Arial" w:hAnsi="Arial"/>
                <w:sz w:val="16"/>
                <w:szCs w:val="16"/>
                <w:lang w:val="fr-FR"/>
              </w:rPr>
            </w:pPr>
            <w:r w:rsidRPr="00793467">
              <w:rPr>
                <w:rFonts w:ascii="Arial" w:hAnsi="Arial"/>
                <w:sz w:val="16"/>
                <w:szCs w:val="16"/>
                <w:lang w:val="fr-FR"/>
              </w:rPr>
              <w:t>2.</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793467" w:rsidTr="00E26B8F">
        <w:trPr>
          <w:tblHeader/>
        </w:trPr>
        <w:tc>
          <w:tcPr>
            <w:tcW w:w="3322" w:type="dxa"/>
          </w:tcPr>
          <w:p w:rsidR="00631FEA" w:rsidRPr="00793467" w:rsidRDefault="00631FEA" w:rsidP="003A7326">
            <w:pPr>
              <w:rPr>
                <w:rFonts w:ascii="Arial" w:hAnsi="Arial"/>
                <w:sz w:val="16"/>
                <w:szCs w:val="16"/>
                <w:lang w:val="fr-FR"/>
              </w:rPr>
            </w:pPr>
            <w:r w:rsidRPr="00793467">
              <w:rPr>
                <w:rFonts w:ascii="Arial" w:hAnsi="Arial"/>
                <w:sz w:val="16"/>
                <w:szCs w:val="16"/>
                <w:lang w:val="fr-FR"/>
              </w:rPr>
              <w:t>3.</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8A5E43" w:rsidTr="00E26B8F">
        <w:trPr>
          <w:tblHeader/>
        </w:trPr>
        <w:tc>
          <w:tcPr>
            <w:tcW w:w="3322" w:type="dxa"/>
          </w:tcPr>
          <w:p w:rsidR="00631FEA" w:rsidRPr="00793467" w:rsidRDefault="00893640" w:rsidP="00893640">
            <w:pPr>
              <w:rPr>
                <w:rFonts w:ascii="Arial" w:hAnsi="Arial"/>
                <w:b/>
                <w:sz w:val="16"/>
                <w:szCs w:val="16"/>
                <w:highlight w:val="yellow"/>
                <w:lang w:val="fr-FR"/>
              </w:rPr>
            </w:pPr>
            <w:r>
              <w:rPr>
                <w:rFonts w:ascii="Arial" w:hAnsi="Arial"/>
                <w:b/>
                <w:sz w:val="16"/>
                <w:szCs w:val="16"/>
                <w:lang w:val="fr-FR"/>
              </w:rPr>
              <w:t>M</w:t>
            </w:r>
            <w:r w:rsidRPr="00793467">
              <w:rPr>
                <w:rFonts w:ascii="Arial" w:hAnsi="Arial"/>
                <w:b/>
                <w:sz w:val="16"/>
                <w:szCs w:val="16"/>
                <w:lang w:val="fr-FR"/>
              </w:rPr>
              <w:t xml:space="preserve">atériel éducatif </w:t>
            </w:r>
            <w:r>
              <w:rPr>
                <w:rFonts w:ascii="Arial" w:hAnsi="Arial"/>
                <w:b/>
                <w:sz w:val="16"/>
                <w:szCs w:val="16"/>
                <w:lang w:val="fr-FR"/>
              </w:rPr>
              <w:t>et l</w:t>
            </w:r>
            <w:r w:rsidR="00631FEA" w:rsidRPr="00793467">
              <w:rPr>
                <w:rFonts w:ascii="Arial" w:hAnsi="Arial"/>
                <w:b/>
                <w:sz w:val="16"/>
                <w:szCs w:val="16"/>
                <w:lang w:val="fr-FR"/>
              </w:rPr>
              <w:t xml:space="preserve">ogistique </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793467" w:rsidTr="00E26B8F">
        <w:trPr>
          <w:tblHeader/>
        </w:trPr>
        <w:tc>
          <w:tcPr>
            <w:tcW w:w="3322" w:type="dxa"/>
          </w:tcPr>
          <w:p w:rsidR="00631FEA" w:rsidRPr="00793467" w:rsidRDefault="00631FEA" w:rsidP="003A7326">
            <w:pPr>
              <w:rPr>
                <w:rFonts w:ascii="Arial" w:hAnsi="Arial"/>
                <w:sz w:val="16"/>
                <w:szCs w:val="16"/>
                <w:lang w:val="fr-FR"/>
              </w:rPr>
            </w:pPr>
            <w:r w:rsidRPr="00793467">
              <w:rPr>
                <w:rFonts w:ascii="Arial" w:hAnsi="Arial"/>
                <w:sz w:val="16"/>
                <w:szCs w:val="16"/>
                <w:lang w:val="fr-FR"/>
              </w:rPr>
              <w:t>1.</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793467" w:rsidTr="00E26B8F">
        <w:trPr>
          <w:tblHeader/>
        </w:trPr>
        <w:tc>
          <w:tcPr>
            <w:tcW w:w="3322" w:type="dxa"/>
          </w:tcPr>
          <w:p w:rsidR="00631FEA" w:rsidRPr="00793467" w:rsidRDefault="00631FEA" w:rsidP="003A7326">
            <w:pPr>
              <w:rPr>
                <w:rFonts w:ascii="Arial" w:hAnsi="Arial"/>
                <w:sz w:val="16"/>
                <w:szCs w:val="16"/>
                <w:lang w:val="fr-FR"/>
              </w:rPr>
            </w:pPr>
            <w:r w:rsidRPr="00793467">
              <w:rPr>
                <w:rFonts w:ascii="Arial" w:hAnsi="Arial"/>
                <w:sz w:val="16"/>
                <w:szCs w:val="16"/>
                <w:lang w:val="fr-FR"/>
              </w:rPr>
              <w:t>2.</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793467" w:rsidTr="00E26B8F">
        <w:trPr>
          <w:tblHeader/>
        </w:trPr>
        <w:tc>
          <w:tcPr>
            <w:tcW w:w="3322" w:type="dxa"/>
          </w:tcPr>
          <w:p w:rsidR="00631FEA" w:rsidRPr="00793467" w:rsidRDefault="00631FEA" w:rsidP="003A7326">
            <w:pPr>
              <w:rPr>
                <w:rFonts w:ascii="Arial" w:hAnsi="Arial"/>
                <w:sz w:val="16"/>
                <w:szCs w:val="16"/>
                <w:lang w:val="fr-FR"/>
              </w:rPr>
            </w:pPr>
            <w:r w:rsidRPr="00793467">
              <w:rPr>
                <w:rFonts w:ascii="Arial" w:hAnsi="Arial"/>
                <w:sz w:val="16"/>
                <w:szCs w:val="16"/>
                <w:lang w:val="fr-FR"/>
              </w:rPr>
              <w:t>3.</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793467" w:rsidTr="00E26B8F">
        <w:trPr>
          <w:tblHeader/>
        </w:trPr>
        <w:tc>
          <w:tcPr>
            <w:tcW w:w="3322" w:type="dxa"/>
          </w:tcPr>
          <w:p w:rsidR="00631FEA" w:rsidRPr="00793467" w:rsidRDefault="00631FEA" w:rsidP="00893640">
            <w:pPr>
              <w:rPr>
                <w:rFonts w:ascii="Arial" w:hAnsi="Arial"/>
                <w:b/>
                <w:sz w:val="16"/>
                <w:szCs w:val="16"/>
                <w:lang w:val="fr-FR"/>
              </w:rPr>
            </w:pPr>
            <w:r w:rsidRPr="00793467">
              <w:rPr>
                <w:rFonts w:ascii="Arial" w:hAnsi="Arial"/>
                <w:b/>
                <w:sz w:val="16"/>
                <w:szCs w:val="16"/>
                <w:lang w:val="fr-FR"/>
              </w:rPr>
              <w:t xml:space="preserve">Espaces d’apprentissage </w:t>
            </w:r>
            <w:r w:rsidR="00893640">
              <w:rPr>
                <w:rFonts w:ascii="Arial" w:hAnsi="Arial"/>
                <w:b/>
                <w:sz w:val="16"/>
                <w:szCs w:val="16"/>
                <w:lang w:val="fr-FR"/>
              </w:rPr>
              <w:t>provisoires</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793467" w:rsidTr="00E26B8F">
        <w:trPr>
          <w:tblHeader/>
        </w:trPr>
        <w:tc>
          <w:tcPr>
            <w:tcW w:w="3322" w:type="dxa"/>
          </w:tcPr>
          <w:p w:rsidR="00631FEA" w:rsidRPr="00793467" w:rsidRDefault="00631FEA" w:rsidP="003A7326">
            <w:pPr>
              <w:rPr>
                <w:rFonts w:ascii="Arial" w:hAnsi="Arial"/>
                <w:sz w:val="16"/>
                <w:szCs w:val="16"/>
                <w:lang w:val="fr-FR"/>
              </w:rPr>
            </w:pPr>
            <w:r w:rsidRPr="00793467">
              <w:rPr>
                <w:rFonts w:ascii="Arial" w:hAnsi="Arial"/>
                <w:sz w:val="16"/>
                <w:szCs w:val="16"/>
                <w:lang w:val="fr-FR"/>
              </w:rPr>
              <w:t>1.</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793467" w:rsidTr="00E26B8F">
        <w:trPr>
          <w:tblHeader/>
        </w:trPr>
        <w:tc>
          <w:tcPr>
            <w:tcW w:w="3322" w:type="dxa"/>
          </w:tcPr>
          <w:p w:rsidR="00631FEA" w:rsidRPr="00793467" w:rsidRDefault="00631FEA" w:rsidP="003A7326">
            <w:pPr>
              <w:rPr>
                <w:rFonts w:ascii="Arial" w:hAnsi="Arial"/>
                <w:sz w:val="16"/>
                <w:szCs w:val="16"/>
                <w:lang w:val="fr-FR"/>
              </w:rPr>
            </w:pPr>
            <w:r w:rsidRPr="00793467">
              <w:rPr>
                <w:rFonts w:ascii="Arial" w:hAnsi="Arial"/>
                <w:sz w:val="16"/>
                <w:szCs w:val="16"/>
                <w:lang w:val="fr-FR"/>
              </w:rPr>
              <w:t>2.</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793467" w:rsidTr="00E26B8F">
        <w:trPr>
          <w:tblHeader/>
        </w:trPr>
        <w:tc>
          <w:tcPr>
            <w:tcW w:w="3322" w:type="dxa"/>
          </w:tcPr>
          <w:p w:rsidR="00631FEA" w:rsidRPr="00793467" w:rsidRDefault="00631FEA" w:rsidP="003A7326">
            <w:pPr>
              <w:rPr>
                <w:rFonts w:ascii="Arial" w:hAnsi="Arial"/>
                <w:sz w:val="16"/>
                <w:szCs w:val="16"/>
                <w:lang w:val="fr-FR"/>
              </w:rPr>
            </w:pPr>
            <w:r w:rsidRPr="00793467">
              <w:rPr>
                <w:rFonts w:ascii="Arial" w:hAnsi="Arial"/>
                <w:sz w:val="16"/>
                <w:szCs w:val="16"/>
                <w:lang w:val="fr-FR"/>
              </w:rPr>
              <w:t>3.</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E57D38" w:rsidTr="00E26B8F">
        <w:trPr>
          <w:tblHeader/>
        </w:trPr>
        <w:tc>
          <w:tcPr>
            <w:tcW w:w="3322" w:type="dxa"/>
          </w:tcPr>
          <w:p w:rsidR="00631FEA" w:rsidRPr="00793467" w:rsidRDefault="00631FEA" w:rsidP="003A7326">
            <w:pPr>
              <w:rPr>
                <w:rFonts w:ascii="Arial" w:hAnsi="Arial"/>
                <w:b/>
                <w:sz w:val="16"/>
                <w:szCs w:val="16"/>
                <w:lang w:val="fr-FR"/>
              </w:rPr>
            </w:pPr>
            <w:r w:rsidRPr="00793467">
              <w:rPr>
                <w:rFonts w:ascii="Arial" w:hAnsi="Arial"/>
                <w:b/>
                <w:sz w:val="16"/>
                <w:szCs w:val="16"/>
                <w:lang w:val="fr-FR"/>
              </w:rPr>
              <w:t>Mobilisation et formation des enseignants et autres personnels de l’éducation</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793467" w:rsidTr="00E26B8F">
        <w:trPr>
          <w:tblHeader/>
        </w:trPr>
        <w:tc>
          <w:tcPr>
            <w:tcW w:w="3322" w:type="dxa"/>
          </w:tcPr>
          <w:p w:rsidR="00631FEA" w:rsidRPr="00793467" w:rsidRDefault="00631FEA" w:rsidP="003A7326">
            <w:pPr>
              <w:rPr>
                <w:rFonts w:ascii="Arial" w:hAnsi="Arial"/>
                <w:sz w:val="16"/>
                <w:szCs w:val="16"/>
                <w:lang w:val="fr-FR"/>
              </w:rPr>
            </w:pPr>
            <w:r w:rsidRPr="00793467">
              <w:rPr>
                <w:rFonts w:ascii="Arial" w:hAnsi="Arial"/>
                <w:sz w:val="16"/>
                <w:szCs w:val="16"/>
                <w:lang w:val="fr-FR"/>
              </w:rPr>
              <w:t>1.</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793467" w:rsidTr="00E26B8F">
        <w:trPr>
          <w:tblHeader/>
        </w:trPr>
        <w:tc>
          <w:tcPr>
            <w:tcW w:w="3322" w:type="dxa"/>
          </w:tcPr>
          <w:p w:rsidR="00631FEA" w:rsidRPr="00793467" w:rsidRDefault="00631FEA" w:rsidP="003A7326">
            <w:pPr>
              <w:rPr>
                <w:rFonts w:ascii="Arial" w:hAnsi="Arial"/>
                <w:sz w:val="16"/>
                <w:szCs w:val="16"/>
                <w:lang w:val="fr-FR"/>
              </w:rPr>
            </w:pPr>
            <w:r w:rsidRPr="00793467">
              <w:rPr>
                <w:rFonts w:ascii="Arial" w:hAnsi="Arial"/>
                <w:sz w:val="16"/>
                <w:szCs w:val="16"/>
                <w:lang w:val="fr-FR"/>
              </w:rPr>
              <w:t>2.</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793467" w:rsidTr="00E26B8F">
        <w:trPr>
          <w:tblHeader/>
        </w:trPr>
        <w:tc>
          <w:tcPr>
            <w:tcW w:w="3322" w:type="dxa"/>
          </w:tcPr>
          <w:p w:rsidR="00631FEA" w:rsidRPr="00793467" w:rsidRDefault="00631FEA" w:rsidP="003A7326">
            <w:pPr>
              <w:rPr>
                <w:rFonts w:ascii="Arial" w:hAnsi="Arial"/>
                <w:sz w:val="16"/>
                <w:szCs w:val="16"/>
                <w:lang w:val="fr-FR"/>
              </w:rPr>
            </w:pPr>
            <w:r w:rsidRPr="00793467">
              <w:rPr>
                <w:rFonts w:ascii="Arial" w:hAnsi="Arial"/>
                <w:sz w:val="16"/>
                <w:szCs w:val="16"/>
                <w:lang w:val="fr-FR"/>
              </w:rPr>
              <w:t>3.</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E57D38" w:rsidTr="00E26B8F">
        <w:trPr>
          <w:tblHeader/>
        </w:trPr>
        <w:tc>
          <w:tcPr>
            <w:tcW w:w="3322" w:type="dxa"/>
          </w:tcPr>
          <w:p w:rsidR="00631FEA" w:rsidRPr="00793467" w:rsidRDefault="00893640" w:rsidP="003A7326">
            <w:pPr>
              <w:rPr>
                <w:rFonts w:ascii="Arial" w:hAnsi="Arial"/>
                <w:b/>
                <w:sz w:val="16"/>
                <w:szCs w:val="16"/>
                <w:lang w:val="fr-FR"/>
              </w:rPr>
            </w:pPr>
            <w:r>
              <w:rPr>
                <w:rFonts w:ascii="Arial" w:hAnsi="Arial"/>
                <w:b/>
                <w:sz w:val="16"/>
                <w:szCs w:val="16"/>
                <w:lang w:val="fr-FR"/>
              </w:rPr>
              <w:t>Programmes et stratégies de soutien psychosocial</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793467" w:rsidTr="00E26B8F">
        <w:trPr>
          <w:tblHeader/>
        </w:trPr>
        <w:tc>
          <w:tcPr>
            <w:tcW w:w="3322" w:type="dxa"/>
          </w:tcPr>
          <w:p w:rsidR="00631FEA" w:rsidRPr="00793467" w:rsidRDefault="00631FEA" w:rsidP="003A7326">
            <w:pPr>
              <w:rPr>
                <w:rFonts w:ascii="Arial" w:hAnsi="Arial"/>
                <w:sz w:val="16"/>
                <w:szCs w:val="16"/>
                <w:lang w:val="fr-FR"/>
              </w:rPr>
            </w:pPr>
            <w:r w:rsidRPr="00793467">
              <w:rPr>
                <w:rFonts w:ascii="Arial" w:hAnsi="Arial"/>
                <w:sz w:val="16"/>
                <w:szCs w:val="16"/>
                <w:lang w:val="fr-FR"/>
              </w:rPr>
              <w:t>1.</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793467" w:rsidTr="00E26B8F">
        <w:trPr>
          <w:tblHeader/>
        </w:trPr>
        <w:tc>
          <w:tcPr>
            <w:tcW w:w="3322" w:type="dxa"/>
          </w:tcPr>
          <w:p w:rsidR="00631FEA" w:rsidRPr="00793467" w:rsidRDefault="00631FEA" w:rsidP="003A7326">
            <w:pPr>
              <w:rPr>
                <w:rFonts w:ascii="Arial" w:hAnsi="Arial"/>
                <w:sz w:val="16"/>
                <w:szCs w:val="16"/>
                <w:lang w:val="fr-FR"/>
              </w:rPr>
            </w:pPr>
            <w:r w:rsidRPr="00793467">
              <w:rPr>
                <w:rFonts w:ascii="Arial" w:hAnsi="Arial"/>
                <w:sz w:val="16"/>
                <w:szCs w:val="16"/>
                <w:lang w:val="fr-FR"/>
              </w:rPr>
              <w:lastRenderedPageBreak/>
              <w:t>2.</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793467" w:rsidTr="00E26B8F">
        <w:trPr>
          <w:tblHeader/>
        </w:trPr>
        <w:tc>
          <w:tcPr>
            <w:tcW w:w="3322" w:type="dxa"/>
          </w:tcPr>
          <w:p w:rsidR="00631FEA" w:rsidRPr="00793467" w:rsidRDefault="00631FEA" w:rsidP="003A7326">
            <w:pPr>
              <w:rPr>
                <w:rFonts w:ascii="Arial" w:hAnsi="Arial"/>
                <w:sz w:val="16"/>
                <w:szCs w:val="16"/>
                <w:lang w:val="fr-FR"/>
              </w:rPr>
            </w:pPr>
            <w:r w:rsidRPr="00793467">
              <w:rPr>
                <w:rFonts w:ascii="Arial" w:hAnsi="Arial"/>
                <w:sz w:val="16"/>
                <w:szCs w:val="16"/>
                <w:lang w:val="fr-FR"/>
              </w:rPr>
              <w:t>3.</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793467" w:rsidTr="00E26B8F">
        <w:trPr>
          <w:tblHeader/>
        </w:trPr>
        <w:tc>
          <w:tcPr>
            <w:tcW w:w="3322" w:type="dxa"/>
            <w:shd w:val="clear" w:color="auto" w:fill="E0E0E0"/>
          </w:tcPr>
          <w:p w:rsidR="00631FEA" w:rsidRPr="00793467" w:rsidRDefault="00631FEA" w:rsidP="00083457">
            <w:pPr>
              <w:rPr>
                <w:rFonts w:ascii="Arial" w:hAnsi="Arial" w:cs="Arial"/>
                <w:b/>
                <w:sz w:val="18"/>
                <w:szCs w:val="18"/>
                <w:lang w:val="fr-FR"/>
              </w:rPr>
            </w:pPr>
            <w:r w:rsidRPr="00793467">
              <w:rPr>
                <w:rFonts w:ascii="Arial" w:hAnsi="Arial" w:cs="Arial"/>
                <w:b/>
                <w:sz w:val="18"/>
                <w:szCs w:val="18"/>
                <w:lang w:val="fr-FR"/>
              </w:rPr>
              <w:t>Composantes de</w:t>
            </w:r>
            <w:r w:rsidR="00893640">
              <w:rPr>
                <w:rFonts w:ascii="Arial" w:hAnsi="Arial" w:cs="Arial"/>
                <w:b/>
                <w:sz w:val="18"/>
                <w:szCs w:val="18"/>
                <w:lang w:val="fr-FR"/>
              </w:rPr>
              <w:t xml:space="preserve">s </w:t>
            </w:r>
            <w:r w:rsidRPr="00793467">
              <w:rPr>
                <w:rFonts w:ascii="Arial" w:hAnsi="Arial" w:cs="Arial"/>
                <w:b/>
                <w:sz w:val="18"/>
                <w:szCs w:val="18"/>
                <w:lang w:val="fr-FR"/>
              </w:rPr>
              <w:t>intervention</w:t>
            </w:r>
            <w:r w:rsidR="00893640">
              <w:rPr>
                <w:rFonts w:ascii="Arial" w:hAnsi="Arial" w:cs="Arial"/>
                <w:b/>
                <w:sz w:val="18"/>
                <w:szCs w:val="18"/>
                <w:lang w:val="fr-FR"/>
              </w:rPr>
              <w:t>s</w:t>
            </w:r>
            <w:r w:rsidRPr="00793467">
              <w:rPr>
                <w:rFonts w:ascii="Arial" w:hAnsi="Arial" w:cs="Arial"/>
                <w:b/>
                <w:sz w:val="18"/>
                <w:szCs w:val="18"/>
                <w:lang w:val="fr-FR"/>
              </w:rPr>
              <w:t xml:space="preserve"> éducative</w:t>
            </w:r>
            <w:r w:rsidR="00893640">
              <w:rPr>
                <w:rFonts w:ascii="Arial" w:hAnsi="Arial" w:cs="Arial"/>
                <w:b/>
                <w:sz w:val="18"/>
                <w:szCs w:val="18"/>
                <w:lang w:val="fr-FR"/>
              </w:rPr>
              <w:t>s</w:t>
            </w:r>
            <w:r w:rsidRPr="00793467">
              <w:rPr>
                <w:rFonts w:ascii="Arial" w:hAnsi="Arial" w:cs="Arial"/>
                <w:b/>
                <w:sz w:val="18"/>
                <w:szCs w:val="18"/>
                <w:lang w:val="fr-FR"/>
              </w:rPr>
              <w:t xml:space="preserve"> </w:t>
            </w:r>
            <w:r w:rsidR="0099174B">
              <w:rPr>
                <w:rFonts w:ascii="Arial" w:hAnsi="Arial" w:cs="Arial"/>
                <w:b/>
                <w:sz w:val="18"/>
                <w:szCs w:val="18"/>
                <w:lang w:val="fr-FR"/>
              </w:rPr>
              <w:t>en situations</w:t>
            </w:r>
            <w:r w:rsidR="00893640">
              <w:rPr>
                <w:rFonts w:ascii="Arial" w:hAnsi="Arial" w:cs="Arial"/>
                <w:b/>
                <w:sz w:val="18"/>
                <w:szCs w:val="18"/>
                <w:lang w:val="fr-FR"/>
              </w:rPr>
              <w:t xml:space="preserve"> </w:t>
            </w:r>
            <w:r w:rsidRPr="00793467">
              <w:rPr>
                <w:rFonts w:ascii="Arial" w:hAnsi="Arial" w:cs="Arial"/>
                <w:b/>
                <w:sz w:val="18"/>
                <w:szCs w:val="18"/>
                <w:lang w:val="fr-FR"/>
              </w:rPr>
              <w:t>d’urgence</w:t>
            </w:r>
          </w:p>
          <w:p w:rsidR="00631FEA" w:rsidRPr="00793467" w:rsidRDefault="00631FEA" w:rsidP="00083457">
            <w:pPr>
              <w:rPr>
                <w:rFonts w:ascii="Arial" w:hAnsi="Arial" w:cs="Arial"/>
                <w:b/>
                <w:sz w:val="18"/>
                <w:szCs w:val="18"/>
                <w:lang w:val="fr-FR"/>
              </w:rPr>
            </w:pPr>
            <w:r w:rsidRPr="00793467">
              <w:rPr>
                <w:rFonts w:ascii="Arial" w:hAnsi="Arial" w:cs="Arial"/>
                <w:b/>
                <w:sz w:val="18"/>
                <w:szCs w:val="18"/>
                <w:lang w:val="fr-FR"/>
              </w:rPr>
              <w:t>(Liste d</w:t>
            </w:r>
            <w:r w:rsidR="00893640">
              <w:rPr>
                <w:rFonts w:ascii="Arial" w:hAnsi="Arial" w:cs="Arial"/>
                <w:b/>
                <w:sz w:val="18"/>
                <w:szCs w:val="18"/>
                <w:lang w:val="fr-FR"/>
              </w:rPr>
              <w:t xml:space="preserve">es </w:t>
            </w:r>
            <w:r w:rsidRPr="00793467">
              <w:rPr>
                <w:rFonts w:ascii="Arial" w:hAnsi="Arial" w:cs="Arial"/>
                <w:b/>
                <w:sz w:val="18"/>
                <w:szCs w:val="18"/>
                <w:lang w:val="fr-FR"/>
              </w:rPr>
              <w:t>activités)</w:t>
            </w:r>
          </w:p>
        </w:tc>
        <w:tc>
          <w:tcPr>
            <w:tcW w:w="1581" w:type="dxa"/>
            <w:shd w:val="clear" w:color="auto" w:fill="E0E0E0"/>
          </w:tcPr>
          <w:p w:rsidR="00631FEA" w:rsidRPr="00793467" w:rsidRDefault="00631FEA" w:rsidP="00083457">
            <w:pPr>
              <w:rPr>
                <w:rFonts w:ascii="Arial" w:hAnsi="Arial" w:cs="Arial"/>
                <w:b/>
                <w:sz w:val="18"/>
                <w:szCs w:val="18"/>
                <w:lang w:val="fr-FR"/>
              </w:rPr>
            </w:pPr>
            <w:r w:rsidRPr="00793467">
              <w:rPr>
                <w:rFonts w:ascii="Arial" w:hAnsi="Arial" w:cs="Arial"/>
                <w:b/>
                <w:sz w:val="18"/>
                <w:szCs w:val="18"/>
                <w:lang w:val="fr-FR"/>
              </w:rPr>
              <w:t>Partenaires de mise en œuvre</w:t>
            </w:r>
          </w:p>
          <w:p w:rsidR="00631FEA" w:rsidRPr="00793467" w:rsidRDefault="00631FEA" w:rsidP="003A7326">
            <w:pPr>
              <w:rPr>
                <w:rFonts w:ascii="Arial" w:hAnsi="Arial" w:cs="Arial"/>
                <w:sz w:val="18"/>
                <w:szCs w:val="18"/>
                <w:lang w:val="fr-FR"/>
              </w:rPr>
            </w:pPr>
          </w:p>
        </w:tc>
        <w:tc>
          <w:tcPr>
            <w:tcW w:w="1580" w:type="dxa"/>
            <w:shd w:val="clear" w:color="auto" w:fill="E0E0E0"/>
          </w:tcPr>
          <w:p w:rsidR="00631FEA" w:rsidRPr="00793467" w:rsidRDefault="001C33B5" w:rsidP="00F20EB7">
            <w:pPr>
              <w:rPr>
                <w:rFonts w:ascii="Arial" w:hAnsi="Arial" w:cs="Arial"/>
                <w:b/>
                <w:sz w:val="18"/>
                <w:szCs w:val="18"/>
                <w:lang w:val="fr-FR"/>
              </w:rPr>
            </w:pPr>
            <w:r>
              <w:rPr>
                <w:rFonts w:ascii="Arial" w:hAnsi="Arial" w:cs="Arial"/>
                <w:b/>
                <w:sz w:val="18"/>
                <w:szCs w:val="18"/>
                <w:lang w:val="fr-FR"/>
              </w:rPr>
              <w:t>Nb.</w:t>
            </w:r>
            <w:r w:rsidR="00631FEA" w:rsidRPr="00793467">
              <w:rPr>
                <w:rFonts w:ascii="Arial" w:hAnsi="Arial" w:cs="Arial"/>
                <w:b/>
                <w:sz w:val="18"/>
                <w:szCs w:val="18"/>
                <w:lang w:val="fr-FR"/>
              </w:rPr>
              <w:t xml:space="preserve"> et type de</w:t>
            </w:r>
          </w:p>
          <w:p w:rsidR="00631FEA" w:rsidRPr="00793467" w:rsidRDefault="00631FEA" w:rsidP="00F20EB7">
            <w:pPr>
              <w:rPr>
                <w:rFonts w:ascii="Arial" w:hAnsi="Arial" w:cs="Arial"/>
                <w:sz w:val="18"/>
                <w:szCs w:val="18"/>
                <w:lang w:val="fr-FR"/>
              </w:rPr>
            </w:pPr>
            <w:r w:rsidRPr="00793467">
              <w:rPr>
                <w:rFonts w:ascii="Arial" w:hAnsi="Arial" w:cs="Arial"/>
                <w:b/>
                <w:sz w:val="18"/>
                <w:szCs w:val="18"/>
                <w:lang w:val="fr-FR"/>
              </w:rPr>
              <w:t>ressources requises</w:t>
            </w:r>
          </w:p>
        </w:tc>
        <w:tc>
          <w:tcPr>
            <w:tcW w:w="1580" w:type="dxa"/>
            <w:shd w:val="clear" w:color="auto" w:fill="E0E0E0"/>
          </w:tcPr>
          <w:p w:rsidR="00631FEA" w:rsidRPr="00793467" w:rsidRDefault="00631FEA" w:rsidP="003A7326">
            <w:pPr>
              <w:rPr>
                <w:rFonts w:ascii="Arial" w:hAnsi="Arial" w:cs="Arial"/>
                <w:sz w:val="18"/>
                <w:szCs w:val="18"/>
                <w:lang w:val="fr-FR"/>
              </w:rPr>
            </w:pPr>
            <w:r w:rsidRPr="00793467">
              <w:rPr>
                <w:rFonts w:ascii="Arial" w:hAnsi="Arial" w:cs="Arial"/>
                <w:b/>
                <w:sz w:val="18"/>
                <w:szCs w:val="18"/>
                <w:lang w:val="fr-FR"/>
              </w:rPr>
              <w:t>Coût</w:t>
            </w:r>
          </w:p>
        </w:tc>
        <w:tc>
          <w:tcPr>
            <w:tcW w:w="1580" w:type="dxa"/>
            <w:shd w:val="clear" w:color="auto" w:fill="E0E0E0"/>
          </w:tcPr>
          <w:p w:rsidR="00631FEA" w:rsidRPr="00793467" w:rsidRDefault="00631FEA" w:rsidP="003A7326">
            <w:pPr>
              <w:rPr>
                <w:rFonts w:ascii="Arial" w:hAnsi="Arial" w:cs="Arial"/>
                <w:sz w:val="18"/>
                <w:szCs w:val="18"/>
                <w:lang w:val="fr-FR"/>
              </w:rPr>
            </w:pPr>
            <w:r w:rsidRPr="00793467">
              <w:rPr>
                <w:rFonts w:ascii="Arial" w:hAnsi="Arial" w:cs="Arial"/>
                <w:b/>
                <w:sz w:val="18"/>
                <w:szCs w:val="18"/>
                <w:lang w:val="fr-FR"/>
              </w:rPr>
              <w:t>Indicateurs de suivi</w:t>
            </w:r>
          </w:p>
        </w:tc>
        <w:tc>
          <w:tcPr>
            <w:tcW w:w="1709" w:type="dxa"/>
            <w:shd w:val="clear" w:color="auto" w:fill="E0E0E0"/>
          </w:tcPr>
          <w:p w:rsidR="00631FEA" w:rsidRPr="00793467" w:rsidRDefault="00631FEA" w:rsidP="00893640">
            <w:pPr>
              <w:rPr>
                <w:rFonts w:ascii="Arial" w:hAnsi="Arial" w:cs="Arial"/>
                <w:b/>
                <w:sz w:val="18"/>
                <w:szCs w:val="18"/>
                <w:lang w:val="fr-FR"/>
              </w:rPr>
            </w:pPr>
            <w:r w:rsidRPr="00793467">
              <w:rPr>
                <w:rFonts w:ascii="Arial" w:hAnsi="Arial" w:cs="Arial"/>
                <w:b/>
                <w:sz w:val="18"/>
                <w:szCs w:val="18"/>
                <w:lang w:val="fr-FR"/>
              </w:rPr>
              <w:t>Groupe cible/</w:t>
            </w:r>
            <w:r w:rsidR="00893640">
              <w:rPr>
                <w:rFonts w:ascii="Arial" w:hAnsi="Arial" w:cs="Arial"/>
                <w:b/>
                <w:sz w:val="18"/>
                <w:szCs w:val="18"/>
                <w:lang w:val="fr-FR"/>
              </w:rPr>
              <w:t>n</w:t>
            </w:r>
            <w:r w:rsidR="001C33B5">
              <w:rPr>
                <w:rFonts w:ascii="Arial" w:hAnsi="Arial" w:cs="Arial"/>
                <w:b/>
                <w:sz w:val="18"/>
                <w:szCs w:val="18"/>
                <w:lang w:val="fr-FR"/>
              </w:rPr>
              <w:t>b.</w:t>
            </w:r>
            <w:r w:rsidRPr="00793467">
              <w:rPr>
                <w:rFonts w:ascii="Arial" w:hAnsi="Arial" w:cs="Arial"/>
                <w:b/>
                <w:sz w:val="18"/>
                <w:szCs w:val="18"/>
                <w:lang w:val="fr-FR"/>
              </w:rPr>
              <w:t xml:space="preserve"> d’enfants visés</w:t>
            </w:r>
          </w:p>
        </w:tc>
        <w:tc>
          <w:tcPr>
            <w:tcW w:w="1451" w:type="dxa"/>
            <w:shd w:val="clear" w:color="auto" w:fill="E0E0E0"/>
          </w:tcPr>
          <w:p w:rsidR="00631FEA" w:rsidRPr="00793467" w:rsidRDefault="00893640" w:rsidP="003A7326">
            <w:pPr>
              <w:rPr>
                <w:rFonts w:ascii="Arial" w:hAnsi="Arial" w:cs="Arial"/>
                <w:b/>
                <w:sz w:val="18"/>
                <w:szCs w:val="18"/>
                <w:lang w:val="fr-FR"/>
              </w:rPr>
            </w:pPr>
            <w:r>
              <w:rPr>
                <w:rFonts w:ascii="Arial" w:hAnsi="Arial" w:cs="Arial"/>
                <w:b/>
                <w:sz w:val="18"/>
                <w:szCs w:val="18"/>
                <w:lang w:val="fr-FR"/>
              </w:rPr>
              <w:t>Lieu</w:t>
            </w:r>
          </w:p>
        </w:tc>
        <w:tc>
          <w:tcPr>
            <w:tcW w:w="1254" w:type="dxa"/>
            <w:shd w:val="clear" w:color="auto" w:fill="E0E0E0"/>
          </w:tcPr>
          <w:p w:rsidR="00631FEA" w:rsidRPr="00793467" w:rsidRDefault="00893640" w:rsidP="003A7326">
            <w:pPr>
              <w:rPr>
                <w:rFonts w:ascii="Arial" w:hAnsi="Arial" w:cs="Arial"/>
                <w:b/>
                <w:sz w:val="18"/>
                <w:szCs w:val="18"/>
                <w:lang w:val="fr-FR"/>
              </w:rPr>
            </w:pPr>
            <w:r>
              <w:rPr>
                <w:rFonts w:ascii="Arial" w:hAnsi="Arial" w:cs="Arial"/>
                <w:b/>
                <w:sz w:val="18"/>
                <w:szCs w:val="18"/>
                <w:lang w:val="fr-FR"/>
              </w:rPr>
              <w:t>Échéance</w:t>
            </w:r>
          </w:p>
        </w:tc>
      </w:tr>
      <w:tr w:rsidR="00631FEA" w:rsidRPr="00E57D38" w:rsidTr="00E26B8F">
        <w:trPr>
          <w:tblHeader/>
        </w:trPr>
        <w:tc>
          <w:tcPr>
            <w:tcW w:w="3322" w:type="dxa"/>
          </w:tcPr>
          <w:p w:rsidR="00631FEA" w:rsidRPr="00793467" w:rsidRDefault="00631FEA" w:rsidP="003A7326">
            <w:pPr>
              <w:rPr>
                <w:rFonts w:ascii="Arial" w:hAnsi="Arial"/>
                <w:b/>
                <w:sz w:val="16"/>
                <w:szCs w:val="16"/>
                <w:lang w:val="fr-FR"/>
              </w:rPr>
            </w:pPr>
            <w:r w:rsidRPr="00793467">
              <w:rPr>
                <w:rFonts w:ascii="Arial" w:hAnsi="Arial"/>
                <w:b/>
                <w:sz w:val="16"/>
                <w:szCs w:val="16"/>
                <w:lang w:val="fr-FR"/>
              </w:rPr>
              <w:t>Programmes d’</w:t>
            </w:r>
            <w:r w:rsidR="006A07C0">
              <w:rPr>
                <w:rFonts w:ascii="Arial" w:hAnsi="Arial"/>
                <w:b/>
                <w:sz w:val="16"/>
                <w:szCs w:val="16"/>
                <w:lang w:val="fr-FR"/>
              </w:rPr>
              <w:t xml:space="preserve">éducation </w:t>
            </w:r>
            <w:r w:rsidR="0099174B">
              <w:rPr>
                <w:rFonts w:ascii="Arial" w:hAnsi="Arial"/>
                <w:b/>
                <w:sz w:val="16"/>
                <w:szCs w:val="16"/>
                <w:lang w:val="fr-FR"/>
              </w:rPr>
              <w:t>en situations</w:t>
            </w:r>
            <w:r w:rsidR="006A07C0">
              <w:rPr>
                <w:rFonts w:ascii="Arial" w:hAnsi="Arial"/>
                <w:b/>
                <w:sz w:val="16"/>
                <w:szCs w:val="16"/>
                <w:lang w:val="fr-FR"/>
              </w:rPr>
              <w:t xml:space="preserve"> d’urgence</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793467" w:rsidTr="00E26B8F">
        <w:trPr>
          <w:tblHeader/>
        </w:trPr>
        <w:tc>
          <w:tcPr>
            <w:tcW w:w="3322" w:type="dxa"/>
          </w:tcPr>
          <w:p w:rsidR="00631FEA" w:rsidRPr="00793467" w:rsidRDefault="00631FEA" w:rsidP="003A7326">
            <w:pPr>
              <w:rPr>
                <w:rFonts w:ascii="Arial" w:hAnsi="Arial"/>
                <w:sz w:val="16"/>
                <w:szCs w:val="16"/>
                <w:lang w:val="fr-FR"/>
              </w:rPr>
            </w:pPr>
            <w:r w:rsidRPr="00793467">
              <w:rPr>
                <w:rFonts w:ascii="Arial" w:hAnsi="Arial"/>
                <w:sz w:val="16"/>
                <w:szCs w:val="16"/>
                <w:lang w:val="fr-FR"/>
              </w:rPr>
              <w:t>1.</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793467" w:rsidTr="00E26B8F">
        <w:trPr>
          <w:tblHeader/>
        </w:trPr>
        <w:tc>
          <w:tcPr>
            <w:tcW w:w="3322" w:type="dxa"/>
          </w:tcPr>
          <w:p w:rsidR="00631FEA" w:rsidRPr="00793467" w:rsidRDefault="00631FEA" w:rsidP="003A7326">
            <w:pPr>
              <w:rPr>
                <w:rFonts w:ascii="Arial" w:hAnsi="Arial"/>
                <w:sz w:val="16"/>
                <w:szCs w:val="16"/>
                <w:lang w:val="fr-FR"/>
              </w:rPr>
            </w:pPr>
            <w:r w:rsidRPr="00793467">
              <w:rPr>
                <w:rFonts w:ascii="Arial" w:hAnsi="Arial"/>
                <w:sz w:val="16"/>
                <w:szCs w:val="16"/>
                <w:lang w:val="fr-FR"/>
              </w:rPr>
              <w:t>2.</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793467" w:rsidTr="00E26B8F">
        <w:trPr>
          <w:tblHeader/>
        </w:trPr>
        <w:tc>
          <w:tcPr>
            <w:tcW w:w="3322" w:type="dxa"/>
          </w:tcPr>
          <w:p w:rsidR="00631FEA" w:rsidRPr="00793467" w:rsidRDefault="00631FEA" w:rsidP="003A7326">
            <w:pPr>
              <w:rPr>
                <w:rFonts w:ascii="Arial" w:hAnsi="Arial"/>
                <w:sz w:val="16"/>
                <w:szCs w:val="16"/>
                <w:lang w:val="fr-FR"/>
              </w:rPr>
            </w:pPr>
            <w:r w:rsidRPr="00793467">
              <w:rPr>
                <w:rFonts w:ascii="Arial" w:hAnsi="Arial"/>
                <w:sz w:val="16"/>
                <w:szCs w:val="16"/>
                <w:lang w:val="fr-FR"/>
              </w:rPr>
              <w:t>3.</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E57D38" w:rsidTr="00E26B8F">
        <w:trPr>
          <w:tblHeader/>
        </w:trPr>
        <w:tc>
          <w:tcPr>
            <w:tcW w:w="3322" w:type="dxa"/>
          </w:tcPr>
          <w:p w:rsidR="00631FEA" w:rsidRPr="00793467" w:rsidRDefault="00631FEA" w:rsidP="00893640">
            <w:pPr>
              <w:rPr>
                <w:rFonts w:ascii="Arial" w:hAnsi="Arial"/>
                <w:b/>
                <w:sz w:val="16"/>
                <w:szCs w:val="16"/>
                <w:lang w:val="fr-FR"/>
              </w:rPr>
            </w:pPr>
            <w:r w:rsidRPr="00793467">
              <w:rPr>
                <w:rFonts w:ascii="Arial" w:hAnsi="Arial"/>
                <w:b/>
                <w:sz w:val="16"/>
                <w:szCs w:val="16"/>
                <w:lang w:val="fr-FR"/>
              </w:rPr>
              <w:t>Réparation d</w:t>
            </w:r>
            <w:r w:rsidR="00893640">
              <w:rPr>
                <w:rFonts w:ascii="Arial" w:hAnsi="Arial"/>
                <w:b/>
                <w:sz w:val="16"/>
                <w:szCs w:val="16"/>
                <w:lang w:val="fr-FR"/>
              </w:rPr>
              <w:t xml:space="preserve">es </w:t>
            </w:r>
            <w:r w:rsidRPr="00793467">
              <w:rPr>
                <w:rFonts w:ascii="Arial" w:hAnsi="Arial"/>
                <w:b/>
                <w:sz w:val="16"/>
                <w:szCs w:val="16"/>
                <w:lang w:val="fr-FR"/>
              </w:rPr>
              <w:t>écoles</w:t>
            </w:r>
            <w:r w:rsidR="00893640">
              <w:rPr>
                <w:rFonts w:ascii="Arial" w:hAnsi="Arial"/>
                <w:b/>
                <w:sz w:val="16"/>
                <w:szCs w:val="16"/>
                <w:lang w:val="fr-FR"/>
              </w:rPr>
              <w:t xml:space="preserve"> et construction de nouveaux établissements</w:t>
            </w:r>
            <w:r w:rsidRPr="00793467">
              <w:rPr>
                <w:rFonts w:ascii="Arial" w:hAnsi="Arial"/>
                <w:b/>
                <w:sz w:val="16"/>
                <w:szCs w:val="16"/>
                <w:lang w:val="fr-FR"/>
              </w:rPr>
              <w:t xml:space="preserve"> + </w:t>
            </w:r>
            <w:r w:rsidR="00893640">
              <w:rPr>
                <w:rFonts w:ascii="Arial" w:hAnsi="Arial"/>
                <w:b/>
                <w:sz w:val="16"/>
                <w:szCs w:val="16"/>
                <w:lang w:val="fr-FR"/>
              </w:rPr>
              <w:t>Eau, assainissement et hygiène</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793467" w:rsidTr="00E26B8F">
        <w:trPr>
          <w:tblHeader/>
        </w:trPr>
        <w:tc>
          <w:tcPr>
            <w:tcW w:w="3322" w:type="dxa"/>
          </w:tcPr>
          <w:p w:rsidR="00631FEA" w:rsidRPr="00793467" w:rsidRDefault="00631FEA" w:rsidP="003A7326">
            <w:pPr>
              <w:rPr>
                <w:rFonts w:ascii="Arial" w:hAnsi="Arial"/>
                <w:sz w:val="16"/>
                <w:szCs w:val="16"/>
                <w:lang w:val="fr-FR"/>
              </w:rPr>
            </w:pPr>
            <w:r w:rsidRPr="00793467">
              <w:rPr>
                <w:rFonts w:ascii="Arial" w:hAnsi="Arial"/>
                <w:sz w:val="16"/>
                <w:szCs w:val="16"/>
                <w:lang w:val="fr-FR"/>
              </w:rPr>
              <w:t>1.</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793467" w:rsidTr="00E26B8F">
        <w:trPr>
          <w:tblHeader/>
        </w:trPr>
        <w:tc>
          <w:tcPr>
            <w:tcW w:w="3322" w:type="dxa"/>
          </w:tcPr>
          <w:p w:rsidR="00631FEA" w:rsidRPr="00793467" w:rsidRDefault="00631FEA" w:rsidP="003A7326">
            <w:pPr>
              <w:rPr>
                <w:rFonts w:ascii="Arial" w:hAnsi="Arial"/>
                <w:sz w:val="16"/>
                <w:szCs w:val="16"/>
                <w:lang w:val="fr-FR"/>
              </w:rPr>
            </w:pPr>
            <w:r w:rsidRPr="00793467">
              <w:rPr>
                <w:rFonts w:ascii="Arial" w:hAnsi="Arial"/>
                <w:sz w:val="16"/>
                <w:szCs w:val="16"/>
                <w:lang w:val="fr-FR"/>
              </w:rPr>
              <w:t>2.</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793467" w:rsidTr="00E26B8F">
        <w:trPr>
          <w:tblHeader/>
        </w:trPr>
        <w:tc>
          <w:tcPr>
            <w:tcW w:w="3322" w:type="dxa"/>
          </w:tcPr>
          <w:p w:rsidR="00631FEA" w:rsidRPr="00793467" w:rsidRDefault="00631FEA" w:rsidP="003A7326">
            <w:pPr>
              <w:rPr>
                <w:rFonts w:ascii="Arial" w:hAnsi="Arial"/>
                <w:sz w:val="16"/>
                <w:szCs w:val="16"/>
                <w:lang w:val="fr-FR"/>
              </w:rPr>
            </w:pPr>
            <w:r w:rsidRPr="00793467">
              <w:rPr>
                <w:rFonts w:ascii="Arial" w:hAnsi="Arial"/>
                <w:sz w:val="16"/>
                <w:szCs w:val="16"/>
                <w:lang w:val="fr-FR"/>
              </w:rPr>
              <w:t>3.</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793467" w:rsidTr="00E26B8F">
        <w:trPr>
          <w:tblHeader/>
        </w:trPr>
        <w:tc>
          <w:tcPr>
            <w:tcW w:w="3322" w:type="dxa"/>
          </w:tcPr>
          <w:p w:rsidR="00631FEA" w:rsidRPr="00793467" w:rsidRDefault="00631FEA" w:rsidP="003A7326">
            <w:pPr>
              <w:rPr>
                <w:rFonts w:ascii="Arial" w:hAnsi="Arial"/>
                <w:b/>
                <w:sz w:val="16"/>
                <w:szCs w:val="16"/>
                <w:lang w:val="fr-FR"/>
              </w:rPr>
            </w:pPr>
            <w:r w:rsidRPr="00793467">
              <w:rPr>
                <w:rFonts w:ascii="Arial" w:hAnsi="Arial"/>
                <w:b/>
                <w:sz w:val="16"/>
                <w:szCs w:val="16"/>
                <w:lang w:val="fr-FR"/>
              </w:rPr>
              <w:t>Reprise de l’éducation formelle</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793467" w:rsidTr="00E26B8F">
        <w:trPr>
          <w:tblHeader/>
        </w:trPr>
        <w:tc>
          <w:tcPr>
            <w:tcW w:w="3322" w:type="dxa"/>
          </w:tcPr>
          <w:p w:rsidR="00631FEA" w:rsidRPr="00793467" w:rsidRDefault="00631FEA" w:rsidP="003A7326">
            <w:pPr>
              <w:rPr>
                <w:rFonts w:ascii="Arial" w:hAnsi="Arial"/>
                <w:sz w:val="16"/>
                <w:szCs w:val="16"/>
                <w:lang w:val="fr-FR"/>
              </w:rPr>
            </w:pPr>
            <w:r w:rsidRPr="00793467">
              <w:rPr>
                <w:rFonts w:ascii="Arial" w:hAnsi="Arial"/>
                <w:sz w:val="16"/>
                <w:szCs w:val="16"/>
                <w:lang w:val="fr-FR"/>
              </w:rPr>
              <w:t>1.</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793467" w:rsidTr="00E26B8F">
        <w:trPr>
          <w:tblHeader/>
        </w:trPr>
        <w:tc>
          <w:tcPr>
            <w:tcW w:w="3322" w:type="dxa"/>
          </w:tcPr>
          <w:p w:rsidR="00631FEA" w:rsidRPr="00793467" w:rsidRDefault="00631FEA" w:rsidP="003A7326">
            <w:pPr>
              <w:rPr>
                <w:rFonts w:ascii="Arial" w:hAnsi="Arial"/>
                <w:sz w:val="16"/>
                <w:szCs w:val="16"/>
                <w:lang w:val="fr-FR"/>
              </w:rPr>
            </w:pPr>
            <w:r w:rsidRPr="00793467">
              <w:rPr>
                <w:rFonts w:ascii="Arial" w:hAnsi="Arial"/>
                <w:sz w:val="16"/>
                <w:szCs w:val="16"/>
                <w:lang w:val="fr-FR"/>
              </w:rPr>
              <w:t>2.</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793467" w:rsidTr="00E26B8F">
        <w:trPr>
          <w:tblHeader/>
        </w:trPr>
        <w:tc>
          <w:tcPr>
            <w:tcW w:w="3322" w:type="dxa"/>
          </w:tcPr>
          <w:p w:rsidR="00631FEA" w:rsidRPr="00793467" w:rsidRDefault="00631FEA" w:rsidP="003A7326">
            <w:pPr>
              <w:rPr>
                <w:rFonts w:ascii="Arial" w:hAnsi="Arial"/>
                <w:sz w:val="16"/>
                <w:szCs w:val="16"/>
                <w:lang w:val="fr-FR"/>
              </w:rPr>
            </w:pPr>
            <w:r w:rsidRPr="00793467">
              <w:rPr>
                <w:rFonts w:ascii="Arial" w:hAnsi="Arial"/>
                <w:sz w:val="16"/>
                <w:szCs w:val="16"/>
                <w:lang w:val="fr-FR"/>
              </w:rPr>
              <w:t>3.</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793467" w:rsidTr="00E26B8F">
        <w:trPr>
          <w:tblHeader/>
        </w:trPr>
        <w:tc>
          <w:tcPr>
            <w:tcW w:w="3322" w:type="dxa"/>
          </w:tcPr>
          <w:p w:rsidR="00631FEA" w:rsidRPr="00793467" w:rsidRDefault="00631FEA" w:rsidP="003A7326">
            <w:pPr>
              <w:rPr>
                <w:rFonts w:ascii="Arial" w:hAnsi="Arial"/>
                <w:b/>
                <w:sz w:val="16"/>
                <w:szCs w:val="16"/>
                <w:lang w:val="fr-FR"/>
              </w:rPr>
            </w:pPr>
            <w:r w:rsidRPr="00793467">
              <w:rPr>
                <w:rFonts w:ascii="Arial" w:hAnsi="Arial"/>
                <w:b/>
                <w:sz w:val="16"/>
                <w:szCs w:val="16"/>
                <w:lang w:val="fr-FR"/>
              </w:rPr>
              <w:t>Suivi et évaluation</w:t>
            </w:r>
          </w:p>
          <w:p w:rsidR="00631FEA" w:rsidRPr="00793467" w:rsidRDefault="00631FEA" w:rsidP="003A7326">
            <w:pPr>
              <w:rPr>
                <w:rFonts w:ascii="Arial" w:hAnsi="Arial"/>
                <w:sz w:val="16"/>
                <w:szCs w:val="16"/>
                <w:lang w:val="fr-FR"/>
              </w:rPr>
            </w:pP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793467" w:rsidTr="00E26B8F">
        <w:trPr>
          <w:tblHeader/>
        </w:trPr>
        <w:tc>
          <w:tcPr>
            <w:tcW w:w="3322" w:type="dxa"/>
          </w:tcPr>
          <w:p w:rsidR="00631FEA" w:rsidRPr="00793467" w:rsidRDefault="00631FEA" w:rsidP="003A7326">
            <w:pPr>
              <w:rPr>
                <w:rFonts w:ascii="Arial" w:hAnsi="Arial"/>
                <w:sz w:val="16"/>
                <w:szCs w:val="16"/>
                <w:lang w:val="fr-FR"/>
              </w:rPr>
            </w:pPr>
            <w:r w:rsidRPr="00793467">
              <w:rPr>
                <w:rFonts w:ascii="Arial" w:hAnsi="Arial"/>
                <w:sz w:val="16"/>
                <w:szCs w:val="16"/>
                <w:lang w:val="fr-FR"/>
              </w:rPr>
              <w:t>1.</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793467" w:rsidTr="00E26B8F">
        <w:trPr>
          <w:tblHeader/>
        </w:trPr>
        <w:tc>
          <w:tcPr>
            <w:tcW w:w="3322" w:type="dxa"/>
          </w:tcPr>
          <w:p w:rsidR="00631FEA" w:rsidRPr="00793467" w:rsidRDefault="00631FEA" w:rsidP="003A7326">
            <w:pPr>
              <w:rPr>
                <w:rFonts w:ascii="Arial" w:hAnsi="Arial"/>
                <w:sz w:val="16"/>
                <w:szCs w:val="16"/>
                <w:lang w:val="fr-FR"/>
              </w:rPr>
            </w:pPr>
            <w:r w:rsidRPr="00793467">
              <w:rPr>
                <w:rFonts w:ascii="Arial" w:hAnsi="Arial"/>
                <w:sz w:val="16"/>
                <w:szCs w:val="16"/>
                <w:lang w:val="fr-FR"/>
              </w:rPr>
              <w:t>2.</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r w:rsidR="00631FEA" w:rsidRPr="00793467" w:rsidTr="00E26B8F">
        <w:trPr>
          <w:tblHeader/>
        </w:trPr>
        <w:tc>
          <w:tcPr>
            <w:tcW w:w="3322" w:type="dxa"/>
          </w:tcPr>
          <w:p w:rsidR="00631FEA" w:rsidRPr="00793467" w:rsidRDefault="00631FEA" w:rsidP="003A7326">
            <w:pPr>
              <w:rPr>
                <w:rFonts w:ascii="Arial" w:hAnsi="Arial"/>
                <w:sz w:val="16"/>
                <w:szCs w:val="16"/>
                <w:lang w:val="fr-FR"/>
              </w:rPr>
            </w:pPr>
            <w:r w:rsidRPr="00793467">
              <w:rPr>
                <w:rFonts w:ascii="Arial" w:hAnsi="Arial"/>
                <w:sz w:val="16"/>
                <w:szCs w:val="16"/>
                <w:lang w:val="fr-FR"/>
              </w:rPr>
              <w:t>3.</w:t>
            </w:r>
          </w:p>
        </w:tc>
        <w:tc>
          <w:tcPr>
            <w:tcW w:w="1581"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580" w:type="dxa"/>
          </w:tcPr>
          <w:p w:rsidR="00631FEA" w:rsidRPr="00793467" w:rsidRDefault="00631FEA" w:rsidP="003A7326">
            <w:pPr>
              <w:rPr>
                <w:lang w:val="fr-FR"/>
              </w:rPr>
            </w:pPr>
          </w:p>
        </w:tc>
        <w:tc>
          <w:tcPr>
            <w:tcW w:w="1709" w:type="dxa"/>
          </w:tcPr>
          <w:p w:rsidR="00631FEA" w:rsidRPr="00793467" w:rsidRDefault="00631FEA" w:rsidP="003A7326">
            <w:pPr>
              <w:rPr>
                <w:lang w:val="fr-FR"/>
              </w:rPr>
            </w:pPr>
          </w:p>
        </w:tc>
        <w:tc>
          <w:tcPr>
            <w:tcW w:w="1451" w:type="dxa"/>
          </w:tcPr>
          <w:p w:rsidR="00631FEA" w:rsidRPr="00793467" w:rsidRDefault="00631FEA" w:rsidP="003A7326">
            <w:pPr>
              <w:rPr>
                <w:lang w:val="fr-FR"/>
              </w:rPr>
            </w:pPr>
          </w:p>
        </w:tc>
        <w:tc>
          <w:tcPr>
            <w:tcW w:w="1254" w:type="dxa"/>
          </w:tcPr>
          <w:p w:rsidR="00631FEA" w:rsidRPr="00793467" w:rsidRDefault="00631FEA" w:rsidP="003A7326">
            <w:pPr>
              <w:rPr>
                <w:lang w:val="fr-FR"/>
              </w:rPr>
            </w:pPr>
          </w:p>
        </w:tc>
      </w:tr>
    </w:tbl>
    <w:p w:rsidR="00631FEA" w:rsidRPr="00793467" w:rsidRDefault="00631FEA" w:rsidP="003A7326">
      <w:pPr>
        <w:rPr>
          <w:lang w:val="fr-FR"/>
        </w:rPr>
      </w:pPr>
    </w:p>
    <w:p w:rsidR="00631FEA" w:rsidRPr="00793467" w:rsidRDefault="00631FEA" w:rsidP="003A7326">
      <w:pPr>
        <w:rPr>
          <w:lang w:val="fr-FR"/>
        </w:rPr>
      </w:pPr>
    </w:p>
    <w:p w:rsidR="00631FEA" w:rsidRPr="00793467" w:rsidRDefault="00631FEA" w:rsidP="003A7326">
      <w:pPr>
        <w:rPr>
          <w:lang w:val="fr-FR"/>
        </w:rPr>
        <w:sectPr w:rsidR="00631FEA" w:rsidRPr="00793467" w:rsidSect="008575E3">
          <w:pgSz w:w="15840" w:h="12240" w:orient="landscape"/>
          <w:pgMar w:top="1418" w:right="1418" w:bottom="1418" w:left="1418" w:header="720" w:footer="720" w:gutter="0"/>
          <w:cols w:space="720"/>
          <w:rtlGutter/>
          <w:docGrid w:linePitch="360"/>
        </w:sectPr>
      </w:pPr>
    </w:p>
    <w:p w:rsidR="00631FEA" w:rsidRPr="00793467" w:rsidRDefault="00631FEA" w:rsidP="003A7326">
      <w:pPr>
        <w:keepNext/>
        <w:pBdr>
          <w:top w:val="single" w:sz="4" w:space="1" w:color="auto"/>
          <w:bottom w:val="single" w:sz="4" w:space="1" w:color="auto"/>
        </w:pBdr>
        <w:spacing w:after="120"/>
        <w:rPr>
          <w:rFonts w:ascii="Arial" w:hAnsi="Arial" w:cs="Arial"/>
          <w:b/>
          <w:sz w:val="28"/>
          <w:szCs w:val="28"/>
          <w:lang w:val="fr-FR"/>
        </w:rPr>
      </w:pPr>
      <w:r w:rsidRPr="00793467">
        <w:rPr>
          <w:rFonts w:ascii="Arial" w:hAnsi="Arial" w:cs="Arial"/>
          <w:b/>
          <w:sz w:val="28"/>
          <w:szCs w:val="28"/>
          <w:lang w:val="fr-FR"/>
        </w:rPr>
        <w:lastRenderedPageBreak/>
        <w:t>2.3</w:t>
      </w:r>
      <w:r w:rsidRPr="00793467">
        <w:rPr>
          <w:rFonts w:ascii="Arial" w:hAnsi="Arial" w:cs="Arial"/>
          <w:b/>
          <w:sz w:val="28"/>
          <w:szCs w:val="28"/>
          <w:lang w:val="fr-FR"/>
        </w:rPr>
        <w:tab/>
      </w:r>
      <w:r w:rsidRPr="00793467">
        <w:rPr>
          <w:rFonts w:ascii="Arial" w:hAnsi="Arial" w:cs="Arial"/>
          <w:b/>
          <w:color w:val="000000"/>
          <w:sz w:val="28"/>
          <w:szCs w:val="28"/>
          <w:lang w:val="fr-FR"/>
        </w:rPr>
        <w:t>Réflexion et discussion conjointes</w:t>
      </w:r>
    </w:p>
    <w:p w:rsidR="00631FEA" w:rsidRPr="00793467" w:rsidRDefault="00631FEA" w:rsidP="003A7326">
      <w:pPr>
        <w:keepNext/>
        <w:spacing w:before="120" w:after="120"/>
        <w:rPr>
          <w:rFonts w:ascii="Arial" w:hAnsi="Arial" w:cs="Arial"/>
          <w:b/>
          <w:sz w:val="22"/>
          <w:szCs w:val="22"/>
          <w:lang w:val="fr-FR"/>
        </w:rPr>
      </w:pPr>
      <w:r w:rsidRPr="00793467">
        <w:rPr>
          <w:rFonts w:ascii="Arial" w:hAnsi="Arial" w:cs="Arial"/>
          <w:b/>
          <w:sz w:val="22"/>
          <w:szCs w:val="22"/>
          <w:lang w:val="fr-FR"/>
        </w:rPr>
        <w:t>45 minutes</w:t>
      </w:r>
    </w:p>
    <w:tbl>
      <w:tblPr>
        <w:tblW w:w="9943" w:type="dxa"/>
        <w:jc w:val="center"/>
        <w:tblBorders>
          <w:bottom w:val="single" w:sz="4" w:space="0" w:color="auto"/>
        </w:tblBorders>
        <w:tblLook w:val="0000"/>
      </w:tblPr>
      <w:tblGrid>
        <w:gridCol w:w="2826"/>
        <w:gridCol w:w="7117"/>
      </w:tblGrid>
      <w:tr w:rsidR="00631FEA" w:rsidRPr="00E57D38" w:rsidTr="005A6DAF">
        <w:trPr>
          <w:trHeight w:val="255"/>
          <w:jc w:val="center"/>
        </w:trPr>
        <w:tc>
          <w:tcPr>
            <w:tcW w:w="2826" w:type="dxa"/>
            <w:noWrap/>
          </w:tcPr>
          <w:p w:rsidR="00631FEA" w:rsidRPr="00793467" w:rsidRDefault="00631FEA" w:rsidP="003A7326">
            <w:pPr>
              <w:rPr>
                <w:sz w:val="16"/>
                <w:szCs w:val="16"/>
                <w:lang w:val="fr-FR"/>
              </w:rPr>
            </w:pPr>
          </w:p>
          <w:p w:rsidR="00631FEA" w:rsidRPr="00793467" w:rsidRDefault="00631FEA" w:rsidP="003A7326">
            <w:pPr>
              <w:rPr>
                <w:sz w:val="16"/>
                <w:szCs w:val="16"/>
                <w:lang w:val="fr-FR"/>
              </w:rPr>
            </w:pPr>
          </w:p>
          <w:p w:rsidR="00631FEA" w:rsidRPr="00793467" w:rsidRDefault="00631FEA" w:rsidP="003A7326">
            <w:pPr>
              <w:rPr>
                <w:sz w:val="16"/>
                <w:szCs w:val="16"/>
                <w:lang w:val="fr-FR"/>
              </w:rPr>
            </w:pPr>
          </w:p>
          <w:p w:rsidR="00631FEA" w:rsidRPr="00793467" w:rsidRDefault="00631FEA" w:rsidP="003A7326">
            <w:pPr>
              <w:rPr>
                <w:sz w:val="16"/>
                <w:szCs w:val="16"/>
                <w:lang w:val="fr-FR"/>
              </w:rPr>
            </w:pPr>
          </w:p>
          <w:p w:rsidR="00631FEA" w:rsidRPr="00793467" w:rsidRDefault="00631FEA" w:rsidP="003A7326">
            <w:pPr>
              <w:rPr>
                <w:sz w:val="16"/>
                <w:szCs w:val="16"/>
                <w:lang w:val="fr-FR"/>
              </w:rPr>
            </w:pPr>
          </w:p>
          <w:p w:rsidR="00631FEA" w:rsidRPr="00793467" w:rsidRDefault="00631FEA" w:rsidP="003A7326">
            <w:pPr>
              <w:rPr>
                <w:sz w:val="16"/>
                <w:szCs w:val="16"/>
                <w:lang w:val="fr-FR"/>
              </w:rPr>
            </w:pPr>
          </w:p>
          <w:p w:rsidR="00631FEA" w:rsidRPr="00793467" w:rsidRDefault="00631FEA" w:rsidP="003A7326">
            <w:pPr>
              <w:rPr>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p w:rsidR="00631FEA" w:rsidRPr="00793467" w:rsidRDefault="00631FEA" w:rsidP="003A7326">
            <w:pPr>
              <w:rPr>
                <w:rFonts w:ascii="Arial" w:hAnsi="Arial" w:cs="Arial"/>
                <w:sz w:val="16"/>
                <w:szCs w:val="16"/>
                <w:lang w:val="fr-FR"/>
              </w:rPr>
            </w:pPr>
          </w:p>
        </w:tc>
        <w:tc>
          <w:tcPr>
            <w:tcW w:w="7117" w:type="dxa"/>
            <w:noWrap/>
          </w:tcPr>
          <w:p w:rsidR="00631FEA" w:rsidRPr="00793467" w:rsidRDefault="00631FEA" w:rsidP="003A7326">
            <w:pPr>
              <w:rPr>
                <w:rFonts w:ascii="Arial" w:hAnsi="Arial" w:cs="Arial"/>
                <w:i/>
                <w:iCs/>
                <w:sz w:val="20"/>
                <w:lang w:val="fr-FR"/>
              </w:rPr>
            </w:pPr>
            <w:r w:rsidRPr="00793467">
              <w:rPr>
                <w:rFonts w:ascii="Arial" w:hAnsi="Arial" w:cs="Arial"/>
                <w:b/>
                <w:i/>
                <w:iCs/>
                <w:sz w:val="20"/>
                <w:lang w:val="fr-FR"/>
              </w:rPr>
              <w:t>Note pour l’animateur </w:t>
            </w:r>
            <w:r w:rsidRPr="00793467">
              <w:rPr>
                <w:rFonts w:ascii="Arial" w:hAnsi="Arial" w:cs="Arial"/>
                <w:i/>
                <w:iCs/>
                <w:sz w:val="20"/>
                <w:lang w:val="fr-FR"/>
              </w:rPr>
              <w:t xml:space="preserve">: </w:t>
            </w:r>
            <w:r w:rsidR="00893640">
              <w:rPr>
                <w:rFonts w:ascii="Arial" w:hAnsi="Arial" w:cs="Arial"/>
                <w:i/>
                <w:iCs/>
                <w:sz w:val="20"/>
                <w:lang w:val="fr-FR"/>
              </w:rPr>
              <w:t>l</w:t>
            </w:r>
            <w:r w:rsidRPr="00793467">
              <w:rPr>
                <w:rFonts w:ascii="Arial" w:hAnsi="Arial" w:cs="Arial"/>
                <w:i/>
                <w:iCs/>
                <w:sz w:val="20"/>
                <w:lang w:val="fr-FR"/>
              </w:rPr>
              <w:t xml:space="preserve">es exercices 2.1 et 2.2 peuvent être réalisés successivement au cours de cette session (dans ce cas, ils </w:t>
            </w:r>
            <w:r w:rsidRPr="00793467">
              <w:rPr>
                <w:rFonts w:ascii="Arial" w:hAnsi="Arial" w:cs="Arial"/>
                <w:b/>
                <w:i/>
                <w:iCs/>
                <w:sz w:val="20"/>
                <w:lang w:val="fr-FR"/>
              </w:rPr>
              <w:t>remplacent</w:t>
            </w:r>
            <w:r w:rsidRPr="00793467">
              <w:rPr>
                <w:rFonts w:ascii="Arial" w:hAnsi="Arial" w:cs="Arial"/>
                <w:i/>
                <w:iCs/>
                <w:sz w:val="20"/>
                <w:lang w:val="fr-FR"/>
              </w:rPr>
              <w:t xml:space="preserve"> l’atelier carrousel/les séances plénières cités aux points 2.1 et 2.2). Le présent exercice permet aux différents groupes </w:t>
            </w:r>
            <w:r w:rsidR="00EE3C6B">
              <w:rPr>
                <w:rFonts w:ascii="Arial" w:hAnsi="Arial" w:cs="Arial"/>
                <w:i/>
                <w:iCs/>
                <w:sz w:val="20"/>
                <w:lang w:val="fr-FR"/>
              </w:rPr>
              <w:t>de commenter</w:t>
            </w:r>
            <w:r w:rsidR="00EE3C6B" w:rsidRPr="00793467">
              <w:rPr>
                <w:rFonts w:ascii="Arial" w:hAnsi="Arial" w:cs="Arial"/>
                <w:i/>
                <w:iCs/>
                <w:sz w:val="20"/>
                <w:lang w:val="fr-FR"/>
              </w:rPr>
              <w:t xml:space="preserve"> </w:t>
            </w:r>
            <w:r w:rsidR="00EE3C6B">
              <w:rPr>
                <w:rFonts w:ascii="Arial" w:hAnsi="Arial" w:cs="Arial"/>
                <w:i/>
                <w:iCs/>
                <w:sz w:val="20"/>
                <w:lang w:val="fr-FR"/>
              </w:rPr>
              <w:t>leurs idées et plans respectifs</w:t>
            </w:r>
            <w:r w:rsidRPr="00793467">
              <w:rPr>
                <w:rFonts w:ascii="Arial" w:hAnsi="Arial" w:cs="Arial"/>
                <w:i/>
                <w:iCs/>
                <w:sz w:val="20"/>
                <w:lang w:val="fr-FR"/>
              </w:rPr>
              <w:t>, ainsi que les problèmes rencontrés. En fonction du temps disponible, vous pouvez accorder plus de temps à la séance plénière si vous pressentez que le processus de planification va soulever de nombreuses questions.</w:t>
            </w:r>
          </w:p>
          <w:p w:rsidR="00631FEA" w:rsidRPr="00793467" w:rsidRDefault="00631FEA" w:rsidP="003A7326">
            <w:pPr>
              <w:rPr>
                <w:rFonts w:ascii="Arial" w:hAnsi="Arial" w:cs="Arial"/>
                <w:i/>
                <w:iCs/>
                <w:sz w:val="20"/>
                <w:lang w:val="fr-FR"/>
              </w:rPr>
            </w:pPr>
          </w:p>
          <w:p w:rsidR="00631FEA" w:rsidRPr="00793467" w:rsidRDefault="00631FEA" w:rsidP="005A6DAF">
            <w:pPr>
              <w:spacing w:line="240" w:lineRule="auto"/>
              <w:ind w:left="405"/>
              <w:rPr>
                <w:rFonts w:ascii="Arial" w:hAnsi="Arial" w:cs="Arial"/>
                <w:sz w:val="20"/>
                <w:lang w:val="fr-FR"/>
              </w:rPr>
            </w:pPr>
            <w:r w:rsidRPr="00793467">
              <w:rPr>
                <w:rFonts w:ascii="Arial" w:hAnsi="Arial" w:cs="Arial"/>
                <w:sz w:val="20"/>
                <w:lang w:val="fr-FR"/>
              </w:rPr>
              <w:t xml:space="preserve">1. Pendant cette partie de la session, les participants vont réaliser un </w:t>
            </w:r>
            <w:r w:rsidRPr="00793467">
              <w:rPr>
                <w:rFonts w:ascii="Arial" w:hAnsi="Arial" w:cs="Arial"/>
                <w:b/>
                <w:i/>
                <w:sz w:val="20"/>
                <w:lang w:val="fr-FR"/>
              </w:rPr>
              <w:t>atelier carrousel</w:t>
            </w:r>
            <w:r w:rsidRPr="00793467">
              <w:rPr>
                <w:rFonts w:ascii="Arial" w:hAnsi="Arial" w:cs="Arial"/>
                <w:sz w:val="20"/>
                <w:lang w:val="fr-FR"/>
              </w:rPr>
              <w:t xml:space="preserve">. Chaque groupe doit désigner deux guides chargés de répondre aux questions. Pendant les </w:t>
            </w:r>
            <w:r w:rsidR="004261C4">
              <w:rPr>
                <w:rFonts w:ascii="Arial" w:hAnsi="Arial" w:cs="Arial"/>
                <w:sz w:val="20"/>
                <w:lang w:val="fr-FR"/>
              </w:rPr>
              <w:t>10</w:t>
            </w:r>
            <w:r w:rsidR="004261C4" w:rsidRPr="00793467">
              <w:rPr>
                <w:rFonts w:ascii="Arial" w:hAnsi="Arial" w:cs="Arial"/>
                <w:sz w:val="20"/>
                <w:lang w:val="fr-FR"/>
              </w:rPr>
              <w:t> </w:t>
            </w:r>
            <w:r w:rsidRPr="00793467">
              <w:rPr>
                <w:rFonts w:ascii="Arial" w:hAnsi="Arial" w:cs="Arial"/>
                <w:sz w:val="20"/>
                <w:lang w:val="fr-FR"/>
              </w:rPr>
              <w:t>premières minutes de l’atelier carrousel, l’un des guides répond aux questions portant sur le plan de son groupe tandis que l’autre guide examine le</w:t>
            </w:r>
            <w:r w:rsidR="004261C4">
              <w:rPr>
                <w:rFonts w:ascii="Arial" w:hAnsi="Arial" w:cs="Arial"/>
                <w:sz w:val="20"/>
                <w:lang w:val="fr-FR"/>
              </w:rPr>
              <w:t>s</w:t>
            </w:r>
            <w:r w:rsidRPr="00793467">
              <w:rPr>
                <w:rFonts w:ascii="Arial" w:hAnsi="Arial" w:cs="Arial"/>
                <w:sz w:val="20"/>
                <w:lang w:val="fr-FR"/>
              </w:rPr>
              <w:t xml:space="preserve"> plan</w:t>
            </w:r>
            <w:r w:rsidR="004261C4">
              <w:rPr>
                <w:rFonts w:ascii="Arial" w:hAnsi="Arial" w:cs="Arial"/>
                <w:sz w:val="20"/>
                <w:lang w:val="fr-FR"/>
              </w:rPr>
              <w:t>s</w:t>
            </w:r>
            <w:r w:rsidRPr="00793467">
              <w:rPr>
                <w:rFonts w:ascii="Arial" w:hAnsi="Arial" w:cs="Arial"/>
                <w:sz w:val="20"/>
                <w:lang w:val="fr-FR"/>
              </w:rPr>
              <w:t xml:space="preserve"> des autres groupes. À l’issue des dix minutes, les guides changent de rôle, de sorte que </w:t>
            </w:r>
            <w:r w:rsidR="004261C4">
              <w:rPr>
                <w:rFonts w:ascii="Arial" w:hAnsi="Arial" w:cs="Arial"/>
                <w:sz w:val="20"/>
                <w:lang w:val="fr-FR"/>
              </w:rPr>
              <w:t>chacun</w:t>
            </w:r>
            <w:r w:rsidRPr="00793467">
              <w:rPr>
                <w:rFonts w:ascii="Arial" w:hAnsi="Arial" w:cs="Arial"/>
                <w:sz w:val="20"/>
                <w:lang w:val="fr-FR"/>
              </w:rPr>
              <w:t xml:space="preserve"> puisse examiner le</w:t>
            </w:r>
            <w:r w:rsidR="004261C4">
              <w:rPr>
                <w:rFonts w:ascii="Arial" w:hAnsi="Arial" w:cs="Arial"/>
                <w:sz w:val="20"/>
                <w:lang w:val="fr-FR"/>
              </w:rPr>
              <w:t>s</w:t>
            </w:r>
            <w:r w:rsidRPr="00793467">
              <w:rPr>
                <w:rFonts w:ascii="Arial" w:hAnsi="Arial" w:cs="Arial"/>
                <w:sz w:val="20"/>
                <w:lang w:val="fr-FR"/>
              </w:rPr>
              <w:t xml:space="preserve"> plan</w:t>
            </w:r>
            <w:r w:rsidR="004261C4">
              <w:rPr>
                <w:rFonts w:ascii="Arial" w:hAnsi="Arial" w:cs="Arial"/>
                <w:sz w:val="20"/>
                <w:lang w:val="fr-FR"/>
              </w:rPr>
              <w:t>s</w:t>
            </w:r>
            <w:r w:rsidRPr="00793467">
              <w:rPr>
                <w:rFonts w:ascii="Arial" w:hAnsi="Arial" w:cs="Arial"/>
                <w:sz w:val="20"/>
                <w:lang w:val="fr-FR"/>
              </w:rPr>
              <w:t xml:space="preserve"> des autres groupes.</w:t>
            </w:r>
          </w:p>
          <w:p w:rsidR="004261C4" w:rsidRDefault="004261C4" w:rsidP="003A7326">
            <w:pPr>
              <w:spacing w:before="60" w:line="240" w:lineRule="auto"/>
              <w:ind w:left="357"/>
              <w:rPr>
                <w:rFonts w:ascii="Arial" w:hAnsi="Arial" w:cs="Arial"/>
                <w:sz w:val="20"/>
                <w:lang w:val="fr-FR"/>
              </w:rPr>
            </w:pPr>
          </w:p>
          <w:p w:rsidR="00631FEA" w:rsidRPr="00793467" w:rsidRDefault="00631FEA" w:rsidP="003A7326">
            <w:pPr>
              <w:spacing w:before="60" w:line="240" w:lineRule="auto"/>
              <w:ind w:left="357"/>
              <w:rPr>
                <w:rFonts w:ascii="Arial" w:hAnsi="Arial" w:cs="Arial"/>
                <w:sz w:val="20"/>
                <w:lang w:val="fr-FR"/>
              </w:rPr>
            </w:pPr>
            <w:r w:rsidRPr="00793467">
              <w:rPr>
                <w:rFonts w:ascii="Arial" w:hAnsi="Arial" w:cs="Arial"/>
                <w:sz w:val="20"/>
                <w:lang w:val="fr-FR"/>
              </w:rPr>
              <w:t>Demandez aux participants de circuler dans la pièce et d’examiner les plans des autres groupes</w:t>
            </w:r>
            <w:r w:rsidR="001E71AA">
              <w:rPr>
                <w:rFonts w:ascii="Arial" w:hAnsi="Arial" w:cs="Arial"/>
                <w:sz w:val="20"/>
                <w:lang w:val="fr-FR"/>
              </w:rPr>
              <w:t>, d’</w:t>
            </w:r>
            <w:r w:rsidRPr="00793467">
              <w:rPr>
                <w:rFonts w:ascii="Arial" w:hAnsi="Arial" w:cs="Arial"/>
                <w:sz w:val="20"/>
                <w:lang w:val="fr-FR"/>
              </w:rPr>
              <w:t xml:space="preserve">interroger les guides et </w:t>
            </w:r>
            <w:r w:rsidR="001E71AA">
              <w:rPr>
                <w:rFonts w:ascii="Arial" w:hAnsi="Arial" w:cs="Arial"/>
                <w:sz w:val="20"/>
                <w:lang w:val="fr-FR"/>
              </w:rPr>
              <w:t>d’essayer</w:t>
            </w:r>
            <w:r w:rsidR="001E71AA" w:rsidRPr="00793467">
              <w:rPr>
                <w:rFonts w:ascii="Arial" w:hAnsi="Arial" w:cs="Arial"/>
                <w:sz w:val="20"/>
                <w:lang w:val="fr-FR"/>
              </w:rPr>
              <w:t xml:space="preserve"> </w:t>
            </w:r>
            <w:r w:rsidRPr="00793467">
              <w:rPr>
                <w:rFonts w:ascii="Arial" w:hAnsi="Arial" w:cs="Arial"/>
                <w:sz w:val="20"/>
                <w:lang w:val="fr-FR"/>
              </w:rPr>
              <w:t xml:space="preserve">de relever les similitudes et les </w:t>
            </w:r>
            <w:r w:rsidR="001E71AA">
              <w:rPr>
                <w:rFonts w:ascii="Arial" w:hAnsi="Arial" w:cs="Arial"/>
                <w:sz w:val="20"/>
                <w:lang w:val="fr-FR"/>
              </w:rPr>
              <w:t>divergences</w:t>
            </w:r>
            <w:r w:rsidR="001E71AA" w:rsidRPr="00793467">
              <w:rPr>
                <w:rFonts w:ascii="Arial" w:hAnsi="Arial" w:cs="Arial"/>
                <w:sz w:val="20"/>
                <w:lang w:val="fr-FR"/>
              </w:rPr>
              <w:t xml:space="preserve"> </w:t>
            </w:r>
            <w:r w:rsidRPr="00793467">
              <w:rPr>
                <w:rFonts w:ascii="Arial" w:hAnsi="Arial" w:cs="Arial"/>
                <w:sz w:val="20"/>
                <w:lang w:val="fr-FR"/>
              </w:rPr>
              <w:t>entre les</w:t>
            </w:r>
            <w:r w:rsidR="001E71AA">
              <w:rPr>
                <w:rFonts w:ascii="Arial" w:hAnsi="Arial" w:cs="Arial"/>
                <w:sz w:val="20"/>
                <w:lang w:val="fr-FR"/>
              </w:rPr>
              <w:t xml:space="preserve"> différents</w:t>
            </w:r>
            <w:r w:rsidRPr="00793467">
              <w:rPr>
                <w:rFonts w:ascii="Arial" w:hAnsi="Arial" w:cs="Arial"/>
                <w:sz w:val="20"/>
                <w:lang w:val="fr-FR"/>
              </w:rPr>
              <w:t xml:space="preserve"> plans. Accordez-leur environ 20 minutes pour passer en revue tous les plans. Les participants doivent être encouragés à passer du temps auprès des groupes dont l’exercice est différent (district/national).</w:t>
            </w:r>
          </w:p>
          <w:p w:rsidR="00631FEA" w:rsidRPr="00793467" w:rsidRDefault="00631FEA" w:rsidP="003A7326">
            <w:pPr>
              <w:spacing w:before="60" w:line="240" w:lineRule="auto"/>
              <w:ind w:left="357"/>
              <w:rPr>
                <w:rFonts w:ascii="Arial" w:hAnsi="Arial" w:cs="Arial"/>
                <w:sz w:val="20"/>
                <w:lang w:val="fr-FR"/>
              </w:rPr>
            </w:pPr>
          </w:p>
          <w:p w:rsidR="00631FEA" w:rsidRPr="00793467" w:rsidRDefault="00631FEA" w:rsidP="000D7D86">
            <w:pPr>
              <w:spacing w:before="60" w:line="240" w:lineRule="auto"/>
              <w:ind w:left="357"/>
              <w:rPr>
                <w:rFonts w:ascii="Arial" w:hAnsi="Arial" w:cs="Arial"/>
                <w:sz w:val="20"/>
                <w:lang w:val="fr-FR"/>
              </w:rPr>
            </w:pPr>
            <w:r w:rsidRPr="00793467">
              <w:rPr>
                <w:rFonts w:ascii="Arial" w:hAnsi="Arial" w:cs="Arial"/>
                <w:sz w:val="20"/>
                <w:lang w:val="fr-FR"/>
              </w:rPr>
              <w:t xml:space="preserve">Au bout de 20 minutes, reprenez la séance plénière. Lancez la discussion sur les différents plans à partir des questions suivantes [vous disposez de </w:t>
            </w:r>
            <w:r w:rsidRPr="00793467">
              <w:rPr>
                <w:rFonts w:ascii="Arial" w:hAnsi="Arial" w:cs="Arial"/>
                <w:b/>
                <w:sz w:val="20"/>
                <w:lang w:val="fr-FR"/>
              </w:rPr>
              <w:t>25 minutes</w:t>
            </w:r>
            <w:r w:rsidRPr="00793467">
              <w:rPr>
                <w:rFonts w:ascii="Arial" w:hAnsi="Arial" w:cs="Arial"/>
                <w:sz w:val="20"/>
                <w:lang w:val="fr-FR"/>
              </w:rPr>
              <w:t>] : (</w:t>
            </w:r>
            <w:r w:rsidR="00554749">
              <w:rPr>
                <w:rFonts w:ascii="Arial" w:hAnsi="Arial" w:cs="Arial"/>
                <w:sz w:val="20"/>
                <w:lang w:val="fr-FR"/>
              </w:rPr>
              <w:t>L</w:t>
            </w:r>
            <w:r w:rsidRPr="00793467">
              <w:rPr>
                <w:rFonts w:ascii="Arial" w:hAnsi="Arial" w:cs="Arial"/>
                <w:sz w:val="20"/>
                <w:lang w:val="fr-FR"/>
              </w:rPr>
              <w:t xml:space="preserve">es quatre premières questions </w:t>
            </w:r>
            <w:r w:rsidRPr="00793467">
              <w:rPr>
                <w:rFonts w:ascii="Arial" w:hAnsi="Arial" w:cs="Arial"/>
                <w:b/>
                <w:sz w:val="20"/>
                <w:lang w:val="fr-FR"/>
              </w:rPr>
              <w:t>(a-d)</w:t>
            </w:r>
            <w:r w:rsidRPr="00793467">
              <w:rPr>
                <w:rFonts w:ascii="Arial" w:hAnsi="Arial" w:cs="Arial"/>
                <w:sz w:val="20"/>
                <w:lang w:val="fr-FR"/>
              </w:rPr>
              <w:t xml:space="preserve"> sont prioritaires ; vous serez peut-être amené</w:t>
            </w:r>
            <w:r w:rsidR="00554749">
              <w:rPr>
                <w:rFonts w:ascii="Arial" w:hAnsi="Arial" w:cs="Arial"/>
                <w:sz w:val="20"/>
                <w:lang w:val="fr-FR"/>
              </w:rPr>
              <w:t>(e)</w:t>
            </w:r>
            <w:r w:rsidRPr="00793467">
              <w:rPr>
                <w:rFonts w:ascii="Arial" w:hAnsi="Arial" w:cs="Arial"/>
                <w:sz w:val="20"/>
                <w:lang w:val="fr-FR"/>
              </w:rPr>
              <w:t xml:space="preserve"> à limiter le nombre de réponses en fonction </w:t>
            </w:r>
            <w:r w:rsidR="00554749">
              <w:rPr>
                <w:rFonts w:ascii="Arial" w:hAnsi="Arial" w:cs="Arial"/>
                <w:sz w:val="20"/>
                <w:lang w:val="fr-FR"/>
              </w:rPr>
              <w:t>du temps dont vous disposez</w:t>
            </w:r>
            <w:r w:rsidRPr="00793467">
              <w:rPr>
                <w:rFonts w:ascii="Arial" w:hAnsi="Arial" w:cs="Arial"/>
                <w:sz w:val="20"/>
                <w:lang w:val="fr-FR"/>
              </w:rPr>
              <w:t>.)</w:t>
            </w:r>
          </w:p>
          <w:p w:rsidR="00631FEA" w:rsidRPr="00793467" w:rsidRDefault="00631FEA" w:rsidP="003A7326">
            <w:pPr>
              <w:spacing w:line="240" w:lineRule="auto"/>
              <w:rPr>
                <w:rFonts w:ascii="Arial" w:hAnsi="Arial" w:cs="Arial"/>
                <w:sz w:val="20"/>
                <w:lang w:val="fr-FR"/>
              </w:rPr>
            </w:pPr>
          </w:p>
          <w:p w:rsidR="00631FEA" w:rsidRPr="00793467" w:rsidRDefault="00631FEA" w:rsidP="003A7326">
            <w:pPr>
              <w:spacing w:line="240" w:lineRule="auto"/>
              <w:rPr>
                <w:rFonts w:ascii="Arial" w:hAnsi="Arial" w:cs="Arial"/>
                <w:sz w:val="20"/>
                <w:lang w:val="fr-FR"/>
              </w:rPr>
            </w:pPr>
            <w:r w:rsidRPr="00793467">
              <w:rPr>
                <w:rFonts w:ascii="Arial" w:hAnsi="Arial" w:cs="Arial"/>
                <w:sz w:val="20"/>
                <w:lang w:val="fr-FR"/>
              </w:rPr>
              <w:t>a) Quels sont les différences entre les plans :</w:t>
            </w:r>
          </w:p>
          <w:p w:rsidR="00631FEA" w:rsidRPr="00793467" w:rsidRDefault="00631FEA" w:rsidP="00F916C1">
            <w:pPr>
              <w:pStyle w:val="ListParagraph"/>
              <w:numPr>
                <w:ilvl w:val="0"/>
                <w:numId w:val="26"/>
              </w:numPr>
              <w:spacing w:before="40" w:line="240" w:lineRule="auto"/>
              <w:ind w:left="453" w:hanging="357"/>
              <w:rPr>
                <w:rFonts w:ascii="Arial" w:hAnsi="Arial" w:cs="Arial"/>
                <w:sz w:val="20"/>
                <w:lang w:val="fr-FR"/>
              </w:rPr>
            </w:pPr>
            <w:r w:rsidRPr="00793467">
              <w:rPr>
                <w:rFonts w:ascii="Arial" w:hAnsi="Arial" w:cs="Arial"/>
                <w:sz w:val="20"/>
                <w:lang w:val="fr-FR"/>
              </w:rPr>
              <w:t>Quelle est l’importance accordée au processus de planification du district ?</w:t>
            </w:r>
          </w:p>
          <w:p w:rsidR="00631FEA" w:rsidRPr="00793467" w:rsidRDefault="00631FEA" w:rsidP="00F916C1">
            <w:pPr>
              <w:pStyle w:val="ListParagraph"/>
              <w:numPr>
                <w:ilvl w:val="0"/>
                <w:numId w:val="26"/>
              </w:numPr>
              <w:spacing w:before="40" w:line="240" w:lineRule="auto"/>
              <w:ind w:left="453" w:hanging="357"/>
              <w:rPr>
                <w:rFonts w:ascii="Arial" w:hAnsi="Arial" w:cs="Arial"/>
                <w:sz w:val="20"/>
                <w:lang w:val="fr-FR"/>
              </w:rPr>
            </w:pPr>
            <w:r w:rsidRPr="00793467">
              <w:rPr>
                <w:rFonts w:ascii="Arial" w:hAnsi="Arial" w:cs="Arial"/>
                <w:sz w:val="20"/>
                <w:lang w:val="fr-FR"/>
              </w:rPr>
              <w:t>Quelle est l’importance accordée au processus de planification nationale ?</w:t>
            </w:r>
          </w:p>
          <w:p w:rsidR="00631FEA" w:rsidRPr="00793467" w:rsidRDefault="00631FEA" w:rsidP="00F916C1">
            <w:pPr>
              <w:pStyle w:val="ListParagraph"/>
              <w:numPr>
                <w:ilvl w:val="0"/>
                <w:numId w:val="26"/>
              </w:numPr>
              <w:spacing w:before="40" w:line="240" w:lineRule="auto"/>
              <w:ind w:left="453" w:hanging="357"/>
              <w:rPr>
                <w:rFonts w:ascii="Arial" w:hAnsi="Arial" w:cs="Arial"/>
                <w:sz w:val="20"/>
                <w:lang w:val="fr-FR"/>
              </w:rPr>
            </w:pPr>
            <w:r w:rsidRPr="00793467">
              <w:rPr>
                <w:rFonts w:ascii="Arial" w:hAnsi="Arial" w:cs="Arial"/>
                <w:sz w:val="20"/>
                <w:lang w:val="fr-FR"/>
              </w:rPr>
              <w:t>Comment ces processus peuvent-ils associés ?</w:t>
            </w:r>
          </w:p>
          <w:p w:rsidR="00631FEA" w:rsidRPr="00793467" w:rsidRDefault="00631FEA" w:rsidP="003A7326">
            <w:pPr>
              <w:spacing w:before="120" w:line="240" w:lineRule="auto"/>
              <w:rPr>
                <w:rFonts w:ascii="Arial" w:hAnsi="Arial" w:cs="Arial"/>
                <w:sz w:val="20"/>
                <w:lang w:val="fr-FR"/>
              </w:rPr>
            </w:pPr>
            <w:r w:rsidRPr="00793467">
              <w:rPr>
                <w:rFonts w:ascii="Arial" w:hAnsi="Arial" w:cs="Arial"/>
                <w:sz w:val="20"/>
                <w:lang w:val="fr-FR"/>
              </w:rPr>
              <w:t xml:space="preserve">b) Comment les groupes ont-ils intégré les normes minimales de l’INEE dans leur plan ? Prenez un ou deux exemples de chaque groupe. </w:t>
            </w:r>
            <w:r w:rsidR="00EA34C5" w:rsidRPr="00793467">
              <w:rPr>
                <w:rFonts w:ascii="Arial" w:hAnsi="Arial" w:cs="Arial"/>
                <w:sz w:val="20"/>
                <w:lang w:val="fr-FR"/>
              </w:rPr>
              <w:t>Demandez</w:t>
            </w:r>
            <w:r w:rsidR="00EA34C5">
              <w:rPr>
                <w:rFonts w:ascii="Arial" w:hAnsi="Arial" w:cs="Arial"/>
                <w:sz w:val="20"/>
                <w:lang w:val="fr-FR"/>
              </w:rPr>
              <w:t xml:space="preserve">-leur </w:t>
            </w:r>
            <w:r w:rsidR="00EA34C5" w:rsidRPr="00793467">
              <w:rPr>
                <w:rFonts w:ascii="Arial" w:hAnsi="Arial" w:cs="Arial"/>
                <w:sz w:val="20"/>
                <w:lang w:val="fr-FR"/>
              </w:rPr>
              <w:t xml:space="preserve">de donner des exemples différents et de ne pas répéter </w:t>
            </w:r>
            <w:r w:rsidR="00EA34C5">
              <w:rPr>
                <w:rFonts w:ascii="Arial" w:hAnsi="Arial" w:cs="Arial"/>
                <w:sz w:val="20"/>
                <w:lang w:val="fr-FR"/>
              </w:rPr>
              <w:t>les exemples déjà proposés</w:t>
            </w:r>
            <w:r w:rsidR="00EA34C5" w:rsidRPr="00793467">
              <w:rPr>
                <w:rFonts w:ascii="Arial" w:hAnsi="Arial" w:cs="Arial"/>
                <w:sz w:val="20"/>
                <w:lang w:val="fr-FR"/>
              </w:rPr>
              <w:t>.</w:t>
            </w:r>
          </w:p>
          <w:p w:rsidR="00631FEA" w:rsidRPr="00793467" w:rsidRDefault="00631FEA" w:rsidP="003A7326">
            <w:pPr>
              <w:spacing w:before="120" w:line="240" w:lineRule="auto"/>
              <w:rPr>
                <w:rFonts w:ascii="Arial" w:hAnsi="Arial" w:cs="Arial"/>
                <w:sz w:val="20"/>
                <w:lang w:val="fr-FR"/>
              </w:rPr>
            </w:pPr>
            <w:r w:rsidRPr="00793467">
              <w:rPr>
                <w:rFonts w:ascii="Arial" w:hAnsi="Arial" w:cs="Arial"/>
                <w:sz w:val="20"/>
                <w:lang w:val="fr-FR"/>
              </w:rPr>
              <w:t xml:space="preserve">c) </w:t>
            </w:r>
            <w:r w:rsidR="004A7E17" w:rsidRPr="00793467">
              <w:rPr>
                <w:rFonts w:ascii="Arial" w:hAnsi="Arial" w:cs="Arial"/>
                <w:sz w:val="20"/>
                <w:lang w:val="fr-FR"/>
              </w:rPr>
              <w:t xml:space="preserve">Comment les groupes intègrent-ils les questions transversales </w:t>
            </w:r>
            <w:r w:rsidR="004A7E17">
              <w:rPr>
                <w:rFonts w:ascii="Arial" w:hAnsi="Arial" w:cs="Arial"/>
                <w:sz w:val="20"/>
                <w:lang w:val="fr-FR"/>
              </w:rPr>
              <w:t>dans</w:t>
            </w:r>
            <w:r w:rsidR="004A7E17" w:rsidRPr="00793467">
              <w:rPr>
                <w:rFonts w:ascii="Arial" w:hAnsi="Arial" w:cs="Arial"/>
                <w:sz w:val="20"/>
                <w:lang w:val="fr-FR"/>
              </w:rPr>
              <w:t xml:space="preserve"> leurs plans </w:t>
            </w:r>
            <w:r w:rsidR="004A7E17">
              <w:rPr>
                <w:rFonts w:ascii="Arial" w:hAnsi="Arial" w:cs="Arial"/>
                <w:sz w:val="20"/>
                <w:lang w:val="fr-FR"/>
              </w:rPr>
              <w:t>(</w:t>
            </w:r>
            <w:r w:rsidR="004A7E17" w:rsidRPr="00793467">
              <w:rPr>
                <w:rFonts w:ascii="Arial" w:hAnsi="Arial" w:cs="Arial"/>
                <w:sz w:val="20"/>
                <w:lang w:val="fr-FR"/>
              </w:rPr>
              <w:t>égalité des sexes</w:t>
            </w:r>
            <w:r w:rsidR="004A7E17">
              <w:rPr>
                <w:rFonts w:ascii="Arial" w:hAnsi="Arial" w:cs="Arial"/>
                <w:sz w:val="20"/>
                <w:lang w:val="fr-FR"/>
              </w:rPr>
              <w:t xml:space="preserve">, </w:t>
            </w:r>
            <w:r w:rsidR="004A7E17" w:rsidRPr="00793467">
              <w:rPr>
                <w:rFonts w:ascii="Arial" w:hAnsi="Arial" w:cs="Arial"/>
                <w:sz w:val="20"/>
                <w:lang w:val="fr-FR"/>
              </w:rPr>
              <w:t>éducation en matière de VIH/sida</w:t>
            </w:r>
            <w:r w:rsidR="004A7E17">
              <w:rPr>
                <w:rFonts w:ascii="Arial" w:hAnsi="Arial" w:cs="Arial"/>
                <w:sz w:val="20"/>
                <w:lang w:val="fr-FR"/>
              </w:rPr>
              <w:t>, éducation à la</w:t>
            </w:r>
            <w:r w:rsidR="004A7E17" w:rsidRPr="00793467">
              <w:rPr>
                <w:rFonts w:ascii="Arial" w:hAnsi="Arial" w:cs="Arial"/>
                <w:sz w:val="20"/>
                <w:lang w:val="fr-FR"/>
              </w:rPr>
              <w:t xml:space="preserve"> santé et </w:t>
            </w:r>
            <w:r w:rsidR="004A7E17">
              <w:rPr>
                <w:rFonts w:ascii="Arial" w:hAnsi="Arial" w:cs="Arial"/>
                <w:sz w:val="20"/>
                <w:lang w:val="fr-FR"/>
              </w:rPr>
              <w:t>à l’</w:t>
            </w:r>
            <w:r w:rsidR="004A7E17" w:rsidRPr="00793467">
              <w:rPr>
                <w:rFonts w:ascii="Arial" w:hAnsi="Arial" w:cs="Arial"/>
                <w:sz w:val="20"/>
                <w:lang w:val="fr-FR"/>
              </w:rPr>
              <w:t>hygiène</w:t>
            </w:r>
            <w:r w:rsidR="004A7E17">
              <w:rPr>
                <w:rFonts w:ascii="Arial" w:hAnsi="Arial" w:cs="Arial"/>
                <w:sz w:val="20"/>
                <w:lang w:val="fr-FR"/>
              </w:rPr>
              <w:t>, etc.)</w:t>
            </w:r>
            <w:r w:rsidR="004A7E17" w:rsidRPr="00793467">
              <w:rPr>
                <w:rFonts w:ascii="Arial" w:hAnsi="Arial" w:cs="Arial"/>
                <w:sz w:val="20"/>
                <w:lang w:val="fr-FR"/>
              </w:rPr>
              <w:t> ?</w:t>
            </w:r>
          </w:p>
          <w:p w:rsidR="00631FEA" w:rsidRPr="00793467" w:rsidRDefault="00631FEA" w:rsidP="00F916C1">
            <w:pPr>
              <w:pStyle w:val="ListParagraph"/>
              <w:numPr>
                <w:ilvl w:val="0"/>
                <w:numId w:val="26"/>
              </w:numPr>
              <w:spacing w:before="40" w:line="240" w:lineRule="auto"/>
              <w:ind w:left="453" w:hanging="357"/>
              <w:rPr>
                <w:rFonts w:ascii="Arial" w:hAnsi="Arial" w:cs="Arial"/>
                <w:sz w:val="20"/>
                <w:lang w:val="fr-FR"/>
              </w:rPr>
            </w:pPr>
            <w:r w:rsidRPr="00793467">
              <w:rPr>
                <w:rFonts w:ascii="Arial" w:hAnsi="Arial" w:cs="Arial"/>
                <w:sz w:val="20"/>
                <w:lang w:val="fr-FR"/>
              </w:rPr>
              <w:t>Sur quelles bases (à savoir, sur quels résultats de l’évaluation) ont-ils intégré ces questions ?</w:t>
            </w:r>
          </w:p>
          <w:p w:rsidR="00631FEA" w:rsidRPr="00793467" w:rsidRDefault="00631FEA" w:rsidP="00F916C1">
            <w:pPr>
              <w:pStyle w:val="ListParagraph"/>
              <w:numPr>
                <w:ilvl w:val="0"/>
                <w:numId w:val="26"/>
              </w:numPr>
              <w:spacing w:before="40" w:line="240" w:lineRule="auto"/>
              <w:ind w:left="453" w:hanging="357"/>
              <w:rPr>
                <w:rFonts w:ascii="Arial" w:hAnsi="Arial" w:cs="Arial"/>
                <w:sz w:val="20"/>
                <w:lang w:val="fr-FR"/>
              </w:rPr>
            </w:pPr>
            <w:r w:rsidRPr="00793467">
              <w:rPr>
                <w:rFonts w:ascii="Arial" w:hAnsi="Arial" w:cs="Arial"/>
                <w:sz w:val="20"/>
                <w:lang w:val="fr-FR"/>
              </w:rPr>
              <w:t>S’ils n’ont pas intégré ces questions, demandez-leur d’expliquer pourquoi</w:t>
            </w:r>
            <w:r w:rsidR="004A7E17">
              <w:rPr>
                <w:rFonts w:ascii="Arial" w:hAnsi="Arial" w:cs="Arial"/>
                <w:sz w:val="20"/>
                <w:lang w:val="fr-FR"/>
              </w:rPr>
              <w:t>.</w:t>
            </w:r>
          </w:p>
          <w:p w:rsidR="00631FEA" w:rsidRPr="00793467" w:rsidRDefault="00631FEA" w:rsidP="00F916C1">
            <w:pPr>
              <w:pStyle w:val="ListParagraph"/>
              <w:numPr>
                <w:ilvl w:val="0"/>
                <w:numId w:val="26"/>
              </w:numPr>
              <w:spacing w:before="40" w:line="240" w:lineRule="auto"/>
              <w:ind w:left="453" w:hanging="357"/>
              <w:rPr>
                <w:rFonts w:ascii="Arial" w:hAnsi="Arial" w:cs="Arial"/>
                <w:sz w:val="20"/>
                <w:lang w:val="fr-FR"/>
              </w:rPr>
            </w:pPr>
            <w:r w:rsidRPr="00793467">
              <w:rPr>
                <w:rFonts w:ascii="Arial" w:hAnsi="Arial" w:cs="Arial"/>
                <w:sz w:val="20"/>
                <w:lang w:val="fr-FR"/>
              </w:rPr>
              <w:t>Si les groupes déclarent ne pas avoir tenu compte des questions transversales parce que celles-ci n’ont pas été citées par les communautés au cours de l’évaluation, demandez-leur quelles informations supplémentaires ils souhaitent recueillir afin d’approfondir leur</w:t>
            </w:r>
            <w:r w:rsidR="004A7E17">
              <w:rPr>
                <w:rFonts w:ascii="Arial" w:hAnsi="Arial" w:cs="Arial"/>
                <w:sz w:val="20"/>
                <w:lang w:val="fr-FR"/>
              </w:rPr>
              <w:t>s</w:t>
            </w:r>
            <w:r w:rsidRPr="00793467">
              <w:rPr>
                <w:rFonts w:ascii="Arial" w:hAnsi="Arial" w:cs="Arial"/>
                <w:sz w:val="20"/>
                <w:lang w:val="fr-FR"/>
              </w:rPr>
              <w:t xml:space="preserve"> connaissance</w:t>
            </w:r>
            <w:r w:rsidR="004A7E17">
              <w:rPr>
                <w:rFonts w:ascii="Arial" w:hAnsi="Arial" w:cs="Arial"/>
                <w:sz w:val="20"/>
                <w:lang w:val="fr-FR"/>
              </w:rPr>
              <w:t>s</w:t>
            </w:r>
            <w:r w:rsidRPr="00793467">
              <w:rPr>
                <w:rFonts w:ascii="Arial" w:hAnsi="Arial" w:cs="Arial"/>
                <w:sz w:val="20"/>
                <w:lang w:val="fr-FR"/>
              </w:rPr>
              <w:t xml:space="preserve"> sur ces questions</w:t>
            </w:r>
            <w:r w:rsidR="004A7E17">
              <w:rPr>
                <w:rFonts w:ascii="Arial" w:hAnsi="Arial" w:cs="Arial"/>
                <w:sz w:val="20"/>
                <w:lang w:val="fr-FR"/>
              </w:rPr>
              <w:t> </w:t>
            </w:r>
            <w:r w:rsidRPr="00793467">
              <w:rPr>
                <w:rFonts w:ascii="Arial" w:hAnsi="Arial" w:cs="Arial"/>
                <w:sz w:val="20"/>
                <w:lang w:val="fr-FR"/>
              </w:rPr>
              <w:t>?</w:t>
            </w:r>
          </w:p>
          <w:p w:rsidR="00631FEA" w:rsidRPr="00793467" w:rsidRDefault="00631FEA" w:rsidP="003A7326">
            <w:pPr>
              <w:spacing w:before="120" w:line="240" w:lineRule="auto"/>
              <w:rPr>
                <w:rFonts w:ascii="Arial" w:hAnsi="Arial" w:cs="Arial"/>
                <w:sz w:val="20"/>
                <w:lang w:val="fr-FR"/>
              </w:rPr>
            </w:pPr>
            <w:r w:rsidRPr="00793467">
              <w:rPr>
                <w:rFonts w:ascii="Arial" w:hAnsi="Arial" w:cs="Arial"/>
                <w:sz w:val="20"/>
                <w:lang w:val="fr-FR"/>
              </w:rPr>
              <w:lastRenderedPageBreak/>
              <w:t xml:space="preserve">d) </w:t>
            </w:r>
            <w:r w:rsidR="009E101F" w:rsidRPr="00793467">
              <w:rPr>
                <w:rFonts w:ascii="Arial" w:hAnsi="Arial" w:cs="Arial"/>
                <w:sz w:val="20"/>
                <w:lang w:val="fr-FR"/>
              </w:rPr>
              <w:t xml:space="preserve">Comment les plans « répondent-ils progressivement » aux besoins éducatifs des personnes déplacées et des réfugiés du </w:t>
            </w:r>
            <w:proofErr w:type="spellStart"/>
            <w:r w:rsidR="009E101F" w:rsidRPr="00793467">
              <w:rPr>
                <w:rFonts w:ascii="Arial" w:hAnsi="Arial" w:cs="Arial"/>
                <w:sz w:val="20"/>
                <w:lang w:val="fr-FR"/>
              </w:rPr>
              <w:t>Romaland</w:t>
            </w:r>
            <w:proofErr w:type="spellEnd"/>
            <w:r w:rsidR="009E101F" w:rsidRPr="00793467">
              <w:rPr>
                <w:rFonts w:ascii="Arial" w:hAnsi="Arial" w:cs="Arial"/>
                <w:sz w:val="20"/>
                <w:lang w:val="fr-FR"/>
              </w:rPr>
              <w:t xml:space="preserve"> ? Quelles mesures </w:t>
            </w:r>
            <w:r w:rsidR="009E101F">
              <w:rPr>
                <w:rFonts w:ascii="Arial" w:hAnsi="Arial" w:cs="Arial"/>
                <w:sz w:val="20"/>
                <w:lang w:val="fr-FR"/>
              </w:rPr>
              <w:t xml:space="preserve">les participants </w:t>
            </w:r>
            <w:r w:rsidR="009E101F" w:rsidRPr="00793467">
              <w:rPr>
                <w:rFonts w:ascii="Arial" w:hAnsi="Arial" w:cs="Arial"/>
                <w:sz w:val="20"/>
                <w:lang w:val="fr-FR"/>
              </w:rPr>
              <w:t xml:space="preserve">ont-ils </w:t>
            </w:r>
            <w:r w:rsidR="009E101F">
              <w:rPr>
                <w:rFonts w:ascii="Arial" w:hAnsi="Arial" w:cs="Arial"/>
                <w:sz w:val="20"/>
                <w:lang w:val="fr-FR"/>
              </w:rPr>
              <w:t>prévues à cet égard dans leur plan</w:t>
            </w:r>
            <w:r w:rsidR="009E101F" w:rsidRPr="00793467">
              <w:rPr>
                <w:rFonts w:ascii="Arial" w:hAnsi="Arial" w:cs="Arial"/>
                <w:sz w:val="20"/>
                <w:lang w:val="fr-FR"/>
              </w:rPr>
              <w:t> ?</w:t>
            </w:r>
            <w:r w:rsidRPr="00793467">
              <w:rPr>
                <w:rFonts w:ascii="Arial" w:hAnsi="Arial" w:cs="Arial"/>
                <w:sz w:val="20"/>
                <w:lang w:val="fr-FR"/>
              </w:rPr>
              <w:t xml:space="preserve"> – </w:t>
            </w:r>
            <w:r w:rsidR="00DA58DE" w:rsidRPr="00793467">
              <w:rPr>
                <w:rFonts w:ascii="Arial" w:hAnsi="Arial" w:cs="Arial"/>
                <w:sz w:val="20"/>
                <w:lang w:val="fr-FR"/>
              </w:rPr>
              <w:t>Insistez sur le fait qu’une évaluation, une analyse et un suivi continus sont nécessaires pour déterminer</w:t>
            </w:r>
            <w:r w:rsidR="00DA58DE">
              <w:rPr>
                <w:rFonts w:ascii="Arial" w:hAnsi="Arial" w:cs="Arial"/>
                <w:sz w:val="20"/>
                <w:lang w:val="fr-FR"/>
              </w:rPr>
              <w:t xml:space="preserve"> si les priorités ont évolué et à quel moment.</w:t>
            </w:r>
          </w:p>
          <w:p w:rsidR="00631FEA" w:rsidRPr="00793467" w:rsidRDefault="00631FEA" w:rsidP="003A7326">
            <w:pPr>
              <w:spacing w:before="120" w:line="240" w:lineRule="auto"/>
              <w:rPr>
                <w:rFonts w:ascii="Arial" w:hAnsi="Arial" w:cs="Arial"/>
                <w:sz w:val="20"/>
                <w:lang w:val="fr-FR"/>
              </w:rPr>
            </w:pPr>
            <w:r w:rsidRPr="00793467">
              <w:rPr>
                <w:rFonts w:ascii="Arial" w:hAnsi="Arial" w:cs="Arial"/>
                <w:sz w:val="20"/>
                <w:lang w:val="fr-FR"/>
              </w:rPr>
              <w:t xml:space="preserve">e) Les participants remarquent-ils des omissions dans les plans ? Ou prévoient-ils des activités </w:t>
            </w:r>
            <w:r w:rsidR="00441741">
              <w:rPr>
                <w:rFonts w:ascii="Arial" w:hAnsi="Arial" w:cs="Arial"/>
                <w:sz w:val="20"/>
                <w:lang w:val="fr-FR"/>
              </w:rPr>
              <w:t>qui ne sont</w:t>
            </w:r>
            <w:r w:rsidR="00441741" w:rsidRPr="00793467">
              <w:rPr>
                <w:rFonts w:ascii="Arial" w:hAnsi="Arial" w:cs="Arial"/>
                <w:sz w:val="20"/>
                <w:lang w:val="fr-FR"/>
              </w:rPr>
              <w:t xml:space="preserve"> </w:t>
            </w:r>
            <w:r w:rsidRPr="00793467">
              <w:rPr>
                <w:rFonts w:ascii="Arial" w:hAnsi="Arial" w:cs="Arial"/>
                <w:sz w:val="20"/>
                <w:lang w:val="fr-FR"/>
              </w:rPr>
              <w:t>pas étayées par les données d’évaluation ?</w:t>
            </w:r>
          </w:p>
          <w:p w:rsidR="00631FEA" w:rsidRPr="00793467" w:rsidRDefault="00631FEA" w:rsidP="003A7326">
            <w:pPr>
              <w:spacing w:before="120" w:line="240" w:lineRule="auto"/>
              <w:rPr>
                <w:rFonts w:ascii="Arial" w:hAnsi="Arial" w:cs="Arial"/>
                <w:sz w:val="20"/>
                <w:lang w:val="fr-FR"/>
              </w:rPr>
            </w:pPr>
            <w:r w:rsidRPr="00793467">
              <w:rPr>
                <w:rFonts w:ascii="Arial" w:hAnsi="Arial" w:cs="Arial"/>
                <w:sz w:val="20"/>
                <w:lang w:val="fr-FR"/>
              </w:rPr>
              <w:t xml:space="preserve">f) Quels </w:t>
            </w:r>
            <w:r w:rsidR="00441741">
              <w:rPr>
                <w:rFonts w:ascii="Arial" w:hAnsi="Arial" w:cs="Arial"/>
                <w:sz w:val="20"/>
                <w:lang w:val="fr-FR"/>
              </w:rPr>
              <w:t>obstacles</w:t>
            </w:r>
            <w:r w:rsidR="00441741" w:rsidRPr="00793467">
              <w:rPr>
                <w:rFonts w:ascii="Arial" w:hAnsi="Arial" w:cs="Arial"/>
                <w:sz w:val="20"/>
                <w:lang w:val="fr-FR"/>
              </w:rPr>
              <w:t xml:space="preserve"> </w:t>
            </w:r>
            <w:r w:rsidRPr="00793467">
              <w:rPr>
                <w:rFonts w:ascii="Arial" w:hAnsi="Arial" w:cs="Arial"/>
                <w:sz w:val="20"/>
                <w:lang w:val="fr-FR"/>
              </w:rPr>
              <w:t>les groupes de district vont-ils rencontrer en matière de personnel, de ressources et de mise en œuvre ?</w:t>
            </w:r>
          </w:p>
          <w:p w:rsidR="00631FEA" w:rsidRPr="00793467" w:rsidRDefault="00631FEA" w:rsidP="003A7326">
            <w:pPr>
              <w:spacing w:before="120" w:line="240" w:lineRule="auto"/>
              <w:rPr>
                <w:rFonts w:ascii="Arial" w:hAnsi="Arial" w:cs="Arial"/>
                <w:sz w:val="20"/>
                <w:lang w:val="fr-FR"/>
              </w:rPr>
            </w:pPr>
            <w:r w:rsidRPr="00793467">
              <w:rPr>
                <w:rFonts w:ascii="Arial" w:hAnsi="Arial" w:cs="Arial"/>
                <w:sz w:val="20"/>
                <w:lang w:val="fr-FR"/>
              </w:rPr>
              <w:t xml:space="preserve">g) Existe-t-il des </w:t>
            </w:r>
            <w:r w:rsidR="00441741">
              <w:rPr>
                <w:rFonts w:ascii="Arial" w:hAnsi="Arial" w:cs="Arial"/>
                <w:sz w:val="20"/>
                <w:lang w:val="fr-FR"/>
              </w:rPr>
              <w:t>désaccords</w:t>
            </w:r>
            <w:r>
              <w:rPr>
                <w:rFonts w:ascii="Arial" w:hAnsi="Arial" w:cs="Arial"/>
                <w:sz w:val="20"/>
                <w:lang w:val="fr-FR"/>
              </w:rPr>
              <w:t>/</w:t>
            </w:r>
            <w:r w:rsidRPr="00793467">
              <w:rPr>
                <w:rFonts w:ascii="Arial" w:hAnsi="Arial" w:cs="Arial"/>
                <w:sz w:val="20"/>
                <w:lang w:val="fr-FR"/>
              </w:rPr>
              <w:t>chevauchement</w:t>
            </w:r>
            <w:r>
              <w:rPr>
                <w:rFonts w:ascii="Arial" w:hAnsi="Arial" w:cs="Arial"/>
                <w:sz w:val="20"/>
                <w:lang w:val="fr-FR"/>
              </w:rPr>
              <w:t>s</w:t>
            </w:r>
            <w:r w:rsidRPr="00793467">
              <w:rPr>
                <w:rFonts w:ascii="Arial" w:hAnsi="Arial" w:cs="Arial"/>
                <w:sz w:val="20"/>
                <w:lang w:val="fr-FR"/>
              </w:rPr>
              <w:t xml:space="preserve"> entre les organisations</w:t>
            </w:r>
            <w:r w:rsidR="00441741">
              <w:rPr>
                <w:rFonts w:ascii="Arial" w:hAnsi="Arial" w:cs="Arial"/>
                <w:sz w:val="20"/>
                <w:lang w:val="fr-FR"/>
              </w:rPr>
              <w:t>,</w:t>
            </w:r>
            <w:r w:rsidRPr="00793467">
              <w:rPr>
                <w:rFonts w:ascii="Arial" w:hAnsi="Arial" w:cs="Arial"/>
                <w:sz w:val="20"/>
                <w:lang w:val="fr-FR"/>
              </w:rPr>
              <w:t xml:space="preserve"> ou entre celles-ci et certains groupes communautaires?</w:t>
            </w:r>
          </w:p>
          <w:p w:rsidR="00631FEA" w:rsidRPr="00793467" w:rsidRDefault="00631FEA" w:rsidP="003A7326">
            <w:pPr>
              <w:spacing w:before="120" w:line="240" w:lineRule="auto"/>
              <w:rPr>
                <w:rFonts w:ascii="Arial" w:hAnsi="Arial" w:cs="Arial"/>
                <w:sz w:val="20"/>
                <w:lang w:val="fr-FR"/>
              </w:rPr>
            </w:pPr>
          </w:p>
        </w:tc>
      </w:tr>
      <w:tr w:rsidR="00631FEA" w:rsidRPr="00E57D38" w:rsidTr="003C0F28">
        <w:trPr>
          <w:trHeight w:val="255"/>
          <w:jc w:val="center"/>
        </w:trPr>
        <w:tc>
          <w:tcPr>
            <w:tcW w:w="2826" w:type="dxa"/>
            <w:tcBorders>
              <w:bottom w:val="nil"/>
            </w:tcBorders>
            <w:noWrap/>
          </w:tcPr>
          <w:p w:rsidR="00631FEA" w:rsidRPr="00793467" w:rsidRDefault="00631FEA" w:rsidP="003A7326">
            <w:pPr>
              <w:rPr>
                <w:sz w:val="16"/>
                <w:szCs w:val="16"/>
                <w:lang w:val="fr-FR"/>
              </w:rPr>
            </w:pPr>
            <w:r w:rsidRPr="00793467">
              <w:rPr>
                <w:sz w:val="16"/>
                <w:szCs w:val="16"/>
                <w:lang w:val="fr-FR"/>
              </w:rPr>
              <w:lastRenderedPageBreak/>
              <w:t xml:space="preserve"> </w:t>
            </w:r>
          </w:p>
        </w:tc>
        <w:tc>
          <w:tcPr>
            <w:tcW w:w="7117" w:type="dxa"/>
            <w:tcBorders>
              <w:bottom w:val="nil"/>
            </w:tcBorders>
            <w:noWrap/>
          </w:tcPr>
          <w:p w:rsidR="00631FEA" w:rsidRPr="00793467" w:rsidRDefault="00631FEA" w:rsidP="003A7326">
            <w:pPr>
              <w:rPr>
                <w:rFonts w:ascii="Arial" w:hAnsi="Arial" w:cs="Arial"/>
                <w:b/>
                <w:i/>
                <w:iCs/>
                <w:sz w:val="20"/>
                <w:lang w:val="fr-FR"/>
              </w:rPr>
            </w:pPr>
          </w:p>
        </w:tc>
      </w:tr>
    </w:tbl>
    <w:p w:rsidR="00631FEA" w:rsidRPr="00793467" w:rsidRDefault="00631FEA" w:rsidP="003A7326">
      <w:pPr>
        <w:spacing w:after="200"/>
        <w:rPr>
          <w:lang w:val="fr-FR"/>
        </w:rPr>
      </w:pPr>
    </w:p>
    <w:p w:rsidR="00631FEA" w:rsidRPr="00793467" w:rsidRDefault="00631FEA" w:rsidP="003A7326">
      <w:pPr>
        <w:spacing w:after="200"/>
        <w:rPr>
          <w:lang w:val="fr-FR"/>
        </w:rPr>
      </w:pPr>
      <w:r w:rsidRPr="00793467">
        <w:rPr>
          <w:lang w:val="fr-FR"/>
        </w:rPr>
        <w:br w:type="page"/>
      </w:r>
    </w:p>
    <w:p w:rsidR="00631FEA" w:rsidRPr="00793467" w:rsidRDefault="00631FEA" w:rsidP="003A7326">
      <w:pPr>
        <w:keepNext/>
        <w:pBdr>
          <w:top w:val="single" w:sz="4" w:space="1" w:color="auto"/>
          <w:bottom w:val="single" w:sz="4" w:space="1" w:color="auto"/>
        </w:pBdr>
        <w:spacing w:after="120"/>
        <w:rPr>
          <w:rFonts w:ascii="Arial" w:hAnsi="Arial" w:cs="Arial"/>
          <w:b/>
          <w:sz w:val="28"/>
          <w:szCs w:val="28"/>
          <w:lang w:val="fr-FR"/>
        </w:rPr>
      </w:pPr>
      <w:r w:rsidRPr="00793467">
        <w:rPr>
          <w:rFonts w:ascii="Arial" w:hAnsi="Arial" w:cs="Arial"/>
          <w:b/>
          <w:sz w:val="28"/>
          <w:szCs w:val="28"/>
          <w:lang w:val="fr-FR"/>
        </w:rPr>
        <w:lastRenderedPageBreak/>
        <w:t>3</w:t>
      </w:r>
      <w:r w:rsidRPr="00793467">
        <w:rPr>
          <w:rFonts w:ascii="Arial" w:hAnsi="Arial" w:cs="Arial"/>
          <w:b/>
          <w:color w:val="000000"/>
          <w:sz w:val="28"/>
          <w:szCs w:val="28"/>
          <w:lang w:val="fr-FR"/>
        </w:rPr>
        <w:tab/>
        <w:t>Conclusion</w:t>
      </w:r>
    </w:p>
    <w:p w:rsidR="00631FEA" w:rsidRPr="00793467" w:rsidRDefault="00631FEA" w:rsidP="003A7326">
      <w:pPr>
        <w:keepNext/>
        <w:spacing w:before="120" w:after="120"/>
        <w:rPr>
          <w:rFonts w:ascii="Arial" w:hAnsi="Arial" w:cs="Arial"/>
          <w:b/>
          <w:sz w:val="22"/>
          <w:szCs w:val="22"/>
          <w:lang w:val="fr-FR"/>
        </w:rPr>
      </w:pPr>
      <w:r w:rsidRPr="00793467">
        <w:rPr>
          <w:rFonts w:ascii="Arial" w:hAnsi="Arial" w:cs="Arial"/>
          <w:b/>
          <w:sz w:val="22"/>
          <w:szCs w:val="22"/>
          <w:lang w:val="fr-FR"/>
        </w:rPr>
        <w:t>5 minutes</w:t>
      </w:r>
    </w:p>
    <w:tbl>
      <w:tblPr>
        <w:tblW w:w="9915" w:type="dxa"/>
        <w:jc w:val="center"/>
        <w:tblBorders>
          <w:bottom w:val="single" w:sz="4" w:space="0" w:color="auto"/>
        </w:tblBorders>
        <w:tblLook w:val="0000"/>
      </w:tblPr>
      <w:tblGrid>
        <w:gridCol w:w="2798"/>
        <w:gridCol w:w="7117"/>
      </w:tblGrid>
      <w:tr w:rsidR="00631FEA" w:rsidRPr="00E57D38" w:rsidTr="000E254B">
        <w:trPr>
          <w:trHeight w:val="255"/>
          <w:jc w:val="center"/>
        </w:trPr>
        <w:tc>
          <w:tcPr>
            <w:tcW w:w="2798" w:type="dxa"/>
            <w:tcBorders>
              <w:bottom w:val="nil"/>
            </w:tcBorders>
            <w:noWrap/>
          </w:tcPr>
          <w:p w:rsidR="00631FEA" w:rsidRPr="00793467" w:rsidRDefault="00631FEA" w:rsidP="003A7326">
            <w:pPr>
              <w:rPr>
                <w:sz w:val="16"/>
                <w:szCs w:val="16"/>
                <w:lang w:val="fr-FR"/>
              </w:rPr>
            </w:pPr>
          </w:p>
          <w:p w:rsidR="00631FEA" w:rsidRPr="00793467" w:rsidRDefault="00631FEA" w:rsidP="003A7326">
            <w:pPr>
              <w:rPr>
                <w:rFonts w:ascii="Arial" w:hAnsi="Arial" w:cs="Arial"/>
                <w:sz w:val="16"/>
                <w:szCs w:val="16"/>
                <w:lang w:val="fr-FR"/>
              </w:rPr>
            </w:pPr>
          </w:p>
        </w:tc>
        <w:tc>
          <w:tcPr>
            <w:tcW w:w="7117" w:type="dxa"/>
            <w:tcBorders>
              <w:bottom w:val="nil"/>
            </w:tcBorders>
            <w:noWrap/>
          </w:tcPr>
          <w:p w:rsidR="00631FEA" w:rsidRPr="00793467" w:rsidRDefault="00631FEA" w:rsidP="003A7326">
            <w:pPr>
              <w:pStyle w:val="ListParagraph"/>
              <w:numPr>
                <w:ilvl w:val="0"/>
                <w:numId w:val="32"/>
              </w:numPr>
              <w:rPr>
                <w:rFonts w:ascii="Arial" w:hAnsi="Arial" w:cs="Arial"/>
                <w:sz w:val="20"/>
                <w:szCs w:val="20"/>
                <w:lang w:val="fr-FR"/>
              </w:rPr>
            </w:pPr>
            <w:r w:rsidRPr="00793467">
              <w:rPr>
                <w:rFonts w:ascii="Arial" w:hAnsi="Arial" w:cs="Arial"/>
                <w:sz w:val="20"/>
                <w:lang w:val="fr-FR"/>
              </w:rPr>
              <w:t>Montrez la dernière diapositive. Faites le point sur l’exercice et les points suivants</w:t>
            </w:r>
            <w:r w:rsidR="006E19B4">
              <w:rPr>
                <w:rFonts w:ascii="Arial" w:hAnsi="Arial" w:cs="Arial"/>
                <w:sz w:val="20"/>
                <w:lang w:val="fr-FR"/>
              </w:rPr>
              <w:t> </w:t>
            </w:r>
            <w:r w:rsidRPr="00793467">
              <w:rPr>
                <w:rFonts w:ascii="Arial" w:hAnsi="Arial" w:cs="Arial"/>
                <w:sz w:val="20"/>
                <w:lang w:val="fr-FR"/>
              </w:rPr>
              <w:t>:</w:t>
            </w:r>
          </w:p>
          <w:p w:rsidR="00631FEA" w:rsidRPr="00793467" w:rsidRDefault="00631FEA" w:rsidP="003A7326">
            <w:pPr>
              <w:pStyle w:val="ListParagraph"/>
              <w:numPr>
                <w:ilvl w:val="0"/>
                <w:numId w:val="33"/>
              </w:numPr>
              <w:rPr>
                <w:rFonts w:ascii="Arial" w:hAnsi="Arial" w:cs="Arial"/>
                <w:sz w:val="20"/>
                <w:lang w:val="fr-FR"/>
              </w:rPr>
            </w:pPr>
            <w:r w:rsidRPr="00793467">
              <w:rPr>
                <w:rFonts w:ascii="Arial" w:hAnsi="Arial" w:cs="Arial"/>
                <w:b/>
                <w:sz w:val="20"/>
                <w:lang w:val="fr-FR"/>
              </w:rPr>
              <w:t>L’élaboration des programmes</w:t>
            </w:r>
            <w:r w:rsidRPr="00793467">
              <w:rPr>
                <w:rFonts w:ascii="Arial" w:hAnsi="Arial" w:cs="Arial"/>
                <w:sz w:val="20"/>
                <w:lang w:val="fr-FR"/>
              </w:rPr>
              <w:t xml:space="preserve"> est basée sur </w:t>
            </w:r>
            <w:r w:rsidRPr="00793467">
              <w:rPr>
                <w:rFonts w:ascii="Arial" w:hAnsi="Arial" w:cs="Arial"/>
                <w:b/>
                <w:sz w:val="20"/>
                <w:lang w:val="fr-FR"/>
              </w:rPr>
              <w:t>l’évaluation des données</w:t>
            </w:r>
            <w:r w:rsidR="00B862C8">
              <w:rPr>
                <w:rFonts w:ascii="Arial" w:hAnsi="Arial" w:cs="Arial"/>
                <w:b/>
                <w:sz w:val="20"/>
                <w:lang w:val="fr-FR"/>
              </w:rPr>
              <w:t>.</w:t>
            </w:r>
          </w:p>
          <w:p w:rsidR="00631FEA" w:rsidRPr="00793467" w:rsidRDefault="00631FEA" w:rsidP="003A7326">
            <w:pPr>
              <w:pStyle w:val="ListParagraph"/>
              <w:numPr>
                <w:ilvl w:val="0"/>
                <w:numId w:val="33"/>
              </w:numPr>
              <w:rPr>
                <w:rFonts w:ascii="Arial" w:hAnsi="Arial" w:cs="Arial"/>
                <w:sz w:val="20"/>
                <w:lang w:val="fr-FR"/>
              </w:rPr>
            </w:pPr>
            <w:r w:rsidRPr="00793467">
              <w:rPr>
                <w:rFonts w:ascii="Arial" w:hAnsi="Arial" w:cs="Arial"/>
                <w:sz w:val="20"/>
                <w:lang w:val="fr-FR"/>
              </w:rPr>
              <w:t xml:space="preserve">La coordination est importante pour déterminer clairement quelles organisations ont les capacités de réagir dans certains domaines/d’intervenir. Cela permet </w:t>
            </w:r>
            <w:r w:rsidR="00B862C8">
              <w:rPr>
                <w:rFonts w:ascii="Arial" w:hAnsi="Arial" w:cs="Arial"/>
                <w:sz w:val="20"/>
                <w:lang w:val="fr-FR"/>
              </w:rPr>
              <w:t>de prévenir les doubles emplois</w:t>
            </w:r>
            <w:r w:rsidRPr="00793467">
              <w:rPr>
                <w:rFonts w:ascii="Arial" w:hAnsi="Arial" w:cs="Arial"/>
                <w:sz w:val="20"/>
                <w:lang w:val="fr-FR"/>
              </w:rPr>
              <w:t xml:space="preserve"> et d’identifier les lacunes.</w:t>
            </w:r>
          </w:p>
          <w:p w:rsidR="00631FEA" w:rsidRPr="00793467" w:rsidRDefault="00631FEA" w:rsidP="003A7326">
            <w:pPr>
              <w:pStyle w:val="ListParagraph"/>
              <w:numPr>
                <w:ilvl w:val="0"/>
                <w:numId w:val="33"/>
              </w:numPr>
              <w:rPr>
                <w:rFonts w:ascii="Arial" w:hAnsi="Arial" w:cs="Arial"/>
                <w:sz w:val="20"/>
                <w:lang w:val="fr-FR"/>
              </w:rPr>
            </w:pPr>
            <w:r w:rsidRPr="00793467">
              <w:rPr>
                <w:rFonts w:ascii="Arial" w:hAnsi="Arial" w:cs="Arial"/>
                <w:sz w:val="20"/>
                <w:lang w:val="fr-FR"/>
              </w:rPr>
              <w:t xml:space="preserve">Les normes minimales de l’INEE fournissent un cadre </w:t>
            </w:r>
            <w:r w:rsidR="00B862C8">
              <w:rPr>
                <w:rFonts w:ascii="Arial" w:hAnsi="Arial" w:cs="Arial"/>
                <w:sz w:val="20"/>
                <w:lang w:val="fr-FR"/>
              </w:rPr>
              <w:t xml:space="preserve">d’orientation </w:t>
            </w:r>
            <w:r w:rsidRPr="00793467">
              <w:rPr>
                <w:rFonts w:ascii="Arial" w:hAnsi="Arial" w:cs="Arial"/>
                <w:sz w:val="20"/>
                <w:lang w:val="fr-FR"/>
              </w:rPr>
              <w:t xml:space="preserve">exhaustif </w:t>
            </w:r>
            <w:r w:rsidR="00B862C8">
              <w:rPr>
                <w:rFonts w:ascii="Arial" w:hAnsi="Arial" w:cs="Arial"/>
                <w:sz w:val="20"/>
                <w:lang w:val="fr-FR"/>
              </w:rPr>
              <w:t>qui guidera</w:t>
            </w:r>
            <w:r w:rsidR="00B862C8" w:rsidRPr="00793467">
              <w:rPr>
                <w:rFonts w:ascii="Arial" w:hAnsi="Arial" w:cs="Arial"/>
                <w:sz w:val="20"/>
                <w:lang w:val="fr-FR"/>
              </w:rPr>
              <w:t xml:space="preserve"> </w:t>
            </w:r>
            <w:r w:rsidRPr="00793467">
              <w:rPr>
                <w:rFonts w:ascii="Arial" w:hAnsi="Arial" w:cs="Arial"/>
                <w:sz w:val="20"/>
                <w:lang w:val="fr-FR"/>
              </w:rPr>
              <w:t>le processus d’élaboration d</w:t>
            </w:r>
            <w:r w:rsidR="00B862C8">
              <w:rPr>
                <w:rFonts w:ascii="Arial" w:hAnsi="Arial" w:cs="Arial"/>
                <w:sz w:val="20"/>
                <w:lang w:val="fr-FR"/>
              </w:rPr>
              <w:t>u</w:t>
            </w:r>
            <w:r w:rsidRPr="00793467">
              <w:rPr>
                <w:rFonts w:ascii="Arial" w:hAnsi="Arial" w:cs="Arial"/>
                <w:sz w:val="20"/>
                <w:lang w:val="fr-FR"/>
              </w:rPr>
              <w:t xml:space="preserve"> plan.</w:t>
            </w:r>
          </w:p>
          <w:p w:rsidR="00631FEA" w:rsidRPr="00793467" w:rsidRDefault="00631FEA" w:rsidP="003A7326">
            <w:pPr>
              <w:pStyle w:val="ListParagraph"/>
              <w:numPr>
                <w:ilvl w:val="0"/>
                <w:numId w:val="33"/>
              </w:numPr>
              <w:rPr>
                <w:rFonts w:ascii="Arial" w:hAnsi="Arial" w:cs="Arial"/>
                <w:sz w:val="20"/>
                <w:lang w:val="fr-FR"/>
              </w:rPr>
            </w:pPr>
            <w:r w:rsidRPr="00793467">
              <w:rPr>
                <w:rFonts w:ascii="Arial" w:hAnsi="Arial" w:cs="Arial"/>
                <w:sz w:val="20"/>
                <w:lang w:val="fr-FR"/>
              </w:rPr>
              <w:t>Il convient de considérer les différentes composantes techniques et la manière d’intégrer les questions transversales.</w:t>
            </w:r>
          </w:p>
          <w:p w:rsidR="00631FEA" w:rsidRPr="00793467" w:rsidRDefault="00631FEA" w:rsidP="003A7326">
            <w:pPr>
              <w:pStyle w:val="ListParagraph"/>
              <w:numPr>
                <w:ilvl w:val="0"/>
                <w:numId w:val="33"/>
              </w:numPr>
              <w:rPr>
                <w:rFonts w:ascii="Arial" w:hAnsi="Arial" w:cs="Arial"/>
                <w:sz w:val="20"/>
                <w:lang w:val="fr-FR"/>
              </w:rPr>
            </w:pPr>
            <w:r w:rsidRPr="00793467">
              <w:rPr>
                <w:rFonts w:ascii="Arial" w:hAnsi="Arial" w:cs="Arial"/>
                <w:sz w:val="20"/>
                <w:lang w:val="fr-FR"/>
              </w:rPr>
              <w:t>Les programmes doivent évoluer et s’adapter à la situation en tenant compte des données de l’évaluation continue.</w:t>
            </w:r>
          </w:p>
          <w:p w:rsidR="00631FEA" w:rsidRPr="00793467" w:rsidRDefault="00631FEA" w:rsidP="006F632F">
            <w:pPr>
              <w:spacing w:before="80" w:line="240" w:lineRule="auto"/>
              <w:rPr>
                <w:rFonts w:ascii="Arial" w:hAnsi="Arial" w:cs="Arial"/>
                <w:sz w:val="20"/>
                <w:lang w:val="fr-FR"/>
              </w:rPr>
            </w:pPr>
            <w:r w:rsidRPr="00793467">
              <w:rPr>
                <w:rFonts w:ascii="Arial" w:hAnsi="Arial" w:cs="Arial"/>
                <w:sz w:val="20"/>
                <w:lang w:val="fr-FR"/>
              </w:rPr>
              <w:t>Encouragez le débat et les suggestions des participants. Demandez-leur de consulter les exemples d’outils de données et de suivi inclus dans leur CD.</w:t>
            </w:r>
          </w:p>
          <w:p w:rsidR="00631FEA" w:rsidRPr="00793467" w:rsidRDefault="00631FEA" w:rsidP="006F632F">
            <w:pPr>
              <w:spacing w:before="80" w:line="240" w:lineRule="auto"/>
              <w:rPr>
                <w:rFonts w:ascii="Arial" w:hAnsi="Arial" w:cs="Arial"/>
                <w:sz w:val="20"/>
                <w:lang w:val="fr-FR"/>
              </w:rPr>
            </w:pPr>
          </w:p>
        </w:tc>
      </w:tr>
    </w:tbl>
    <w:p w:rsidR="00631FEA" w:rsidRPr="00793467" w:rsidRDefault="00631FEA" w:rsidP="003A7326">
      <w:pPr>
        <w:rPr>
          <w:b/>
          <w:sz w:val="4"/>
          <w:szCs w:val="4"/>
          <w:lang w:val="fr-FR"/>
        </w:rPr>
      </w:pPr>
    </w:p>
    <w:p w:rsidR="00631FEA" w:rsidRPr="00793467" w:rsidRDefault="00631FEA" w:rsidP="003A7326">
      <w:pPr>
        <w:spacing w:after="200"/>
        <w:rPr>
          <w:rFonts w:ascii="Arial" w:hAnsi="Arial" w:cs="Arial"/>
          <w:b/>
          <w:sz w:val="28"/>
          <w:szCs w:val="28"/>
          <w:lang w:val="fr-FR"/>
        </w:rPr>
      </w:pPr>
      <w:r w:rsidRPr="00793467">
        <w:rPr>
          <w:rFonts w:ascii="Arial" w:hAnsi="Arial" w:cs="Arial"/>
          <w:b/>
          <w:bCs/>
          <w:iCs/>
          <w:color w:val="000000"/>
          <w:sz w:val="22"/>
          <w:szCs w:val="22"/>
          <w:lang w:val="fr-FR"/>
        </w:rPr>
        <w:br w:type="page"/>
      </w:r>
      <w:r w:rsidRPr="00793467">
        <w:rPr>
          <w:rFonts w:ascii="Arial" w:hAnsi="Arial" w:cs="Arial"/>
          <w:b/>
          <w:sz w:val="28"/>
          <w:szCs w:val="28"/>
          <w:lang w:val="fr-FR"/>
        </w:rPr>
        <w:lastRenderedPageBreak/>
        <w:t>Exercices supplémentaires</w:t>
      </w:r>
    </w:p>
    <w:p w:rsidR="00631FEA" w:rsidRPr="00793467" w:rsidRDefault="00631FEA" w:rsidP="003A7326">
      <w:pPr>
        <w:pBdr>
          <w:top w:val="single" w:sz="4" w:space="1" w:color="auto"/>
          <w:bottom w:val="single" w:sz="12" w:space="1" w:color="auto"/>
        </w:pBdr>
        <w:rPr>
          <w:lang w:val="fr-FR"/>
        </w:rPr>
      </w:pPr>
      <w:r w:rsidRPr="00793467">
        <w:rPr>
          <w:rFonts w:ascii="Arial" w:hAnsi="Arial" w:cs="Arial"/>
          <w:b/>
          <w:sz w:val="28"/>
          <w:szCs w:val="28"/>
          <w:lang w:val="fr-FR"/>
        </w:rPr>
        <w:t xml:space="preserve">Exercice – </w:t>
      </w:r>
      <w:r w:rsidRPr="00793467">
        <w:rPr>
          <w:rFonts w:ascii="Arial" w:hAnsi="Arial" w:cs="Arial"/>
          <w:b/>
          <w:color w:val="000000"/>
          <w:sz w:val="28"/>
          <w:szCs w:val="28"/>
          <w:lang w:val="fr-FR"/>
        </w:rPr>
        <w:t>Suivi des programmes</w:t>
      </w:r>
    </w:p>
    <w:p w:rsidR="00631FEA" w:rsidRPr="00793467" w:rsidRDefault="00631FEA" w:rsidP="003A7326">
      <w:pPr>
        <w:pBdr>
          <w:top w:val="single" w:sz="4" w:space="1" w:color="auto"/>
          <w:bottom w:val="single" w:sz="12" w:space="1" w:color="auto"/>
        </w:pBdr>
        <w:rPr>
          <w:rFonts w:ascii="Arial" w:hAnsi="Arial" w:cs="Arial"/>
          <w:b/>
          <w:sz w:val="22"/>
          <w:szCs w:val="22"/>
          <w:lang w:val="fr-FR"/>
        </w:rPr>
      </w:pPr>
      <w:r w:rsidRPr="00793467">
        <w:rPr>
          <w:rFonts w:ascii="Arial" w:hAnsi="Arial" w:cs="Arial"/>
          <w:b/>
          <w:sz w:val="22"/>
          <w:szCs w:val="22"/>
          <w:lang w:val="fr-FR"/>
        </w:rPr>
        <w:t>40 minutes</w:t>
      </w:r>
    </w:p>
    <w:p w:rsidR="00631FEA" w:rsidRPr="00793467" w:rsidRDefault="00631FEA" w:rsidP="003A7326">
      <w:pPr>
        <w:rPr>
          <w:rFonts w:ascii="Arial" w:hAnsi="Arial" w:cs="Arial"/>
          <w:b/>
          <w:sz w:val="22"/>
          <w:szCs w:val="22"/>
          <w:lang w:val="fr-FR"/>
        </w:rPr>
      </w:pPr>
    </w:p>
    <w:tbl>
      <w:tblPr>
        <w:tblW w:w="4879" w:type="pct"/>
        <w:tblLayout w:type="fixed"/>
        <w:tblLook w:val="01E0"/>
      </w:tblPr>
      <w:tblGrid>
        <w:gridCol w:w="1549"/>
        <w:gridCol w:w="7469"/>
      </w:tblGrid>
      <w:tr w:rsidR="00631FEA" w:rsidRPr="00E57D38" w:rsidTr="006F632F">
        <w:tc>
          <w:tcPr>
            <w:tcW w:w="859" w:type="pct"/>
          </w:tcPr>
          <w:p w:rsidR="00631FEA" w:rsidRPr="00793467" w:rsidRDefault="00631FEA" w:rsidP="003A7326">
            <w:pPr>
              <w:spacing w:before="120" w:after="120"/>
              <w:rPr>
                <w:sz w:val="16"/>
                <w:szCs w:val="16"/>
                <w:lang w:val="fr-FR"/>
              </w:rPr>
            </w:pPr>
          </w:p>
          <w:p w:rsidR="00631FEA" w:rsidRPr="00793467" w:rsidRDefault="00631FEA" w:rsidP="003A7326">
            <w:pPr>
              <w:spacing w:before="120" w:after="120"/>
              <w:rPr>
                <w:sz w:val="16"/>
                <w:szCs w:val="16"/>
                <w:lang w:val="fr-FR"/>
              </w:rPr>
            </w:pPr>
          </w:p>
          <w:p w:rsidR="00631FEA" w:rsidRPr="00793467" w:rsidRDefault="00631FEA" w:rsidP="003A7326">
            <w:pPr>
              <w:spacing w:before="120" w:after="120"/>
              <w:rPr>
                <w:sz w:val="16"/>
                <w:szCs w:val="16"/>
                <w:lang w:val="fr-FR"/>
              </w:rPr>
            </w:pPr>
          </w:p>
          <w:p w:rsidR="00631FEA" w:rsidRPr="00793467" w:rsidRDefault="00631FEA" w:rsidP="003A7326">
            <w:pPr>
              <w:spacing w:before="120" w:after="120"/>
              <w:rPr>
                <w:sz w:val="16"/>
                <w:szCs w:val="16"/>
                <w:lang w:val="fr-FR"/>
              </w:rPr>
            </w:pPr>
          </w:p>
          <w:p w:rsidR="00631FEA" w:rsidRPr="00793467" w:rsidRDefault="00631FEA" w:rsidP="003A7326">
            <w:pPr>
              <w:spacing w:before="120" w:after="120"/>
              <w:rPr>
                <w:sz w:val="16"/>
                <w:szCs w:val="16"/>
                <w:lang w:val="fr-FR"/>
              </w:rPr>
            </w:pPr>
          </w:p>
          <w:p w:rsidR="00631FEA" w:rsidRPr="00793467" w:rsidRDefault="00631FEA" w:rsidP="003A7326">
            <w:pPr>
              <w:spacing w:before="120" w:after="120"/>
              <w:rPr>
                <w:sz w:val="16"/>
                <w:szCs w:val="16"/>
                <w:lang w:val="fr-FR"/>
              </w:rPr>
            </w:pPr>
          </w:p>
          <w:p w:rsidR="00631FEA" w:rsidRPr="00793467" w:rsidRDefault="00631FEA" w:rsidP="003A7326">
            <w:pPr>
              <w:spacing w:before="120" w:after="120"/>
              <w:rPr>
                <w:sz w:val="16"/>
                <w:szCs w:val="16"/>
                <w:lang w:val="fr-FR"/>
              </w:rPr>
            </w:pPr>
          </w:p>
          <w:p w:rsidR="00631FEA" w:rsidRPr="00793467" w:rsidRDefault="00631FEA" w:rsidP="003A7326">
            <w:pPr>
              <w:spacing w:before="120" w:after="120"/>
              <w:rPr>
                <w:sz w:val="16"/>
                <w:szCs w:val="16"/>
                <w:lang w:val="fr-FR"/>
              </w:rPr>
            </w:pPr>
          </w:p>
          <w:p w:rsidR="00631FEA" w:rsidRPr="00793467" w:rsidRDefault="00631FEA" w:rsidP="003A7326">
            <w:pPr>
              <w:spacing w:before="120" w:after="120"/>
              <w:rPr>
                <w:sz w:val="16"/>
                <w:szCs w:val="16"/>
                <w:lang w:val="fr-FR"/>
              </w:rPr>
            </w:pPr>
          </w:p>
          <w:p w:rsidR="00631FEA" w:rsidRPr="00793467" w:rsidRDefault="00631FEA" w:rsidP="003A7326">
            <w:pPr>
              <w:spacing w:before="120" w:after="120"/>
              <w:rPr>
                <w:sz w:val="16"/>
                <w:szCs w:val="16"/>
                <w:lang w:val="fr-FR"/>
              </w:rPr>
            </w:pPr>
          </w:p>
          <w:p w:rsidR="00631FEA" w:rsidRPr="00793467" w:rsidRDefault="00631FEA" w:rsidP="003A7326">
            <w:pPr>
              <w:spacing w:before="120" w:after="120"/>
              <w:rPr>
                <w:sz w:val="16"/>
                <w:szCs w:val="16"/>
                <w:lang w:val="fr-FR"/>
              </w:rPr>
            </w:pPr>
          </w:p>
          <w:p w:rsidR="00631FEA" w:rsidRPr="00793467" w:rsidRDefault="00631FEA" w:rsidP="003A7326">
            <w:pPr>
              <w:spacing w:before="120" w:after="120"/>
              <w:rPr>
                <w:sz w:val="16"/>
                <w:szCs w:val="16"/>
                <w:lang w:val="fr-FR"/>
              </w:rPr>
            </w:pPr>
          </w:p>
          <w:p w:rsidR="00631FEA" w:rsidRPr="00793467" w:rsidRDefault="00631FEA" w:rsidP="003A7326">
            <w:pPr>
              <w:spacing w:before="120" w:after="120"/>
              <w:rPr>
                <w:sz w:val="16"/>
                <w:szCs w:val="16"/>
                <w:lang w:val="fr-FR"/>
              </w:rPr>
            </w:pPr>
          </w:p>
          <w:p w:rsidR="00631FEA" w:rsidRPr="00793467" w:rsidRDefault="00631FEA" w:rsidP="003A7326">
            <w:pPr>
              <w:spacing w:before="120" w:after="120"/>
              <w:rPr>
                <w:sz w:val="16"/>
                <w:szCs w:val="16"/>
                <w:lang w:val="fr-FR"/>
              </w:rPr>
            </w:pPr>
          </w:p>
          <w:p w:rsidR="00631FEA" w:rsidRPr="00793467" w:rsidRDefault="00631FEA" w:rsidP="003A7326">
            <w:pPr>
              <w:spacing w:before="120" w:after="120"/>
              <w:rPr>
                <w:sz w:val="16"/>
                <w:szCs w:val="16"/>
                <w:lang w:val="fr-FR"/>
              </w:rPr>
            </w:pPr>
          </w:p>
          <w:p w:rsidR="00631FEA" w:rsidRPr="00793467" w:rsidRDefault="00631FEA" w:rsidP="003A7326">
            <w:pPr>
              <w:spacing w:before="120" w:after="120"/>
              <w:rPr>
                <w:sz w:val="16"/>
                <w:szCs w:val="16"/>
                <w:lang w:val="fr-FR"/>
              </w:rPr>
            </w:pPr>
          </w:p>
          <w:p w:rsidR="00631FEA" w:rsidRPr="00793467" w:rsidRDefault="00631FEA" w:rsidP="003A7326">
            <w:pPr>
              <w:spacing w:before="120" w:after="120"/>
              <w:rPr>
                <w:sz w:val="16"/>
                <w:szCs w:val="16"/>
                <w:lang w:val="fr-FR"/>
              </w:rPr>
            </w:pPr>
          </w:p>
          <w:p w:rsidR="00631FEA" w:rsidRPr="00793467" w:rsidRDefault="00631FEA" w:rsidP="003A7326">
            <w:pPr>
              <w:spacing w:before="120" w:after="120"/>
              <w:rPr>
                <w:sz w:val="16"/>
                <w:szCs w:val="16"/>
                <w:lang w:val="fr-FR"/>
              </w:rPr>
            </w:pPr>
          </w:p>
          <w:p w:rsidR="00631FEA" w:rsidRPr="00793467" w:rsidRDefault="00631FEA" w:rsidP="003A7326">
            <w:pPr>
              <w:spacing w:before="120" w:after="120"/>
              <w:rPr>
                <w:sz w:val="16"/>
                <w:szCs w:val="16"/>
                <w:lang w:val="fr-FR"/>
              </w:rPr>
            </w:pPr>
          </w:p>
          <w:p w:rsidR="00631FEA" w:rsidRPr="00793467" w:rsidRDefault="00631FEA" w:rsidP="003A7326">
            <w:pPr>
              <w:spacing w:before="120" w:after="120"/>
              <w:rPr>
                <w:sz w:val="16"/>
                <w:szCs w:val="16"/>
                <w:lang w:val="fr-FR"/>
              </w:rPr>
            </w:pPr>
          </w:p>
          <w:p w:rsidR="00631FEA" w:rsidRPr="00793467" w:rsidRDefault="00631FEA" w:rsidP="003A7326">
            <w:pPr>
              <w:spacing w:before="120" w:after="120"/>
              <w:rPr>
                <w:sz w:val="16"/>
                <w:szCs w:val="16"/>
                <w:lang w:val="fr-FR"/>
              </w:rPr>
            </w:pPr>
          </w:p>
          <w:p w:rsidR="00631FEA" w:rsidRPr="00793467" w:rsidRDefault="00631FEA" w:rsidP="003A7326">
            <w:pPr>
              <w:spacing w:before="120" w:after="120"/>
              <w:rPr>
                <w:sz w:val="16"/>
                <w:szCs w:val="16"/>
                <w:lang w:val="fr-FR"/>
              </w:rPr>
            </w:pPr>
          </w:p>
          <w:p w:rsidR="00631FEA" w:rsidRPr="00793467" w:rsidRDefault="00631FEA" w:rsidP="003A7326">
            <w:pPr>
              <w:spacing w:before="120" w:after="120"/>
              <w:rPr>
                <w:sz w:val="16"/>
                <w:szCs w:val="16"/>
                <w:lang w:val="fr-FR"/>
              </w:rPr>
            </w:pPr>
          </w:p>
          <w:p w:rsidR="00631FEA" w:rsidRPr="00793467" w:rsidRDefault="00631FEA" w:rsidP="003A7326">
            <w:pPr>
              <w:spacing w:before="120" w:after="120"/>
              <w:rPr>
                <w:sz w:val="16"/>
                <w:szCs w:val="16"/>
                <w:lang w:val="fr-FR"/>
              </w:rPr>
            </w:pPr>
          </w:p>
          <w:p w:rsidR="00631FEA" w:rsidRPr="00793467" w:rsidRDefault="00631FEA" w:rsidP="003A7326">
            <w:pPr>
              <w:spacing w:before="120" w:after="120"/>
              <w:rPr>
                <w:sz w:val="16"/>
                <w:szCs w:val="16"/>
                <w:lang w:val="fr-FR"/>
              </w:rPr>
            </w:pPr>
          </w:p>
          <w:p w:rsidR="00631FEA" w:rsidRPr="00793467" w:rsidRDefault="00631FEA" w:rsidP="003A7326">
            <w:pPr>
              <w:spacing w:before="120" w:after="120"/>
              <w:rPr>
                <w:sz w:val="16"/>
                <w:szCs w:val="16"/>
                <w:lang w:val="fr-FR"/>
              </w:rPr>
            </w:pPr>
          </w:p>
          <w:p w:rsidR="00631FEA" w:rsidRPr="00793467" w:rsidRDefault="00631FEA" w:rsidP="003A7326">
            <w:pPr>
              <w:spacing w:before="120" w:after="120"/>
              <w:rPr>
                <w:sz w:val="16"/>
                <w:szCs w:val="16"/>
                <w:lang w:val="fr-FR"/>
              </w:rPr>
            </w:pPr>
          </w:p>
          <w:p w:rsidR="00631FEA" w:rsidRPr="00793467" w:rsidRDefault="00631FEA" w:rsidP="003A7326">
            <w:pPr>
              <w:spacing w:before="120" w:after="120"/>
              <w:rPr>
                <w:sz w:val="16"/>
                <w:szCs w:val="16"/>
                <w:lang w:val="fr-FR"/>
              </w:rPr>
            </w:pPr>
          </w:p>
          <w:p w:rsidR="00631FEA" w:rsidRPr="00793467" w:rsidRDefault="00631FEA" w:rsidP="003A7326">
            <w:pPr>
              <w:spacing w:before="120" w:after="120"/>
              <w:rPr>
                <w:sz w:val="16"/>
                <w:szCs w:val="16"/>
                <w:lang w:val="fr-FR"/>
              </w:rPr>
            </w:pPr>
          </w:p>
          <w:p w:rsidR="00631FEA" w:rsidRPr="00793467" w:rsidRDefault="00631FEA" w:rsidP="003A7326">
            <w:pPr>
              <w:spacing w:before="120" w:after="120"/>
              <w:rPr>
                <w:sz w:val="16"/>
                <w:szCs w:val="16"/>
                <w:lang w:val="fr-FR"/>
              </w:rPr>
            </w:pPr>
          </w:p>
          <w:p w:rsidR="00631FEA" w:rsidRPr="00793467" w:rsidRDefault="00631FEA" w:rsidP="003A7326">
            <w:pPr>
              <w:spacing w:before="120" w:after="120"/>
              <w:rPr>
                <w:sz w:val="16"/>
                <w:szCs w:val="16"/>
                <w:lang w:val="fr-FR"/>
              </w:rPr>
            </w:pPr>
          </w:p>
          <w:p w:rsidR="00631FEA" w:rsidRPr="00793467" w:rsidRDefault="00631FEA" w:rsidP="003A7326">
            <w:pPr>
              <w:spacing w:before="120" w:after="120"/>
              <w:rPr>
                <w:sz w:val="16"/>
                <w:szCs w:val="16"/>
                <w:lang w:val="fr-FR"/>
              </w:rPr>
            </w:pPr>
          </w:p>
          <w:p w:rsidR="00631FEA" w:rsidRPr="00793467" w:rsidRDefault="00631FEA" w:rsidP="003A7326">
            <w:pPr>
              <w:spacing w:before="120" w:after="120"/>
              <w:rPr>
                <w:sz w:val="16"/>
                <w:szCs w:val="16"/>
                <w:lang w:val="fr-FR"/>
              </w:rPr>
            </w:pPr>
          </w:p>
          <w:p w:rsidR="00631FEA" w:rsidRPr="00793467" w:rsidRDefault="00631FEA" w:rsidP="003A7326">
            <w:pPr>
              <w:spacing w:before="120" w:after="120"/>
              <w:rPr>
                <w:rFonts w:cs="Arial"/>
                <w:sz w:val="16"/>
                <w:szCs w:val="16"/>
                <w:lang w:val="fr-FR"/>
              </w:rPr>
            </w:pPr>
          </w:p>
        </w:tc>
        <w:tc>
          <w:tcPr>
            <w:tcW w:w="4141" w:type="pct"/>
          </w:tcPr>
          <w:p w:rsidR="00631FEA" w:rsidRPr="00793467" w:rsidRDefault="00631FEA" w:rsidP="003A7326">
            <w:pPr>
              <w:spacing w:line="240" w:lineRule="auto"/>
              <w:rPr>
                <w:rFonts w:ascii="Arial" w:hAnsi="Arial" w:cs="Arial"/>
                <w:i/>
                <w:sz w:val="20"/>
                <w:lang w:val="fr-FR"/>
              </w:rPr>
            </w:pPr>
            <w:r w:rsidRPr="00793467">
              <w:rPr>
                <w:rFonts w:ascii="Arial" w:hAnsi="Arial" w:cs="Arial"/>
                <w:b/>
                <w:i/>
                <w:iCs/>
                <w:sz w:val="20"/>
                <w:lang w:val="fr-FR"/>
              </w:rPr>
              <w:t>Note pour l’animateur </w:t>
            </w:r>
            <w:r w:rsidRPr="00793467">
              <w:rPr>
                <w:rFonts w:ascii="Arial" w:hAnsi="Arial" w:cs="Arial"/>
                <w:i/>
                <w:sz w:val="20"/>
                <w:lang w:val="fr-FR"/>
              </w:rPr>
              <w:t xml:space="preserve">: </w:t>
            </w:r>
            <w:r w:rsidR="00B862C8">
              <w:rPr>
                <w:rFonts w:ascii="Arial" w:hAnsi="Arial" w:cs="Arial"/>
                <w:i/>
                <w:sz w:val="20"/>
                <w:lang w:val="fr-FR"/>
              </w:rPr>
              <w:t>c</w:t>
            </w:r>
            <w:r w:rsidRPr="00793467">
              <w:rPr>
                <w:rFonts w:ascii="Arial" w:hAnsi="Arial" w:cs="Arial"/>
                <w:i/>
                <w:sz w:val="20"/>
                <w:lang w:val="fr-FR"/>
              </w:rPr>
              <w:t xml:space="preserve">ette section peut être utile si la formation ne comprend aucune session </w:t>
            </w:r>
            <w:r w:rsidR="00B862C8">
              <w:rPr>
                <w:rFonts w:ascii="Arial" w:hAnsi="Arial" w:cs="Arial"/>
                <w:i/>
                <w:sz w:val="20"/>
                <w:lang w:val="fr-FR"/>
              </w:rPr>
              <w:t xml:space="preserve">longue </w:t>
            </w:r>
            <w:r w:rsidRPr="00793467">
              <w:rPr>
                <w:rFonts w:ascii="Arial" w:hAnsi="Arial" w:cs="Arial"/>
                <w:i/>
                <w:sz w:val="20"/>
                <w:lang w:val="fr-FR"/>
              </w:rPr>
              <w:t xml:space="preserve">sur les </w:t>
            </w:r>
            <w:r w:rsidR="00B862C8">
              <w:rPr>
                <w:rFonts w:ascii="Arial" w:hAnsi="Arial" w:cs="Arial"/>
                <w:i/>
                <w:sz w:val="20"/>
                <w:lang w:val="fr-FR"/>
              </w:rPr>
              <w:t>impacts</w:t>
            </w:r>
            <w:r w:rsidRPr="00793467">
              <w:rPr>
                <w:rFonts w:ascii="Arial" w:hAnsi="Arial" w:cs="Arial"/>
                <w:i/>
                <w:sz w:val="20"/>
                <w:lang w:val="fr-FR"/>
              </w:rPr>
              <w:t xml:space="preserve">, l’évaluation et le suivi. Elle permet aux participants de comprendre les aspects clés du suivi et de commencer à mettre au point </w:t>
            </w:r>
            <w:r w:rsidR="00B862C8">
              <w:rPr>
                <w:rFonts w:ascii="Arial" w:hAnsi="Arial" w:cs="Arial"/>
                <w:i/>
                <w:sz w:val="20"/>
                <w:lang w:val="fr-FR"/>
              </w:rPr>
              <w:t>le</w:t>
            </w:r>
            <w:r w:rsidRPr="00793467">
              <w:rPr>
                <w:rFonts w:ascii="Arial" w:hAnsi="Arial" w:cs="Arial"/>
                <w:i/>
                <w:sz w:val="20"/>
                <w:lang w:val="fr-FR"/>
              </w:rPr>
              <w:t xml:space="preserve"> cadre de suivi </w:t>
            </w:r>
            <w:r w:rsidR="00B862C8">
              <w:rPr>
                <w:rFonts w:ascii="Arial" w:hAnsi="Arial" w:cs="Arial"/>
                <w:i/>
                <w:sz w:val="20"/>
                <w:lang w:val="fr-FR"/>
              </w:rPr>
              <w:t>inclus dans</w:t>
            </w:r>
            <w:r w:rsidRPr="00793467">
              <w:rPr>
                <w:rFonts w:ascii="Arial" w:hAnsi="Arial" w:cs="Arial"/>
                <w:i/>
                <w:sz w:val="20"/>
                <w:lang w:val="fr-FR"/>
              </w:rPr>
              <w:t xml:space="preserve"> la planification de leur programme.</w:t>
            </w:r>
          </w:p>
          <w:p w:rsidR="00631FEA" w:rsidRPr="00793467" w:rsidRDefault="00631FEA" w:rsidP="003A7326">
            <w:pPr>
              <w:spacing w:line="240" w:lineRule="auto"/>
              <w:rPr>
                <w:rFonts w:ascii="Arial" w:hAnsi="Arial" w:cs="Arial"/>
                <w:sz w:val="20"/>
                <w:lang w:val="fr-FR"/>
              </w:rPr>
            </w:pPr>
          </w:p>
          <w:p w:rsidR="00631FEA" w:rsidRPr="00793467" w:rsidRDefault="00631FEA" w:rsidP="003A7326">
            <w:pPr>
              <w:spacing w:line="240" w:lineRule="auto"/>
              <w:rPr>
                <w:rFonts w:ascii="Arial" w:hAnsi="Arial" w:cs="Arial"/>
                <w:b/>
                <w:sz w:val="20"/>
                <w:lang w:val="fr-FR"/>
              </w:rPr>
            </w:pPr>
            <w:r w:rsidRPr="00793467">
              <w:rPr>
                <w:rFonts w:ascii="Arial" w:hAnsi="Arial" w:cs="Arial"/>
                <w:b/>
                <w:sz w:val="20"/>
                <w:lang w:val="fr-FR"/>
              </w:rPr>
              <w:t>Introduction (10 minutes)</w:t>
            </w:r>
          </w:p>
          <w:p w:rsidR="00631FEA" w:rsidRPr="00793467" w:rsidRDefault="00631FEA" w:rsidP="00A905FD">
            <w:pPr>
              <w:pStyle w:val="ListParagraph"/>
              <w:numPr>
                <w:ilvl w:val="0"/>
                <w:numId w:val="31"/>
              </w:numPr>
              <w:spacing w:line="240" w:lineRule="auto"/>
              <w:rPr>
                <w:rFonts w:ascii="Arial" w:hAnsi="Arial" w:cs="Arial"/>
                <w:sz w:val="20"/>
                <w:lang w:val="fr-FR"/>
              </w:rPr>
            </w:pPr>
            <w:r w:rsidRPr="00793467">
              <w:rPr>
                <w:rFonts w:ascii="Arial" w:hAnsi="Arial" w:cs="Arial"/>
                <w:sz w:val="20"/>
                <w:lang w:val="fr-FR"/>
              </w:rPr>
              <w:t xml:space="preserve">Demandez aux participants ce qu’ils entendent par </w:t>
            </w:r>
            <w:r w:rsidR="00B862C8">
              <w:rPr>
                <w:rFonts w:ascii="Arial" w:hAnsi="Arial" w:cs="Arial"/>
                <w:sz w:val="20"/>
                <w:lang w:val="fr-FR"/>
              </w:rPr>
              <w:t>« </w:t>
            </w:r>
            <w:r w:rsidRPr="00793467">
              <w:rPr>
                <w:rFonts w:ascii="Arial" w:hAnsi="Arial" w:cs="Arial"/>
                <w:sz w:val="20"/>
                <w:lang w:val="fr-FR"/>
              </w:rPr>
              <w:t>suivi</w:t>
            </w:r>
            <w:r w:rsidR="00B862C8">
              <w:rPr>
                <w:rFonts w:ascii="Arial" w:hAnsi="Arial" w:cs="Arial"/>
                <w:sz w:val="20"/>
                <w:lang w:val="fr-FR"/>
              </w:rPr>
              <w:t> »</w:t>
            </w:r>
            <w:r w:rsidRPr="00793467">
              <w:rPr>
                <w:rFonts w:ascii="Arial" w:hAnsi="Arial" w:cs="Arial"/>
                <w:sz w:val="20"/>
                <w:lang w:val="fr-FR"/>
              </w:rPr>
              <w:t xml:space="preserve"> et s’ils ont de l’expérience en la matière. Demandez-leur également pourquoi il est important d’assurer le suivi de</w:t>
            </w:r>
            <w:r w:rsidR="00B862C8">
              <w:rPr>
                <w:rFonts w:ascii="Arial" w:hAnsi="Arial" w:cs="Arial"/>
                <w:sz w:val="20"/>
                <w:lang w:val="fr-FR"/>
              </w:rPr>
              <w:t xml:space="preserve">s </w:t>
            </w:r>
            <w:r w:rsidRPr="00793467">
              <w:rPr>
                <w:rFonts w:ascii="Arial" w:hAnsi="Arial" w:cs="Arial"/>
                <w:sz w:val="20"/>
                <w:lang w:val="fr-FR"/>
              </w:rPr>
              <w:t xml:space="preserve">activités éducatives </w:t>
            </w:r>
            <w:r w:rsidR="0099174B">
              <w:rPr>
                <w:rFonts w:ascii="Arial" w:hAnsi="Arial" w:cs="Arial"/>
                <w:sz w:val="20"/>
                <w:lang w:val="fr-FR"/>
              </w:rPr>
              <w:t>en situations</w:t>
            </w:r>
            <w:r w:rsidRPr="00793467">
              <w:rPr>
                <w:rFonts w:ascii="Arial" w:hAnsi="Arial" w:cs="Arial"/>
                <w:sz w:val="20"/>
                <w:lang w:val="fr-FR"/>
              </w:rPr>
              <w:t xml:space="preserve"> d’urgence. Après deux ou trois réponses, montrez la diapositive correspondante. </w:t>
            </w:r>
            <w:r w:rsidR="00B862C8">
              <w:rPr>
                <w:rFonts w:ascii="Arial" w:hAnsi="Arial" w:cs="Arial"/>
                <w:sz w:val="20"/>
                <w:lang w:val="fr-FR"/>
              </w:rPr>
              <w:t>Voici q</w:t>
            </w:r>
            <w:r w:rsidRPr="00793467">
              <w:rPr>
                <w:rFonts w:ascii="Arial" w:hAnsi="Arial" w:cs="Arial"/>
                <w:sz w:val="20"/>
                <w:lang w:val="fr-FR"/>
              </w:rPr>
              <w:t>uelques exemples de réponses :</w:t>
            </w:r>
          </w:p>
          <w:p w:rsidR="00631FEA" w:rsidRPr="00793467" w:rsidRDefault="00C1711C" w:rsidP="003A7326">
            <w:pPr>
              <w:pStyle w:val="ListParagraph"/>
              <w:numPr>
                <w:ilvl w:val="0"/>
                <w:numId w:val="34"/>
              </w:numPr>
              <w:spacing w:line="240" w:lineRule="auto"/>
              <w:rPr>
                <w:rFonts w:ascii="Arial" w:hAnsi="Arial" w:cs="Arial"/>
                <w:sz w:val="20"/>
                <w:lang w:val="fr-FR"/>
              </w:rPr>
            </w:pPr>
            <w:r>
              <w:rPr>
                <w:rFonts w:ascii="Arial" w:hAnsi="Arial" w:cs="Arial"/>
                <w:sz w:val="20"/>
                <w:lang w:val="fr-FR"/>
              </w:rPr>
              <w:t>F</w:t>
            </w:r>
            <w:r w:rsidR="00631FEA" w:rsidRPr="00793467">
              <w:rPr>
                <w:rFonts w:ascii="Arial" w:hAnsi="Arial" w:cs="Arial"/>
                <w:sz w:val="20"/>
                <w:lang w:val="fr-FR"/>
              </w:rPr>
              <w:t xml:space="preserve">ournir des informations </w:t>
            </w:r>
            <w:r>
              <w:rPr>
                <w:rFonts w:ascii="Arial" w:hAnsi="Arial" w:cs="Arial"/>
                <w:sz w:val="20"/>
                <w:lang w:val="fr-FR"/>
              </w:rPr>
              <w:t>pour étayer</w:t>
            </w:r>
            <w:r w:rsidRPr="00793467">
              <w:rPr>
                <w:rFonts w:ascii="Arial" w:hAnsi="Arial" w:cs="Arial"/>
                <w:sz w:val="20"/>
                <w:lang w:val="fr-FR"/>
              </w:rPr>
              <w:t xml:space="preserve"> </w:t>
            </w:r>
            <w:r w:rsidR="00631FEA" w:rsidRPr="00793467">
              <w:rPr>
                <w:rFonts w:ascii="Arial" w:hAnsi="Arial" w:cs="Arial"/>
                <w:sz w:val="20"/>
                <w:lang w:val="fr-FR"/>
              </w:rPr>
              <w:t xml:space="preserve">les prises de décision </w:t>
            </w:r>
            <w:r>
              <w:rPr>
                <w:rFonts w:ascii="Arial" w:hAnsi="Arial" w:cs="Arial"/>
                <w:sz w:val="20"/>
                <w:lang w:val="fr-FR"/>
              </w:rPr>
              <w:t>et a</w:t>
            </w:r>
            <w:r w:rsidR="00631FEA" w:rsidRPr="00793467">
              <w:rPr>
                <w:rFonts w:ascii="Arial" w:hAnsi="Arial" w:cs="Arial"/>
                <w:sz w:val="20"/>
                <w:lang w:val="fr-FR"/>
              </w:rPr>
              <w:t>mélior</w:t>
            </w:r>
            <w:r>
              <w:rPr>
                <w:rFonts w:ascii="Arial" w:hAnsi="Arial" w:cs="Arial"/>
                <w:sz w:val="20"/>
                <w:lang w:val="fr-FR"/>
              </w:rPr>
              <w:t>er</w:t>
            </w:r>
            <w:r w:rsidR="00631FEA" w:rsidRPr="00793467">
              <w:rPr>
                <w:rFonts w:ascii="Arial" w:hAnsi="Arial" w:cs="Arial"/>
                <w:sz w:val="20"/>
                <w:lang w:val="fr-FR"/>
              </w:rPr>
              <w:t xml:space="preserve"> </w:t>
            </w:r>
            <w:r>
              <w:rPr>
                <w:rFonts w:ascii="Arial" w:hAnsi="Arial" w:cs="Arial"/>
                <w:sz w:val="20"/>
                <w:lang w:val="fr-FR"/>
              </w:rPr>
              <w:t>l</w:t>
            </w:r>
            <w:r w:rsidR="00631FEA" w:rsidRPr="00793467">
              <w:rPr>
                <w:rFonts w:ascii="Arial" w:hAnsi="Arial" w:cs="Arial"/>
                <w:sz w:val="20"/>
                <w:lang w:val="fr-FR"/>
              </w:rPr>
              <w:t>es résultats d</w:t>
            </w:r>
            <w:r>
              <w:rPr>
                <w:rFonts w:ascii="Arial" w:hAnsi="Arial" w:cs="Arial"/>
                <w:sz w:val="20"/>
                <w:lang w:val="fr-FR"/>
              </w:rPr>
              <w:t>u</w:t>
            </w:r>
            <w:r w:rsidR="00631FEA" w:rsidRPr="00793467">
              <w:rPr>
                <w:rFonts w:ascii="Arial" w:hAnsi="Arial" w:cs="Arial"/>
                <w:sz w:val="20"/>
                <w:lang w:val="fr-FR"/>
              </w:rPr>
              <w:t xml:space="preserve"> programme</w:t>
            </w:r>
            <w:r>
              <w:rPr>
                <w:rFonts w:ascii="Arial" w:hAnsi="Arial" w:cs="Arial"/>
                <w:sz w:val="20"/>
                <w:lang w:val="fr-FR"/>
              </w:rPr>
              <w:t>.</w:t>
            </w:r>
          </w:p>
          <w:p w:rsidR="00631FEA" w:rsidRPr="00793467" w:rsidRDefault="00C1711C" w:rsidP="003A7326">
            <w:pPr>
              <w:pStyle w:val="ListParagraph"/>
              <w:numPr>
                <w:ilvl w:val="0"/>
                <w:numId w:val="34"/>
              </w:numPr>
              <w:spacing w:line="240" w:lineRule="auto"/>
              <w:rPr>
                <w:rFonts w:ascii="Arial" w:hAnsi="Arial" w:cs="Arial"/>
                <w:sz w:val="20"/>
                <w:lang w:val="fr-FR"/>
              </w:rPr>
            </w:pPr>
            <w:r>
              <w:rPr>
                <w:rFonts w:ascii="Arial" w:hAnsi="Arial" w:cs="Arial"/>
                <w:sz w:val="20"/>
                <w:lang w:val="fr-FR"/>
              </w:rPr>
              <w:t>I</w:t>
            </w:r>
            <w:r w:rsidR="00631FEA" w:rsidRPr="00793467">
              <w:rPr>
                <w:rFonts w:ascii="Arial" w:hAnsi="Arial" w:cs="Arial"/>
                <w:sz w:val="20"/>
                <w:lang w:val="fr-FR"/>
              </w:rPr>
              <w:t>dentifier les lacunes en matière de prestation des services et reformuler les stratégies af</w:t>
            </w:r>
            <w:r w:rsidR="008A5E43">
              <w:rPr>
                <w:rFonts w:ascii="Arial" w:hAnsi="Arial" w:cs="Arial"/>
                <w:sz w:val="20"/>
                <w:lang w:val="fr-FR"/>
              </w:rPr>
              <w:t>in d’atteindre les objectifs du programme</w:t>
            </w:r>
            <w:r>
              <w:rPr>
                <w:rFonts w:ascii="Arial" w:hAnsi="Arial" w:cs="Arial"/>
                <w:sz w:val="20"/>
                <w:lang w:val="fr-FR"/>
              </w:rPr>
              <w:t>.</w:t>
            </w:r>
          </w:p>
          <w:p w:rsidR="00631FEA" w:rsidRPr="00793467" w:rsidRDefault="00C1711C" w:rsidP="003A7326">
            <w:pPr>
              <w:pStyle w:val="ListParagraph"/>
              <w:numPr>
                <w:ilvl w:val="0"/>
                <w:numId w:val="34"/>
              </w:numPr>
              <w:spacing w:line="240" w:lineRule="auto"/>
              <w:rPr>
                <w:rFonts w:ascii="Arial" w:hAnsi="Arial" w:cs="Arial"/>
                <w:sz w:val="20"/>
                <w:lang w:val="fr-FR"/>
              </w:rPr>
            </w:pPr>
            <w:r>
              <w:rPr>
                <w:rFonts w:ascii="Arial" w:hAnsi="Arial" w:cs="Arial"/>
                <w:sz w:val="20"/>
                <w:lang w:val="fr-FR"/>
              </w:rPr>
              <w:t xml:space="preserve">Responsabiliser les équipes afin que le programme soit mis en œuvre conformément </w:t>
            </w:r>
            <w:r w:rsidR="00631FEA" w:rsidRPr="00793467">
              <w:rPr>
                <w:rFonts w:ascii="Arial" w:hAnsi="Arial" w:cs="Arial"/>
                <w:sz w:val="20"/>
                <w:lang w:val="fr-FR"/>
              </w:rPr>
              <w:t>au plan</w:t>
            </w:r>
            <w:r>
              <w:rPr>
                <w:rFonts w:ascii="Arial" w:hAnsi="Arial" w:cs="Arial"/>
                <w:sz w:val="20"/>
                <w:lang w:val="fr-FR"/>
              </w:rPr>
              <w:t xml:space="preserve"> établi.</w:t>
            </w:r>
          </w:p>
          <w:p w:rsidR="00631FEA" w:rsidRPr="00793467" w:rsidRDefault="00C1711C" w:rsidP="003A7326">
            <w:pPr>
              <w:pStyle w:val="ListParagraph"/>
              <w:numPr>
                <w:ilvl w:val="0"/>
                <w:numId w:val="34"/>
              </w:numPr>
              <w:spacing w:line="240" w:lineRule="auto"/>
              <w:rPr>
                <w:rFonts w:ascii="Arial" w:hAnsi="Arial" w:cs="Arial"/>
                <w:sz w:val="20"/>
                <w:lang w:val="fr-FR"/>
              </w:rPr>
            </w:pPr>
            <w:r>
              <w:rPr>
                <w:rFonts w:ascii="Arial" w:hAnsi="Arial" w:cs="Arial"/>
                <w:sz w:val="20"/>
                <w:lang w:val="fr-FR"/>
              </w:rPr>
              <w:t>Contribuer</w:t>
            </w:r>
            <w:r w:rsidR="00631FEA" w:rsidRPr="00793467">
              <w:rPr>
                <w:rFonts w:ascii="Arial" w:hAnsi="Arial" w:cs="Arial"/>
                <w:sz w:val="20"/>
                <w:lang w:val="fr-FR"/>
              </w:rPr>
              <w:t xml:space="preserve"> à l’évaluation</w:t>
            </w:r>
            <w:r>
              <w:rPr>
                <w:rFonts w:ascii="Arial" w:hAnsi="Arial" w:cs="Arial"/>
                <w:sz w:val="20"/>
                <w:lang w:val="fr-FR"/>
              </w:rPr>
              <w:t>.</w:t>
            </w:r>
          </w:p>
          <w:p w:rsidR="00631FEA" w:rsidRPr="00793467" w:rsidRDefault="00C1711C" w:rsidP="003A7326">
            <w:pPr>
              <w:pStyle w:val="ListParagraph"/>
              <w:numPr>
                <w:ilvl w:val="0"/>
                <w:numId w:val="34"/>
              </w:numPr>
              <w:spacing w:line="240" w:lineRule="auto"/>
              <w:rPr>
                <w:rFonts w:ascii="Arial" w:hAnsi="Arial" w:cs="Arial"/>
                <w:sz w:val="20"/>
                <w:lang w:val="fr-FR"/>
              </w:rPr>
            </w:pPr>
            <w:r>
              <w:rPr>
                <w:rFonts w:ascii="Arial" w:hAnsi="Arial" w:cs="Arial"/>
                <w:sz w:val="20"/>
                <w:lang w:val="fr-FR"/>
              </w:rPr>
              <w:t>Soutenir</w:t>
            </w:r>
            <w:r w:rsidR="00631FEA" w:rsidRPr="00793467">
              <w:rPr>
                <w:rFonts w:ascii="Arial" w:hAnsi="Arial" w:cs="Arial"/>
                <w:sz w:val="20"/>
                <w:lang w:val="fr-FR"/>
              </w:rPr>
              <w:t xml:space="preserve"> les efforts plus vastes de plaidoyer </w:t>
            </w:r>
            <w:r>
              <w:rPr>
                <w:rFonts w:ascii="Arial" w:hAnsi="Arial" w:cs="Arial"/>
                <w:sz w:val="20"/>
                <w:lang w:val="fr-FR"/>
              </w:rPr>
              <w:t>pour</w:t>
            </w:r>
            <w:r w:rsidR="00631FEA" w:rsidRPr="00793467">
              <w:rPr>
                <w:rFonts w:ascii="Arial" w:hAnsi="Arial" w:cs="Arial"/>
                <w:sz w:val="20"/>
                <w:lang w:val="fr-FR"/>
              </w:rPr>
              <w:t xml:space="preserve"> renforce</w:t>
            </w:r>
            <w:r>
              <w:rPr>
                <w:rFonts w:ascii="Arial" w:hAnsi="Arial" w:cs="Arial"/>
                <w:sz w:val="20"/>
                <w:lang w:val="fr-FR"/>
              </w:rPr>
              <w:t>r l</w:t>
            </w:r>
            <w:r w:rsidR="00631FEA" w:rsidRPr="00793467">
              <w:rPr>
                <w:rFonts w:ascii="Arial" w:hAnsi="Arial" w:cs="Arial"/>
                <w:sz w:val="20"/>
                <w:lang w:val="fr-FR"/>
              </w:rPr>
              <w:t xml:space="preserve">es politiques et </w:t>
            </w:r>
            <w:r>
              <w:rPr>
                <w:rFonts w:ascii="Arial" w:hAnsi="Arial" w:cs="Arial"/>
                <w:sz w:val="20"/>
                <w:lang w:val="fr-FR"/>
              </w:rPr>
              <w:t>l</w:t>
            </w:r>
            <w:r w:rsidR="00631FEA" w:rsidRPr="00793467">
              <w:rPr>
                <w:rFonts w:ascii="Arial" w:hAnsi="Arial" w:cs="Arial"/>
                <w:sz w:val="20"/>
                <w:lang w:val="fr-FR"/>
              </w:rPr>
              <w:t>es programmes visant les droits des femmes et des enfants</w:t>
            </w:r>
            <w:r>
              <w:rPr>
                <w:rFonts w:ascii="Arial" w:hAnsi="Arial" w:cs="Arial"/>
                <w:sz w:val="20"/>
                <w:lang w:val="fr-FR"/>
              </w:rPr>
              <w:t>.</w:t>
            </w:r>
          </w:p>
          <w:p w:rsidR="00631FEA" w:rsidRPr="00793467" w:rsidRDefault="00631FEA" w:rsidP="003A7326">
            <w:pPr>
              <w:spacing w:line="240" w:lineRule="auto"/>
              <w:rPr>
                <w:rFonts w:ascii="Arial" w:hAnsi="Arial" w:cs="Arial"/>
                <w:sz w:val="20"/>
                <w:lang w:val="fr-FR"/>
              </w:rPr>
            </w:pPr>
          </w:p>
          <w:p w:rsidR="00631FEA" w:rsidRPr="00793467" w:rsidRDefault="00631FEA" w:rsidP="003A7326">
            <w:pPr>
              <w:pStyle w:val="ListParagraph"/>
              <w:numPr>
                <w:ilvl w:val="0"/>
                <w:numId w:val="31"/>
              </w:numPr>
              <w:spacing w:line="240" w:lineRule="auto"/>
              <w:rPr>
                <w:rFonts w:ascii="Arial" w:hAnsi="Arial" w:cs="Arial"/>
                <w:sz w:val="20"/>
                <w:lang w:val="fr-FR"/>
              </w:rPr>
            </w:pPr>
            <w:r w:rsidRPr="00793467">
              <w:rPr>
                <w:rFonts w:ascii="Arial" w:hAnsi="Arial" w:cs="Arial"/>
                <w:sz w:val="20"/>
                <w:lang w:val="fr-FR"/>
              </w:rPr>
              <w:t>Questions clés à poser lors du suivi des interventions d’urgence :</w:t>
            </w:r>
          </w:p>
          <w:p w:rsidR="00631FEA" w:rsidRPr="00793467" w:rsidRDefault="00631FEA" w:rsidP="003A7326">
            <w:pPr>
              <w:pStyle w:val="dots"/>
              <w:numPr>
                <w:ilvl w:val="0"/>
                <w:numId w:val="35"/>
              </w:numPr>
              <w:rPr>
                <w:rFonts w:ascii="Arial" w:hAnsi="Arial" w:cs="Arial"/>
                <w:sz w:val="20"/>
                <w:lang w:val="fr-FR"/>
              </w:rPr>
            </w:pPr>
            <w:r w:rsidRPr="00793467">
              <w:rPr>
                <w:rFonts w:ascii="Arial" w:hAnsi="Arial" w:cs="Arial"/>
                <w:sz w:val="20"/>
                <w:lang w:val="fr-FR"/>
              </w:rPr>
              <w:t>Les interventions/activités entamées répondent-elles aux besoins des enfants ? Sont-elles adaptées aux besoins spécifiques des filles/garçons ?</w:t>
            </w:r>
          </w:p>
          <w:p w:rsidR="00631FEA" w:rsidRPr="00793467" w:rsidRDefault="00631FEA" w:rsidP="003A7326">
            <w:pPr>
              <w:pStyle w:val="dots"/>
              <w:numPr>
                <w:ilvl w:val="0"/>
                <w:numId w:val="35"/>
              </w:numPr>
              <w:rPr>
                <w:rFonts w:ascii="Arial" w:hAnsi="Arial" w:cs="Arial"/>
                <w:sz w:val="20"/>
                <w:lang w:val="fr-FR"/>
              </w:rPr>
            </w:pPr>
            <w:r w:rsidRPr="00793467">
              <w:rPr>
                <w:rFonts w:ascii="Arial" w:hAnsi="Arial" w:cs="Arial"/>
                <w:sz w:val="20"/>
                <w:lang w:val="fr-FR"/>
              </w:rPr>
              <w:t>Comment la situation a-t-elle évolué depuis l’évaluation précédente (ou depuis le début de l’intervention) ?</w:t>
            </w:r>
          </w:p>
          <w:p w:rsidR="00631FEA" w:rsidRPr="00793467" w:rsidRDefault="00631FEA" w:rsidP="003A7326">
            <w:pPr>
              <w:pStyle w:val="dots"/>
              <w:numPr>
                <w:ilvl w:val="0"/>
                <w:numId w:val="35"/>
              </w:numPr>
              <w:rPr>
                <w:rFonts w:ascii="Arial" w:hAnsi="Arial" w:cs="Arial"/>
                <w:sz w:val="20"/>
                <w:lang w:val="fr-FR"/>
              </w:rPr>
            </w:pPr>
            <w:r w:rsidRPr="00793467">
              <w:rPr>
                <w:rFonts w:ascii="Arial" w:hAnsi="Arial" w:cs="Arial"/>
                <w:sz w:val="20"/>
                <w:lang w:val="fr-FR"/>
              </w:rPr>
              <w:t>Qui doit être responsable du suivi de la programmation de l’éducation d’urgence ? (Quel est le rôle du ministère de l’Éducation ? Quel est le rôle des autres agences) ?</w:t>
            </w:r>
          </w:p>
          <w:p w:rsidR="00631FEA" w:rsidRPr="00793467" w:rsidRDefault="00631FEA" w:rsidP="003A7326">
            <w:pPr>
              <w:pStyle w:val="dots"/>
              <w:numPr>
                <w:ilvl w:val="0"/>
                <w:numId w:val="36"/>
              </w:numPr>
              <w:rPr>
                <w:rFonts w:ascii="Arial" w:hAnsi="Arial" w:cs="Arial"/>
                <w:sz w:val="20"/>
                <w:lang w:val="fr-FR"/>
              </w:rPr>
            </w:pPr>
            <w:r w:rsidRPr="00793467">
              <w:rPr>
                <w:rFonts w:ascii="Arial" w:hAnsi="Arial" w:cs="Arial"/>
                <w:sz w:val="20"/>
                <w:lang w:val="fr-FR"/>
              </w:rPr>
              <w:t xml:space="preserve">Quel est le lien entre le suivi pendant les situations d’urgence et le </w:t>
            </w:r>
            <w:r w:rsidR="00D07529">
              <w:rPr>
                <w:rFonts w:ascii="Arial" w:hAnsi="Arial" w:cs="Arial"/>
                <w:sz w:val="20"/>
                <w:lang w:val="fr-FR"/>
              </w:rPr>
              <w:t>S</w:t>
            </w:r>
            <w:r w:rsidRPr="00793467">
              <w:rPr>
                <w:rFonts w:ascii="Arial" w:hAnsi="Arial" w:cs="Arial"/>
                <w:sz w:val="20"/>
                <w:lang w:val="fr-FR"/>
              </w:rPr>
              <w:t xml:space="preserve">ystème </w:t>
            </w:r>
            <w:r w:rsidR="00D07529">
              <w:rPr>
                <w:rFonts w:ascii="Arial" w:hAnsi="Arial" w:cs="Arial"/>
                <w:sz w:val="20"/>
                <w:lang w:val="fr-FR"/>
              </w:rPr>
              <w:t>d’information sur la gestion de l’éducation (SIGE)</w:t>
            </w:r>
            <w:r w:rsidRPr="00793467">
              <w:rPr>
                <w:rFonts w:ascii="Arial" w:hAnsi="Arial" w:cs="Arial"/>
                <w:sz w:val="20"/>
                <w:lang w:val="fr-FR"/>
              </w:rPr>
              <w:t> ?</w:t>
            </w:r>
          </w:p>
          <w:p w:rsidR="00631FEA" w:rsidRPr="00793467" w:rsidRDefault="00631FEA" w:rsidP="003A7326">
            <w:pPr>
              <w:pStyle w:val="ListParagraph"/>
              <w:spacing w:line="240" w:lineRule="auto"/>
              <w:ind w:left="360"/>
              <w:rPr>
                <w:rFonts w:ascii="Arial" w:hAnsi="Arial" w:cs="Arial"/>
                <w:sz w:val="20"/>
                <w:lang w:val="fr-FR"/>
              </w:rPr>
            </w:pPr>
          </w:p>
          <w:p w:rsidR="00631FEA" w:rsidRPr="00793467" w:rsidRDefault="00631FEA" w:rsidP="003A7326">
            <w:pPr>
              <w:pStyle w:val="ListParagraph"/>
              <w:numPr>
                <w:ilvl w:val="0"/>
                <w:numId w:val="31"/>
              </w:numPr>
              <w:spacing w:line="240" w:lineRule="auto"/>
              <w:rPr>
                <w:rFonts w:ascii="Arial" w:hAnsi="Arial" w:cs="Arial"/>
                <w:sz w:val="20"/>
                <w:lang w:val="fr-FR"/>
              </w:rPr>
            </w:pPr>
            <w:r w:rsidRPr="00793467">
              <w:rPr>
                <w:rFonts w:ascii="Arial" w:hAnsi="Arial" w:cs="Arial"/>
                <w:sz w:val="20"/>
                <w:lang w:val="fr-FR"/>
              </w:rPr>
              <w:t>Expliquez que les programmes débouchent sur</w:t>
            </w:r>
            <w:r w:rsidR="00E73907">
              <w:rPr>
                <w:rFonts w:ascii="Arial" w:hAnsi="Arial" w:cs="Arial"/>
                <w:sz w:val="20"/>
                <w:lang w:val="fr-FR"/>
              </w:rPr>
              <w:t> </w:t>
            </w:r>
            <w:r w:rsidRPr="00793467">
              <w:rPr>
                <w:rFonts w:ascii="Arial" w:hAnsi="Arial" w:cs="Arial"/>
                <w:sz w:val="20"/>
                <w:lang w:val="fr-FR"/>
              </w:rPr>
              <w:t>:</w:t>
            </w:r>
          </w:p>
          <w:p w:rsidR="00631FEA" w:rsidRPr="00DD446E" w:rsidRDefault="00E73907" w:rsidP="003A7326">
            <w:pPr>
              <w:pStyle w:val="ListParagraph"/>
              <w:spacing w:before="60" w:line="240" w:lineRule="auto"/>
              <w:ind w:left="357"/>
              <w:contextualSpacing w:val="0"/>
              <w:rPr>
                <w:rFonts w:ascii="Arial" w:hAnsi="Arial" w:cs="Arial"/>
                <w:sz w:val="20"/>
                <w:lang w:val="fr-FR"/>
              </w:rPr>
            </w:pPr>
            <w:r w:rsidRPr="008A5E43">
              <w:rPr>
                <w:rFonts w:ascii="Arial" w:hAnsi="Arial" w:cs="Arial"/>
                <w:sz w:val="20"/>
                <w:lang w:val="fr-FR"/>
              </w:rPr>
              <w:t>Des</w:t>
            </w:r>
            <w:r>
              <w:rPr>
                <w:rFonts w:ascii="Arial" w:hAnsi="Arial" w:cs="Arial"/>
                <w:b/>
                <w:sz w:val="20"/>
                <w:lang w:val="fr-FR"/>
              </w:rPr>
              <w:t xml:space="preserve"> p</w:t>
            </w:r>
            <w:r w:rsidR="00631FEA" w:rsidRPr="00DD446E">
              <w:rPr>
                <w:rFonts w:ascii="Arial" w:hAnsi="Arial" w:cs="Arial"/>
                <w:b/>
                <w:sz w:val="20"/>
                <w:lang w:val="fr-FR"/>
              </w:rPr>
              <w:t>roduits</w:t>
            </w:r>
            <w:r w:rsidR="00631FEA" w:rsidRPr="00DD446E">
              <w:rPr>
                <w:rFonts w:ascii="Arial" w:hAnsi="Arial" w:cs="Arial"/>
                <w:sz w:val="20"/>
                <w:lang w:val="fr-FR"/>
              </w:rPr>
              <w:t xml:space="preserve"> – Les effets immédiats d’une intervention (distribution de livres, formation d</w:t>
            </w:r>
            <w:r>
              <w:rPr>
                <w:rFonts w:ascii="Arial" w:hAnsi="Arial" w:cs="Arial"/>
                <w:sz w:val="20"/>
                <w:lang w:val="fr-FR"/>
              </w:rPr>
              <w:t xml:space="preserve">es </w:t>
            </w:r>
            <w:r w:rsidR="00631FEA" w:rsidRPr="00DD446E">
              <w:rPr>
                <w:rFonts w:ascii="Arial" w:hAnsi="Arial" w:cs="Arial"/>
                <w:sz w:val="20"/>
                <w:lang w:val="fr-FR"/>
              </w:rPr>
              <w:t>enseignants, ouverture d</w:t>
            </w:r>
            <w:r>
              <w:rPr>
                <w:rFonts w:ascii="Arial" w:hAnsi="Arial" w:cs="Arial"/>
                <w:sz w:val="20"/>
                <w:lang w:val="fr-FR"/>
              </w:rPr>
              <w:t xml:space="preserve">es </w:t>
            </w:r>
            <w:r w:rsidR="00631FEA" w:rsidRPr="00DD446E">
              <w:rPr>
                <w:rFonts w:ascii="Arial" w:hAnsi="Arial" w:cs="Arial"/>
                <w:sz w:val="20"/>
                <w:lang w:val="fr-FR"/>
              </w:rPr>
              <w:t>écoles).</w:t>
            </w:r>
          </w:p>
          <w:p w:rsidR="00631FEA" w:rsidRPr="00DD446E" w:rsidRDefault="00E73907" w:rsidP="003A7326">
            <w:pPr>
              <w:pStyle w:val="ListParagraph"/>
              <w:spacing w:before="60" w:line="240" w:lineRule="auto"/>
              <w:ind w:left="357"/>
              <w:contextualSpacing w:val="0"/>
              <w:rPr>
                <w:rFonts w:ascii="Arial" w:hAnsi="Arial" w:cs="Arial"/>
                <w:sz w:val="20"/>
                <w:lang w:val="fr-FR"/>
              </w:rPr>
            </w:pPr>
            <w:r w:rsidRPr="008A5E43">
              <w:rPr>
                <w:rFonts w:ascii="Arial" w:hAnsi="Arial" w:cs="Arial"/>
                <w:sz w:val="20"/>
                <w:lang w:val="fr-FR"/>
              </w:rPr>
              <w:t>Des</w:t>
            </w:r>
            <w:r>
              <w:rPr>
                <w:rFonts w:ascii="Arial" w:hAnsi="Arial" w:cs="Arial"/>
                <w:b/>
                <w:sz w:val="20"/>
                <w:lang w:val="fr-FR"/>
              </w:rPr>
              <w:t xml:space="preserve"> r</w:t>
            </w:r>
            <w:r w:rsidR="00631FEA" w:rsidRPr="00DD446E">
              <w:rPr>
                <w:rFonts w:ascii="Arial" w:hAnsi="Arial" w:cs="Arial"/>
                <w:b/>
                <w:sz w:val="20"/>
                <w:lang w:val="fr-FR"/>
              </w:rPr>
              <w:t>ésultats</w:t>
            </w:r>
            <w:r w:rsidR="00631FEA" w:rsidRPr="00DD446E">
              <w:rPr>
                <w:rFonts w:ascii="Arial" w:hAnsi="Arial" w:cs="Arial"/>
                <w:sz w:val="20"/>
                <w:lang w:val="fr-FR"/>
              </w:rPr>
              <w:t xml:space="preserve"> – Les changements que suscite le programme (augmentation du taux de scolarisation et de fréquentation et des ressources dont disposent les enseignants, baisse du ratio enseignant/élèves).</w:t>
            </w:r>
          </w:p>
          <w:p w:rsidR="00631FEA" w:rsidRPr="00DD446E" w:rsidRDefault="00E73907" w:rsidP="003A7326">
            <w:pPr>
              <w:pStyle w:val="ListParagraph"/>
              <w:spacing w:before="60" w:line="240" w:lineRule="auto"/>
              <w:ind w:left="357"/>
              <w:contextualSpacing w:val="0"/>
              <w:rPr>
                <w:rFonts w:ascii="Arial" w:hAnsi="Arial" w:cs="Arial"/>
                <w:b/>
                <w:sz w:val="20"/>
                <w:lang w:val="fr-FR"/>
              </w:rPr>
            </w:pPr>
            <w:r w:rsidRPr="008A5E43">
              <w:rPr>
                <w:rFonts w:ascii="Arial" w:hAnsi="Arial" w:cs="Arial"/>
                <w:sz w:val="20"/>
                <w:lang w:val="fr-FR"/>
              </w:rPr>
              <w:t>Un</w:t>
            </w:r>
            <w:r>
              <w:rPr>
                <w:rFonts w:ascii="Arial" w:hAnsi="Arial" w:cs="Arial"/>
                <w:b/>
                <w:sz w:val="20"/>
                <w:lang w:val="fr-FR"/>
              </w:rPr>
              <w:t xml:space="preserve"> i</w:t>
            </w:r>
            <w:r w:rsidR="00631FEA" w:rsidRPr="00DD446E">
              <w:rPr>
                <w:rFonts w:ascii="Arial" w:hAnsi="Arial" w:cs="Arial"/>
                <w:b/>
                <w:sz w:val="20"/>
                <w:lang w:val="fr-FR"/>
              </w:rPr>
              <w:t>mpact</w:t>
            </w:r>
            <w:r w:rsidR="00631FEA" w:rsidRPr="00DD446E">
              <w:rPr>
                <w:rFonts w:ascii="Arial" w:hAnsi="Arial" w:cs="Arial"/>
                <w:sz w:val="20"/>
                <w:lang w:val="fr-FR"/>
              </w:rPr>
              <w:t xml:space="preserve"> – L’effet à plus long terme, qui est beaucoup plus difficile à mesurer étant donné qu’il peut être affecté par d’autres facteurs </w:t>
            </w:r>
            <w:r>
              <w:rPr>
                <w:rFonts w:ascii="Arial" w:hAnsi="Arial" w:cs="Arial"/>
                <w:sz w:val="20"/>
                <w:lang w:val="fr-FR"/>
              </w:rPr>
              <w:t xml:space="preserve">et par </w:t>
            </w:r>
            <w:r w:rsidR="00631FEA" w:rsidRPr="00DD446E">
              <w:rPr>
                <w:rFonts w:ascii="Arial" w:hAnsi="Arial" w:cs="Arial"/>
                <w:sz w:val="20"/>
                <w:lang w:val="fr-FR"/>
              </w:rPr>
              <w:t>l’intervention</w:t>
            </w:r>
            <w:r>
              <w:rPr>
                <w:rFonts w:ascii="Arial" w:hAnsi="Arial" w:cs="Arial"/>
                <w:sz w:val="20"/>
                <w:lang w:val="fr-FR"/>
              </w:rPr>
              <w:t xml:space="preserve"> elle-même</w:t>
            </w:r>
            <w:r w:rsidR="00631FEA" w:rsidRPr="00DD446E">
              <w:rPr>
                <w:rFonts w:ascii="Arial" w:hAnsi="Arial" w:cs="Arial"/>
                <w:sz w:val="20"/>
                <w:lang w:val="fr-FR"/>
              </w:rPr>
              <w:t>. Il regroupe les changements finaux ou à long terme résultant des activités d</w:t>
            </w:r>
            <w:r>
              <w:rPr>
                <w:rFonts w:ascii="Arial" w:hAnsi="Arial" w:cs="Arial"/>
                <w:sz w:val="20"/>
                <w:lang w:val="fr-FR"/>
              </w:rPr>
              <w:t>u</w:t>
            </w:r>
            <w:r w:rsidR="00631FEA" w:rsidRPr="00DD446E">
              <w:rPr>
                <w:rFonts w:ascii="Arial" w:hAnsi="Arial" w:cs="Arial"/>
                <w:sz w:val="20"/>
                <w:lang w:val="fr-FR"/>
              </w:rPr>
              <w:t xml:space="preserve"> programme ou d</w:t>
            </w:r>
            <w:r>
              <w:rPr>
                <w:rFonts w:ascii="Arial" w:hAnsi="Arial" w:cs="Arial"/>
                <w:sz w:val="20"/>
                <w:lang w:val="fr-FR"/>
              </w:rPr>
              <w:t>u</w:t>
            </w:r>
            <w:r w:rsidR="00631FEA" w:rsidRPr="00DD446E">
              <w:rPr>
                <w:rFonts w:ascii="Arial" w:hAnsi="Arial" w:cs="Arial"/>
                <w:sz w:val="20"/>
                <w:lang w:val="fr-FR"/>
              </w:rPr>
              <w:t xml:space="preserve"> projet (par exemple, les changements constatés dans le développement, le bien-être, l’expérience de la violence, l’exercice des droits des enfants).</w:t>
            </w:r>
          </w:p>
          <w:p w:rsidR="00631FEA" w:rsidRPr="00793467" w:rsidRDefault="00E73907" w:rsidP="003A7326">
            <w:pPr>
              <w:pStyle w:val="ListParagraph"/>
              <w:spacing w:before="60" w:line="240" w:lineRule="auto"/>
              <w:ind w:left="357"/>
              <w:contextualSpacing w:val="0"/>
              <w:rPr>
                <w:rFonts w:ascii="Arial" w:hAnsi="Arial" w:cs="Arial"/>
                <w:sz w:val="20"/>
                <w:lang w:val="fr-FR"/>
              </w:rPr>
            </w:pPr>
            <w:r w:rsidRPr="008A5E43">
              <w:rPr>
                <w:rFonts w:ascii="Arial" w:hAnsi="Arial" w:cs="Arial"/>
                <w:sz w:val="20"/>
                <w:lang w:val="fr-FR"/>
              </w:rPr>
              <w:t>Des</w:t>
            </w:r>
            <w:r>
              <w:rPr>
                <w:rFonts w:ascii="Arial" w:hAnsi="Arial" w:cs="Arial"/>
                <w:b/>
                <w:sz w:val="20"/>
                <w:lang w:val="fr-FR"/>
              </w:rPr>
              <w:t xml:space="preserve"> e</w:t>
            </w:r>
            <w:r w:rsidR="00631FEA" w:rsidRPr="00DD446E">
              <w:rPr>
                <w:rFonts w:ascii="Arial" w:hAnsi="Arial" w:cs="Arial"/>
                <w:b/>
                <w:sz w:val="20"/>
                <w:lang w:val="fr-FR"/>
              </w:rPr>
              <w:t>ffet</w:t>
            </w:r>
            <w:r>
              <w:rPr>
                <w:rFonts w:ascii="Arial" w:hAnsi="Arial" w:cs="Arial"/>
                <w:b/>
                <w:sz w:val="20"/>
                <w:lang w:val="fr-FR"/>
              </w:rPr>
              <w:t>s</w:t>
            </w:r>
            <w:r w:rsidR="00631FEA" w:rsidRPr="00DD446E">
              <w:rPr>
                <w:rFonts w:ascii="Arial" w:hAnsi="Arial" w:cs="Arial"/>
                <w:b/>
                <w:sz w:val="20"/>
                <w:lang w:val="fr-FR"/>
              </w:rPr>
              <w:t xml:space="preserve"> secondaires</w:t>
            </w:r>
            <w:r w:rsidR="00631FEA" w:rsidRPr="00DD446E">
              <w:rPr>
                <w:rFonts w:ascii="Arial" w:hAnsi="Arial" w:cs="Arial"/>
                <w:sz w:val="20"/>
                <w:lang w:val="fr-FR"/>
              </w:rPr>
              <w:t xml:space="preserve"> – Les</w:t>
            </w:r>
            <w:r w:rsidR="00631FEA" w:rsidRPr="00793467">
              <w:rPr>
                <w:rFonts w:ascii="Arial" w:hAnsi="Arial" w:cs="Arial"/>
                <w:sz w:val="20"/>
                <w:lang w:val="fr-FR"/>
              </w:rPr>
              <w:t xml:space="preserve"> interventions peuvent avoir </w:t>
            </w:r>
            <w:r w:rsidR="001A5EE2" w:rsidRPr="00793467">
              <w:rPr>
                <w:rFonts w:ascii="Arial" w:hAnsi="Arial" w:cs="Arial"/>
                <w:sz w:val="20"/>
                <w:lang w:val="fr-FR"/>
              </w:rPr>
              <w:t>des effets secondaires</w:t>
            </w:r>
            <w:r w:rsidR="001A5EE2">
              <w:rPr>
                <w:rFonts w:ascii="Arial" w:hAnsi="Arial" w:cs="Arial"/>
                <w:sz w:val="20"/>
                <w:lang w:val="fr-FR"/>
              </w:rPr>
              <w:t xml:space="preserve"> c’est-à-dire</w:t>
            </w:r>
            <w:r w:rsidR="001A5EE2" w:rsidRPr="00793467">
              <w:rPr>
                <w:rFonts w:ascii="Arial" w:hAnsi="Arial" w:cs="Arial"/>
                <w:sz w:val="20"/>
                <w:lang w:val="fr-FR"/>
              </w:rPr>
              <w:t xml:space="preserve"> </w:t>
            </w:r>
            <w:r w:rsidR="00631FEA" w:rsidRPr="00793467">
              <w:rPr>
                <w:rFonts w:ascii="Arial" w:hAnsi="Arial" w:cs="Arial"/>
                <w:sz w:val="20"/>
                <w:lang w:val="fr-FR"/>
              </w:rPr>
              <w:t xml:space="preserve">des conséquences imprévues. Il faut </w:t>
            </w:r>
            <w:r w:rsidR="001A5EE2">
              <w:rPr>
                <w:rFonts w:ascii="Arial" w:hAnsi="Arial" w:cs="Arial"/>
                <w:sz w:val="20"/>
                <w:lang w:val="fr-FR"/>
              </w:rPr>
              <w:t>veiller à</w:t>
            </w:r>
            <w:r w:rsidR="00631FEA" w:rsidRPr="00793467">
              <w:rPr>
                <w:rFonts w:ascii="Arial" w:hAnsi="Arial" w:cs="Arial"/>
                <w:sz w:val="20"/>
                <w:lang w:val="fr-FR"/>
              </w:rPr>
              <w:t xml:space="preserve"> identifier et atténuer tout effet secondaire néfaste (ils sont parfois positifs). La stigmatisation des enfants bénéficiant de l’aide constitue un exemple d’effet secondaire.</w:t>
            </w:r>
          </w:p>
          <w:p w:rsidR="00631FEA" w:rsidRPr="00793467" w:rsidRDefault="00631FEA" w:rsidP="003A7326">
            <w:pPr>
              <w:pStyle w:val="ListParagraph"/>
              <w:rPr>
                <w:rFonts w:ascii="Arial" w:hAnsi="Arial" w:cs="Arial"/>
                <w:sz w:val="20"/>
                <w:lang w:val="fr-FR"/>
              </w:rPr>
            </w:pPr>
          </w:p>
          <w:p w:rsidR="00631FEA" w:rsidRPr="00793467" w:rsidRDefault="00631FEA" w:rsidP="003A7326">
            <w:pPr>
              <w:pStyle w:val="ListParagraph"/>
              <w:spacing w:line="240" w:lineRule="auto"/>
              <w:ind w:left="360"/>
              <w:rPr>
                <w:rFonts w:ascii="Arial" w:hAnsi="Arial" w:cs="Arial"/>
                <w:sz w:val="20"/>
                <w:lang w:val="fr-FR"/>
              </w:rPr>
            </w:pPr>
          </w:p>
          <w:p w:rsidR="00631FEA" w:rsidRPr="00793467" w:rsidRDefault="00631FEA" w:rsidP="003A7326">
            <w:pPr>
              <w:pStyle w:val="ListParagraph"/>
              <w:numPr>
                <w:ilvl w:val="0"/>
                <w:numId w:val="31"/>
              </w:numPr>
              <w:spacing w:line="240" w:lineRule="auto"/>
              <w:rPr>
                <w:rFonts w:ascii="Arial" w:hAnsi="Arial" w:cs="Arial"/>
                <w:sz w:val="20"/>
                <w:lang w:val="fr-FR"/>
              </w:rPr>
            </w:pPr>
            <w:r w:rsidRPr="00793467">
              <w:rPr>
                <w:rFonts w:ascii="Arial" w:hAnsi="Arial" w:cs="Arial"/>
                <w:sz w:val="20"/>
                <w:lang w:val="fr-FR"/>
              </w:rPr>
              <w:lastRenderedPageBreak/>
              <w:t xml:space="preserve">Expliquez </w:t>
            </w:r>
            <w:r w:rsidR="005D790F">
              <w:rPr>
                <w:rFonts w:ascii="Arial" w:hAnsi="Arial" w:cs="Arial"/>
                <w:sz w:val="20"/>
                <w:lang w:val="fr-FR"/>
              </w:rPr>
              <w:t>que</w:t>
            </w:r>
            <w:r w:rsidRPr="00793467">
              <w:rPr>
                <w:rFonts w:ascii="Arial" w:hAnsi="Arial" w:cs="Arial"/>
                <w:sz w:val="20"/>
                <w:lang w:val="fr-FR"/>
              </w:rPr>
              <w:t xml:space="preserve"> pour mettre en œuvre le processus de suivi</w:t>
            </w:r>
            <w:r w:rsidR="005D790F">
              <w:rPr>
                <w:rFonts w:ascii="Arial" w:hAnsi="Arial" w:cs="Arial"/>
                <w:sz w:val="20"/>
                <w:lang w:val="fr-FR"/>
              </w:rPr>
              <w:t xml:space="preserve"> il faut</w:t>
            </w:r>
            <w:r w:rsidRPr="00793467">
              <w:rPr>
                <w:rFonts w:ascii="Arial" w:hAnsi="Arial" w:cs="Arial"/>
                <w:sz w:val="20"/>
                <w:lang w:val="fr-FR"/>
              </w:rPr>
              <w:t xml:space="preserve"> identifier les indicateurs, </w:t>
            </w:r>
            <w:r w:rsidR="005D790F">
              <w:rPr>
                <w:rFonts w:ascii="Arial" w:hAnsi="Arial" w:cs="Arial"/>
                <w:sz w:val="20"/>
                <w:lang w:val="fr-FR"/>
              </w:rPr>
              <w:t>c’est-à-dire</w:t>
            </w:r>
            <w:r w:rsidRPr="00793467">
              <w:rPr>
                <w:rFonts w:ascii="Arial" w:hAnsi="Arial" w:cs="Arial"/>
                <w:sz w:val="20"/>
                <w:lang w:val="fr-FR"/>
              </w:rPr>
              <w:t xml:space="preserve"> </w:t>
            </w:r>
            <w:r w:rsidR="005D790F">
              <w:rPr>
                <w:rFonts w:ascii="Arial" w:hAnsi="Arial" w:cs="Arial"/>
                <w:sz w:val="20"/>
                <w:lang w:val="fr-FR"/>
              </w:rPr>
              <w:t>l</w:t>
            </w:r>
            <w:r w:rsidRPr="00793467">
              <w:rPr>
                <w:rFonts w:ascii="Arial" w:hAnsi="Arial" w:cs="Arial"/>
                <w:sz w:val="20"/>
                <w:lang w:val="fr-FR"/>
              </w:rPr>
              <w:t xml:space="preserve">es mesures utilisées pour démontrer l’évolution d’une situation, l’état d’avancement ou les résultats d’une activité, d’un projet ou d’un programme. Montrez les diapositives </w:t>
            </w:r>
            <w:r w:rsidR="00FD07FE">
              <w:rPr>
                <w:rFonts w:ascii="Arial" w:hAnsi="Arial" w:cs="Arial"/>
                <w:sz w:val="20"/>
                <w:lang w:val="fr-FR"/>
              </w:rPr>
              <w:t>correspondantes</w:t>
            </w:r>
            <w:r w:rsidR="00FD07FE" w:rsidRPr="00793467">
              <w:rPr>
                <w:rFonts w:ascii="Arial" w:hAnsi="Arial" w:cs="Arial"/>
                <w:sz w:val="20"/>
                <w:lang w:val="fr-FR"/>
              </w:rPr>
              <w:t xml:space="preserve"> </w:t>
            </w:r>
            <w:r w:rsidRPr="00793467">
              <w:rPr>
                <w:rFonts w:ascii="Arial" w:hAnsi="Arial" w:cs="Arial"/>
                <w:sz w:val="20"/>
                <w:lang w:val="fr-FR"/>
              </w:rPr>
              <w:t>présentant les indicateurs.</w:t>
            </w:r>
          </w:p>
          <w:p w:rsidR="00631FEA" w:rsidRPr="00793467" w:rsidRDefault="00631FEA" w:rsidP="00F916C1">
            <w:pPr>
              <w:pStyle w:val="ListParagraph"/>
              <w:numPr>
                <w:ilvl w:val="0"/>
                <w:numId w:val="37"/>
              </w:numPr>
              <w:spacing w:before="40" w:line="240" w:lineRule="auto"/>
              <w:ind w:left="714" w:hanging="357"/>
              <w:contextualSpacing w:val="0"/>
              <w:rPr>
                <w:rFonts w:ascii="Arial" w:hAnsi="Arial" w:cs="Arial"/>
                <w:sz w:val="20"/>
                <w:lang w:val="fr-FR"/>
              </w:rPr>
            </w:pPr>
            <w:r w:rsidRPr="00793467">
              <w:rPr>
                <w:rFonts w:ascii="Arial" w:hAnsi="Arial" w:cs="Arial"/>
                <w:sz w:val="20"/>
                <w:lang w:val="fr-FR"/>
              </w:rPr>
              <w:t xml:space="preserve">Un indicateur </w:t>
            </w:r>
            <w:r w:rsidR="00FD07FE">
              <w:rPr>
                <w:rFonts w:ascii="Arial" w:hAnsi="Arial" w:cs="Arial"/>
                <w:sz w:val="20"/>
                <w:lang w:val="fr-FR"/>
              </w:rPr>
              <w:t>permet de mesurer les progrès de manière objective</w:t>
            </w:r>
            <w:r w:rsidRPr="00793467">
              <w:rPr>
                <w:rFonts w:ascii="Arial" w:hAnsi="Arial" w:cs="Arial"/>
                <w:sz w:val="20"/>
                <w:lang w:val="fr-FR"/>
              </w:rPr>
              <w:t xml:space="preserve"> </w:t>
            </w:r>
            <w:r w:rsidR="00FD07FE">
              <w:rPr>
                <w:rFonts w:ascii="Arial" w:hAnsi="Arial" w:cs="Arial"/>
                <w:sz w:val="20"/>
                <w:lang w:val="fr-FR"/>
              </w:rPr>
              <w:t xml:space="preserve">en se basant sur des </w:t>
            </w:r>
            <w:r w:rsidRPr="00793467">
              <w:rPr>
                <w:rFonts w:ascii="Arial" w:hAnsi="Arial" w:cs="Arial"/>
                <w:sz w:val="20"/>
                <w:lang w:val="fr-FR"/>
              </w:rPr>
              <w:t>informations factuelles.</w:t>
            </w:r>
          </w:p>
          <w:p w:rsidR="00631FEA" w:rsidRPr="00793467" w:rsidRDefault="00631FEA" w:rsidP="00F916C1">
            <w:pPr>
              <w:pStyle w:val="ListParagraph"/>
              <w:numPr>
                <w:ilvl w:val="0"/>
                <w:numId w:val="37"/>
              </w:numPr>
              <w:spacing w:before="40" w:line="240" w:lineRule="auto"/>
              <w:ind w:left="714" w:hanging="357"/>
              <w:contextualSpacing w:val="0"/>
              <w:rPr>
                <w:rFonts w:ascii="Arial" w:hAnsi="Arial" w:cs="Arial"/>
                <w:sz w:val="20"/>
                <w:lang w:val="fr-FR"/>
              </w:rPr>
            </w:pPr>
            <w:r w:rsidRPr="00793467">
              <w:rPr>
                <w:rFonts w:ascii="Arial" w:hAnsi="Arial" w:cs="Arial"/>
                <w:sz w:val="20"/>
                <w:lang w:val="fr-FR"/>
              </w:rPr>
              <w:t xml:space="preserve">Les indicateurs </w:t>
            </w:r>
            <w:r w:rsidR="00FD07FE">
              <w:rPr>
                <w:rFonts w:ascii="Arial" w:hAnsi="Arial" w:cs="Arial"/>
                <w:sz w:val="20"/>
                <w:lang w:val="fr-FR"/>
              </w:rPr>
              <w:t>signalent de façon mesurable et tangible</w:t>
            </w:r>
            <w:r w:rsidRPr="00793467">
              <w:rPr>
                <w:rFonts w:ascii="Arial" w:hAnsi="Arial" w:cs="Arial"/>
                <w:sz w:val="20"/>
                <w:lang w:val="fr-FR"/>
              </w:rPr>
              <w:t xml:space="preserve"> ce qui a été fait ou accompli.</w:t>
            </w:r>
          </w:p>
          <w:p w:rsidR="00631FEA" w:rsidRPr="00793467" w:rsidRDefault="00631FEA" w:rsidP="00F916C1">
            <w:pPr>
              <w:pStyle w:val="ListParagraph"/>
              <w:numPr>
                <w:ilvl w:val="0"/>
                <w:numId w:val="37"/>
              </w:numPr>
              <w:spacing w:before="40" w:line="240" w:lineRule="auto"/>
              <w:ind w:left="714" w:hanging="357"/>
              <w:contextualSpacing w:val="0"/>
              <w:rPr>
                <w:rFonts w:ascii="Arial" w:hAnsi="Arial" w:cs="Arial"/>
                <w:sz w:val="20"/>
                <w:lang w:val="fr-FR"/>
              </w:rPr>
            </w:pPr>
            <w:r w:rsidRPr="00793467">
              <w:rPr>
                <w:rFonts w:ascii="Arial" w:hAnsi="Arial" w:cs="Arial"/>
                <w:sz w:val="20"/>
                <w:lang w:val="fr-FR"/>
              </w:rPr>
              <w:t xml:space="preserve">Les données recueillies sur </w:t>
            </w:r>
            <w:r w:rsidR="00FD07FE">
              <w:rPr>
                <w:rFonts w:ascii="Arial" w:hAnsi="Arial" w:cs="Arial"/>
                <w:sz w:val="20"/>
                <w:lang w:val="fr-FR"/>
              </w:rPr>
              <w:t>l’</w:t>
            </w:r>
            <w:r w:rsidRPr="00793467">
              <w:rPr>
                <w:rFonts w:ascii="Arial" w:hAnsi="Arial" w:cs="Arial"/>
                <w:sz w:val="20"/>
                <w:lang w:val="fr-FR"/>
              </w:rPr>
              <w:t xml:space="preserve">indicateur </w:t>
            </w:r>
            <w:r w:rsidR="00FD07FE">
              <w:rPr>
                <w:rFonts w:ascii="Arial" w:hAnsi="Arial" w:cs="Arial"/>
                <w:sz w:val="20"/>
                <w:lang w:val="fr-FR"/>
              </w:rPr>
              <w:t xml:space="preserve">confirment </w:t>
            </w:r>
            <w:r w:rsidR="00FD07FE" w:rsidRPr="008A5E43">
              <w:rPr>
                <w:rFonts w:ascii="Arial" w:hAnsi="Arial" w:cs="Arial"/>
                <w:sz w:val="20"/>
                <w:lang w:val="fr-FR"/>
              </w:rPr>
              <w:t>si le changement escompté a eu lieu ou pas</w:t>
            </w:r>
            <w:r w:rsidRPr="00793467">
              <w:rPr>
                <w:rFonts w:ascii="Arial" w:hAnsi="Arial" w:cs="Arial"/>
                <w:sz w:val="20"/>
                <w:lang w:val="fr-FR"/>
              </w:rPr>
              <w:t>.</w:t>
            </w:r>
          </w:p>
          <w:p w:rsidR="00631FEA" w:rsidRPr="00793467" w:rsidRDefault="00631FEA" w:rsidP="00F916C1">
            <w:pPr>
              <w:pStyle w:val="ListParagraph"/>
              <w:numPr>
                <w:ilvl w:val="0"/>
                <w:numId w:val="37"/>
              </w:numPr>
              <w:spacing w:before="40" w:line="240" w:lineRule="auto"/>
              <w:ind w:left="714" w:hanging="357"/>
              <w:contextualSpacing w:val="0"/>
              <w:rPr>
                <w:rFonts w:ascii="Arial" w:hAnsi="Arial" w:cs="Arial"/>
                <w:sz w:val="20"/>
                <w:lang w:val="fr-FR"/>
              </w:rPr>
            </w:pPr>
            <w:r w:rsidRPr="00793467">
              <w:rPr>
                <w:rFonts w:ascii="Arial" w:hAnsi="Arial" w:cs="Arial"/>
                <w:sz w:val="20"/>
                <w:lang w:val="fr-FR"/>
              </w:rPr>
              <w:t>Les indicateurs doivent tenir compte des questions transversales (comme le genre et l’inclusion).</w:t>
            </w:r>
          </w:p>
          <w:p w:rsidR="00631FEA" w:rsidRPr="00793467" w:rsidRDefault="00631FEA" w:rsidP="003A7326">
            <w:pPr>
              <w:pStyle w:val="ListParagraph"/>
              <w:spacing w:line="240" w:lineRule="auto"/>
              <w:ind w:left="360"/>
              <w:rPr>
                <w:rFonts w:ascii="Arial" w:hAnsi="Arial" w:cs="Arial"/>
                <w:sz w:val="20"/>
                <w:lang w:val="fr-FR"/>
              </w:rPr>
            </w:pPr>
          </w:p>
          <w:p w:rsidR="00631FEA" w:rsidRPr="00793467" w:rsidRDefault="00631FEA" w:rsidP="003A7326">
            <w:pPr>
              <w:pStyle w:val="ListParagraph"/>
              <w:numPr>
                <w:ilvl w:val="0"/>
                <w:numId w:val="31"/>
              </w:numPr>
              <w:spacing w:line="240" w:lineRule="auto"/>
              <w:rPr>
                <w:rFonts w:ascii="Arial" w:hAnsi="Arial" w:cs="Arial"/>
                <w:sz w:val="20"/>
                <w:lang w:val="fr-FR"/>
              </w:rPr>
            </w:pPr>
            <w:r w:rsidRPr="00793467">
              <w:rPr>
                <w:rFonts w:ascii="Arial" w:hAnsi="Arial" w:cs="Arial"/>
                <w:sz w:val="20"/>
                <w:lang w:val="fr-FR"/>
              </w:rPr>
              <w:t xml:space="preserve">Dites aux participants qu’ils vont mettre au point un plan de suivi qui va leur permettre de juger leur intervention d’urgence. Ils doivent se concentrer sur </w:t>
            </w:r>
            <w:r w:rsidR="009F6940">
              <w:rPr>
                <w:rFonts w:ascii="Arial" w:hAnsi="Arial" w:cs="Arial"/>
                <w:sz w:val="20"/>
                <w:lang w:val="fr-FR"/>
              </w:rPr>
              <w:t>deux</w:t>
            </w:r>
            <w:r w:rsidR="009F6940" w:rsidRPr="00793467">
              <w:rPr>
                <w:rFonts w:ascii="Arial" w:hAnsi="Arial" w:cs="Arial"/>
                <w:sz w:val="20"/>
                <w:lang w:val="fr-FR"/>
              </w:rPr>
              <w:t xml:space="preserve"> </w:t>
            </w:r>
            <w:r w:rsidRPr="00793467">
              <w:rPr>
                <w:rFonts w:ascii="Arial" w:hAnsi="Arial" w:cs="Arial"/>
                <w:sz w:val="20"/>
                <w:lang w:val="fr-FR"/>
              </w:rPr>
              <w:t xml:space="preserve">des activités de leur programme. Demandez aux groupes de consulter la colonne des indicateurs </w:t>
            </w:r>
            <w:r w:rsidR="009F6940">
              <w:rPr>
                <w:rFonts w:ascii="Arial" w:hAnsi="Arial" w:cs="Arial"/>
                <w:sz w:val="20"/>
                <w:lang w:val="fr-FR"/>
              </w:rPr>
              <w:t>et d’</w:t>
            </w:r>
            <w:r w:rsidRPr="00793467">
              <w:rPr>
                <w:rFonts w:ascii="Arial" w:hAnsi="Arial" w:cs="Arial"/>
                <w:sz w:val="20"/>
                <w:lang w:val="fr-FR"/>
              </w:rPr>
              <w:t xml:space="preserve">identifier les indicateurs relatifs aux activités prévues dans leur plan </w:t>
            </w:r>
            <w:r w:rsidR="009F6940">
              <w:rPr>
                <w:rFonts w:ascii="Arial" w:hAnsi="Arial" w:cs="Arial"/>
                <w:sz w:val="20"/>
                <w:lang w:val="fr-FR"/>
              </w:rPr>
              <w:t xml:space="preserve">qui sont </w:t>
            </w:r>
            <w:r w:rsidRPr="00793467">
              <w:rPr>
                <w:rFonts w:ascii="Arial" w:hAnsi="Arial" w:cs="Arial"/>
                <w:sz w:val="20"/>
                <w:lang w:val="fr-FR"/>
              </w:rPr>
              <w:t>associés aux composantes de l’intervention. Ils doivent, en outre, considérer :</w:t>
            </w:r>
          </w:p>
          <w:p w:rsidR="00631FEA" w:rsidRPr="00793467" w:rsidRDefault="00631FEA" w:rsidP="003A7326">
            <w:pPr>
              <w:pStyle w:val="ListParagraph"/>
              <w:numPr>
                <w:ilvl w:val="0"/>
                <w:numId w:val="38"/>
              </w:numPr>
              <w:spacing w:line="240" w:lineRule="auto"/>
              <w:rPr>
                <w:rFonts w:ascii="Arial" w:hAnsi="Arial" w:cs="Arial"/>
                <w:sz w:val="20"/>
                <w:lang w:val="fr-FR"/>
              </w:rPr>
            </w:pPr>
            <w:r w:rsidRPr="00793467">
              <w:rPr>
                <w:rFonts w:ascii="Arial" w:hAnsi="Arial" w:cs="Arial"/>
                <w:sz w:val="20"/>
                <w:lang w:val="fr-FR"/>
              </w:rPr>
              <w:t>Avec quelle fréquence l’indicateur va-t-il être mesuré ?</w:t>
            </w:r>
          </w:p>
          <w:p w:rsidR="00631FEA" w:rsidRPr="00793467" w:rsidRDefault="00631FEA" w:rsidP="003A7326">
            <w:pPr>
              <w:pStyle w:val="ListParagraph"/>
              <w:numPr>
                <w:ilvl w:val="0"/>
                <w:numId w:val="38"/>
              </w:numPr>
              <w:spacing w:line="240" w:lineRule="auto"/>
              <w:rPr>
                <w:rFonts w:ascii="Arial" w:hAnsi="Arial" w:cs="Arial"/>
                <w:sz w:val="20"/>
                <w:lang w:val="fr-FR"/>
              </w:rPr>
            </w:pPr>
            <w:r w:rsidRPr="00793467">
              <w:rPr>
                <w:rFonts w:ascii="Arial" w:hAnsi="Arial" w:cs="Arial"/>
                <w:sz w:val="20"/>
                <w:lang w:val="fr-FR"/>
              </w:rPr>
              <w:t>Existe-t-il des hypothèses/risques (accès, moment de la journée, etc.) ?</w:t>
            </w:r>
          </w:p>
          <w:p w:rsidR="00631FEA" w:rsidRPr="00793467" w:rsidRDefault="00631FEA" w:rsidP="003A7326">
            <w:pPr>
              <w:pStyle w:val="ListParagraph"/>
              <w:numPr>
                <w:ilvl w:val="0"/>
                <w:numId w:val="38"/>
              </w:numPr>
              <w:spacing w:line="240" w:lineRule="auto"/>
              <w:rPr>
                <w:rFonts w:ascii="Arial" w:hAnsi="Arial" w:cs="Arial"/>
                <w:sz w:val="20"/>
                <w:lang w:val="fr-FR"/>
              </w:rPr>
            </w:pPr>
            <w:r w:rsidRPr="00793467">
              <w:rPr>
                <w:rFonts w:ascii="Arial" w:hAnsi="Arial" w:cs="Arial"/>
                <w:sz w:val="20"/>
                <w:lang w:val="fr-FR"/>
              </w:rPr>
              <w:t>Quelles parties prenantes clés vont participer au processus de mesure ?</w:t>
            </w:r>
          </w:p>
          <w:p w:rsidR="00631FEA" w:rsidRPr="00793467" w:rsidRDefault="00631FEA" w:rsidP="003A7326">
            <w:pPr>
              <w:spacing w:line="240" w:lineRule="auto"/>
              <w:rPr>
                <w:rFonts w:ascii="Arial" w:hAnsi="Arial" w:cs="Arial"/>
                <w:b/>
                <w:sz w:val="20"/>
                <w:lang w:val="fr-FR"/>
              </w:rPr>
            </w:pPr>
          </w:p>
          <w:p w:rsidR="00631FEA" w:rsidRPr="00793467" w:rsidRDefault="00631FEA" w:rsidP="003A7326">
            <w:pPr>
              <w:spacing w:line="240" w:lineRule="auto"/>
              <w:rPr>
                <w:rFonts w:ascii="Arial" w:hAnsi="Arial" w:cs="Arial"/>
                <w:b/>
                <w:sz w:val="20"/>
                <w:lang w:val="fr-FR"/>
              </w:rPr>
            </w:pPr>
            <w:r w:rsidRPr="00793467">
              <w:rPr>
                <w:rFonts w:ascii="Arial" w:hAnsi="Arial" w:cs="Arial"/>
                <w:b/>
                <w:sz w:val="20"/>
                <w:lang w:val="fr-FR"/>
              </w:rPr>
              <w:t>Planification (15 minutes)</w:t>
            </w:r>
          </w:p>
          <w:p w:rsidR="00631FEA" w:rsidRPr="00793467" w:rsidRDefault="00631FEA" w:rsidP="003A7326">
            <w:pPr>
              <w:pStyle w:val="ListParagraph"/>
              <w:numPr>
                <w:ilvl w:val="0"/>
                <w:numId w:val="31"/>
              </w:numPr>
              <w:spacing w:line="240" w:lineRule="auto"/>
              <w:rPr>
                <w:rFonts w:ascii="Arial" w:hAnsi="Arial" w:cs="Arial"/>
                <w:sz w:val="20"/>
                <w:lang w:val="fr-FR"/>
              </w:rPr>
            </w:pPr>
            <w:r w:rsidRPr="00793467">
              <w:rPr>
                <w:rFonts w:ascii="Arial" w:hAnsi="Arial" w:cs="Arial"/>
                <w:sz w:val="20"/>
                <w:lang w:val="fr-FR"/>
              </w:rPr>
              <w:t xml:space="preserve">Montrez la diapositive correspondante et demandez aux participants de travailler en groupe. Accordez-leur 15 minutes pour élaborer leur plan. Pour les aider, distribuez-leur le </w:t>
            </w:r>
            <w:r w:rsidRPr="00793467">
              <w:rPr>
                <w:rFonts w:ascii="Arial" w:hAnsi="Arial" w:cs="Arial"/>
                <w:b/>
                <w:sz w:val="20"/>
                <w:lang w:val="fr-FR"/>
              </w:rPr>
              <w:t>document 7.5 : Outil d’élaboration des indicateurs de suivi</w:t>
            </w:r>
            <w:r w:rsidRPr="00793467">
              <w:rPr>
                <w:rFonts w:ascii="Arial" w:hAnsi="Arial" w:cs="Arial"/>
                <w:sz w:val="20"/>
                <w:lang w:val="fr-FR"/>
              </w:rPr>
              <w:t>.</w:t>
            </w:r>
          </w:p>
          <w:p w:rsidR="00631FEA" w:rsidRPr="00793467" w:rsidRDefault="00631FEA" w:rsidP="00F916C1">
            <w:pPr>
              <w:pStyle w:val="ListParagraph"/>
              <w:numPr>
                <w:ilvl w:val="0"/>
                <w:numId w:val="39"/>
              </w:numPr>
              <w:spacing w:before="40" w:line="240" w:lineRule="auto"/>
              <w:ind w:left="714" w:hanging="357"/>
              <w:contextualSpacing w:val="0"/>
              <w:rPr>
                <w:rFonts w:ascii="Arial" w:hAnsi="Arial" w:cs="Arial"/>
                <w:b/>
                <w:i/>
                <w:sz w:val="20"/>
                <w:lang w:val="fr-FR"/>
              </w:rPr>
            </w:pPr>
            <w:r w:rsidRPr="00793467">
              <w:rPr>
                <w:rFonts w:ascii="Arial" w:hAnsi="Arial" w:cs="Arial"/>
                <w:b/>
                <w:i/>
                <w:sz w:val="20"/>
                <w:lang w:val="fr-FR"/>
              </w:rPr>
              <w:t>2 – 3 groupes couvr</w:t>
            </w:r>
            <w:r w:rsidR="009F5D18">
              <w:rPr>
                <w:rFonts w:ascii="Arial" w:hAnsi="Arial" w:cs="Arial"/>
                <w:b/>
                <w:i/>
                <w:sz w:val="20"/>
                <w:lang w:val="fr-FR"/>
              </w:rPr>
              <w:t>iront</w:t>
            </w:r>
            <w:r w:rsidRPr="00793467">
              <w:rPr>
                <w:rFonts w:ascii="Arial" w:hAnsi="Arial" w:cs="Arial"/>
                <w:b/>
                <w:i/>
                <w:sz w:val="20"/>
                <w:lang w:val="fr-FR"/>
              </w:rPr>
              <w:t xml:space="preserve"> chaque intervention</w:t>
            </w:r>
            <w:r w:rsidR="009F5D18">
              <w:rPr>
                <w:rFonts w:ascii="Arial" w:hAnsi="Arial" w:cs="Arial"/>
                <w:b/>
                <w:i/>
                <w:sz w:val="20"/>
                <w:lang w:val="fr-FR"/>
              </w:rPr>
              <w:t>.</w:t>
            </w:r>
          </w:p>
          <w:p w:rsidR="00631FEA" w:rsidRPr="00793467" w:rsidRDefault="00631FEA" w:rsidP="003A7326">
            <w:pPr>
              <w:pStyle w:val="ListParagraph"/>
              <w:spacing w:line="240" w:lineRule="auto"/>
              <w:rPr>
                <w:rFonts w:ascii="Arial" w:hAnsi="Arial" w:cs="Arial"/>
                <w:b/>
                <w:sz w:val="20"/>
                <w:lang w:val="fr-FR"/>
              </w:rPr>
            </w:pPr>
          </w:p>
          <w:p w:rsidR="00631FEA" w:rsidRDefault="00631FEA" w:rsidP="003A7326">
            <w:pPr>
              <w:spacing w:line="240" w:lineRule="auto"/>
              <w:rPr>
                <w:rFonts w:ascii="Arial" w:hAnsi="Arial" w:cs="Arial"/>
                <w:b/>
                <w:i/>
                <w:sz w:val="20"/>
                <w:lang w:val="fr-FR"/>
              </w:rPr>
            </w:pPr>
            <w:r w:rsidRPr="00793467">
              <w:rPr>
                <w:rFonts w:ascii="Arial" w:hAnsi="Arial" w:cs="Arial"/>
                <w:b/>
                <w:i/>
                <w:sz w:val="20"/>
                <w:lang w:val="fr-FR"/>
              </w:rPr>
              <w:t>Discussion en séance plénière et conclusion (15 minutes)</w:t>
            </w:r>
          </w:p>
          <w:p w:rsidR="002B1414" w:rsidRPr="00793467" w:rsidRDefault="002B1414" w:rsidP="003A7326">
            <w:pPr>
              <w:spacing w:line="240" w:lineRule="auto"/>
              <w:rPr>
                <w:rFonts w:ascii="Arial" w:hAnsi="Arial" w:cs="Arial"/>
                <w:b/>
                <w:i/>
                <w:sz w:val="20"/>
                <w:lang w:val="fr-FR"/>
              </w:rPr>
            </w:pPr>
          </w:p>
          <w:p w:rsidR="00631FEA" w:rsidRPr="00793467" w:rsidRDefault="00631FEA" w:rsidP="003A7326">
            <w:pPr>
              <w:pStyle w:val="ListParagraph"/>
              <w:numPr>
                <w:ilvl w:val="0"/>
                <w:numId w:val="31"/>
              </w:numPr>
              <w:spacing w:line="240" w:lineRule="auto"/>
              <w:rPr>
                <w:rFonts w:ascii="Arial" w:hAnsi="Arial" w:cs="Arial"/>
                <w:sz w:val="20"/>
                <w:lang w:val="fr-FR"/>
              </w:rPr>
            </w:pPr>
            <w:r w:rsidRPr="00793467">
              <w:rPr>
                <w:rFonts w:ascii="Arial" w:hAnsi="Arial" w:cs="Arial"/>
                <w:sz w:val="20"/>
                <w:lang w:val="fr-FR"/>
              </w:rPr>
              <w:t xml:space="preserve">Entamez une séance plénière. Demandez à chaque groupe de présenter </w:t>
            </w:r>
            <w:r w:rsidRPr="008A5E43">
              <w:rPr>
                <w:rFonts w:ascii="Arial" w:hAnsi="Arial" w:cs="Arial"/>
                <w:b/>
                <w:i/>
                <w:sz w:val="20"/>
                <w:lang w:val="fr-FR"/>
              </w:rPr>
              <w:t>une</w:t>
            </w:r>
            <w:r w:rsidRPr="00793467">
              <w:rPr>
                <w:rFonts w:ascii="Arial" w:hAnsi="Arial" w:cs="Arial"/>
                <w:sz w:val="20"/>
                <w:lang w:val="fr-FR"/>
              </w:rPr>
              <w:t xml:space="preserve"> intervention. À l’issue de chaque présentation, demandez aux groupes ayant envisagé la même intervention de faire part de leurs remarques/d’apporter des éléments nouveaux.</w:t>
            </w:r>
          </w:p>
          <w:p w:rsidR="00631FEA" w:rsidRPr="00793467" w:rsidRDefault="00631FEA" w:rsidP="00A04240">
            <w:pPr>
              <w:pStyle w:val="ListParagraph"/>
              <w:spacing w:line="240" w:lineRule="auto"/>
              <w:ind w:left="0"/>
              <w:rPr>
                <w:rFonts w:ascii="Arial" w:hAnsi="Arial" w:cs="Arial"/>
                <w:sz w:val="20"/>
                <w:lang w:val="fr-FR"/>
              </w:rPr>
            </w:pPr>
          </w:p>
          <w:p w:rsidR="00631FEA" w:rsidRDefault="00631FEA" w:rsidP="003A7326">
            <w:pPr>
              <w:pStyle w:val="ListParagraph"/>
              <w:numPr>
                <w:ilvl w:val="0"/>
                <w:numId w:val="31"/>
              </w:numPr>
              <w:spacing w:line="240" w:lineRule="auto"/>
              <w:rPr>
                <w:rFonts w:ascii="Arial" w:hAnsi="Arial" w:cs="Arial"/>
                <w:sz w:val="20"/>
                <w:lang w:val="fr-FR"/>
              </w:rPr>
            </w:pPr>
            <w:r w:rsidRPr="00793467">
              <w:rPr>
                <w:rFonts w:ascii="Arial" w:hAnsi="Arial" w:cs="Arial"/>
                <w:sz w:val="20"/>
                <w:lang w:val="fr-FR"/>
              </w:rPr>
              <w:t>Résumez la session à l’aide des conclusions suivantes :</w:t>
            </w:r>
          </w:p>
          <w:p w:rsidR="002B1414" w:rsidRDefault="002B1414" w:rsidP="008A5E43">
            <w:pPr>
              <w:pStyle w:val="ListParagraph"/>
              <w:rPr>
                <w:rFonts w:ascii="Arial" w:hAnsi="Arial" w:cs="Arial"/>
                <w:sz w:val="20"/>
                <w:lang w:val="fr-FR"/>
              </w:rPr>
            </w:pPr>
          </w:p>
          <w:p w:rsidR="00631FEA" w:rsidRPr="00793467" w:rsidRDefault="00631FEA" w:rsidP="00482C38">
            <w:pPr>
              <w:pStyle w:val="ListParagraph"/>
              <w:numPr>
                <w:ilvl w:val="0"/>
                <w:numId w:val="40"/>
              </w:numPr>
              <w:spacing w:line="240" w:lineRule="auto"/>
              <w:rPr>
                <w:rFonts w:ascii="Arial" w:hAnsi="Arial" w:cs="Arial"/>
                <w:sz w:val="20"/>
                <w:lang w:val="fr-FR"/>
              </w:rPr>
            </w:pPr>
            <w:r w:rsidRPr="00793467">
              <w:rPr>
                <w:rFonts w:ascii="Arial" w:hAnsi="Arial" w:cs="Arial"/>
                <w:sz w:val="20"/>
                <w:lang w:val="fr-FR"/>
              </w:rPr>
              <w:t>Le suivi est un processus consistant à recueillir des informations afin de déterminer si et dans quelle mesure une intervention a atteint ses objectifs.</w:t>
            </w:r>
          </w:p>
          <w:p w:rsidR="00631FEA" w:rsidRPr="00793467" w:rsidRDefault="00631FEA" w:rsidP="00482C38">
            <w:pPr>
              <w:pStyle w:val="ListParagraph"/>
              <w:numPr>
                <w:ilvl w:val="0"/>
                <w:numId w:val="40"/>
              </w:numPr>
              <w:spacing w:line="240" w:lineRule="auto"/>
              <w:rPr>
                <w:rFonts w:ascii="Arial" w:hAnsi="Arial" w:cs="Arial"/>
                <w:sz w:val="20"/>
                <w:lang w:val="fr-FR"/>
              </w:rPr>
            </w:pPr>
            <w:r w:rsidRPr="00793467">
              <w:rPr>
                <w:rFonts w:ascii="Arial" w:hAnsi="Arial" w:cs="Arial"/>
                <w:sz w:val="20"/>
                <w:lang w:val="fr-FR"/>
              </w:rPr>
              <w:t>Dans le cadre des composantes de l’</w:t>
            </w:r>
            <w:r w:rsidR="006A07C0">
              <w:rPr>
                <w:rFonts w:ascii="Arial" w:hAnsi="Arial" w:cs="Arial"/>
                <w:sz w:val="20"/>
                <w:lang w:val="fr-FR"/>
              </w:rPr>
              <w:t xml:space="preserve">éducation </w:t>
            </w:r>
            <w:r w:rsidR="0099174B">
              <w:rPr>
                <w:rFonts w:ascii="Arial" w:hAnsi="Arial" w:cs="Arial"/>
                <w:sz w:val="20"/>
                <w:lang w:val="fr-FR"/>
              </w:rPr>
              <w:t>en situations</w:t>
            </w:r>
            <w:r w:rsidR="006A07C0">
              <w:rPr>
                <w:rFonts w:ascii="Arial" w:hAnsi="Arial" w:cs="Arial"/>
                <w:sz w:val="20"/>
                <w:lang w:val="fr-FR"/>
              </w:rPr>
              <w:t xml:space="preserve"> d’urgence</w:t>
            </w:r>
            <w:r w:rsidRPr="00793467">
              <w:rPr>
                <w:rFonts w:ascii="Arial" w:hAnsi="Arial" w:cs="Arial"/>
                <w:sz w:val="20"/>
                <w:lang w:val="fr-FR"/>
              </w:rPr>
              <w:t xml:space="preserve">, les indicateurs </w:t>
            </w:r>
            <w:r w:rsidR="002B1414">
              <w:rPr>
                <w:rFonts w:ascii="Arial" w:hAnsi="Arial" w:cs="Arial"/>
                <w:sz w:val="20"/>
                <w:lang w:val="fr-FR"/>
              </w:rPr>
              <w:t>soulignent</w:t>
            </w:r>
            <w:r w:rsidRPr="00793467">
              <w:rPr>
                <w:rFonts w:ascii="Arial" w:hAnsi="Arial" w:cs="Arial"/>
                <w:sz w:val="20"/>
                <w:lang w:val="fr-FR"/>
              </w:rPr>
              <w:t xml:space="preserve"> les mesures quantitatives clés des activités et de</w:t>
            </w:r>
            <w:r w:rsidR="002B1414">
              <w:rPr>
                <w:rFonts w:ascii="Arial" w:hAnsi="Arial" w:cs="Arial"/>
                <w:sz w:val="20"/>
                <w:lang w:val="fr-FR"/>
              </w:rPr>
              <w:t>s</w:t>
            </w:r>
            <w:r w:rsidRPr="00793467">
              <w:rPr>
                <w:rFonts w:ascii="Arial" w:hAnsi="Arial" w:cs="Arial"/>
                <w:sz w:val="20"/>
                <w:lang w:val="fr-FR"/>
              </w:rPr>
              <w:t xml:space="preserve"> programmes.</w:t>
            </w:r>
          </w:p>
          <w:p w:rsidR="00631FEA" w:rsidRPr="00793467" w:rsidRDefault="00631FEA" w:rsidP="00482C38">
            <w:pPr>
              <w:pStyle w:val="ListParagraph"/>
              <w:numPr>
                <w:ilvl w:val="0"/>
                <w:numId w:val="40"/>
              </w:numPr>
              <w:spacing w:line="240" w:lineRule="auto"/>
              <w:rPr>
                <w:rFonts w:ascii="Arial" w:hAnsi="Arial" w:cs="Arial"/>
                <w:sz w:val="20"/>
                <w:lang w:val="fr-FR"/>
              </w:rPr>
            </w:pPr>
            <w:r w:rsidRPr="00793467">
              <w:rPr>
                <w:rFonts w:ascii="Arial" w:hAnsi="Arial" w:cs="Arial"/>
                <w:sz w:val="20"/>
                <w:lang w:val="fr-FR"/>
              </w:rPr>
              <w:t xml:space="preserve">Le Cluster/secteur de l’éducation apporte son soutien au ministère de l’Éducation pour garantir la collecte de données de suivi fiables et pertinentes, pour </w:t>
            </w:r>
            <w:r w:rsidR="002B1414">
              <w:rPr>
                <w:rFonts w:ascii="Arial" w:hAnsi="Arial" w:cs="Arial"/>
                <w:sz w:val="20"/>
                <w:lang w:val="fr-FR"/>
              </w:rPr>
              <w:t>adapter</w:t>
            </w:r>
            <w:r w:rsidR="002B1414" w:rsidRPr="00793467">
              <w:rPr>
                <w:rFonts w:ascii="Arial" w:hAnsi="Arial" w:cs="Arial"/>
                <w:sz w:val="20"/>
                <w:lang w:val="fr-FR"/>
              </w:rPr>
              <w:t xml:space="preserve"> </w:t>
            </w:r>
            <w:r w:rsidRPr="00793467">
              <w:rPr>
                <w:rFonts w:ascii="Arial" w:hAnsi="Arial" w:cs="Arial"/>
                <w:sz w:val="20"/>
                <w:lang w:val="fr-FR"/>
              </w:rPr>
              <w:t>les interventions d’urgence et combler les lacunes</w:t>
            </w:r>
            <w:r w:rsidR="002B1414">
              <w:rPr>
                <w:rFonts w:ascii="Arial" w:hAnsi="Arial" w:cs="Arial"/>
                <w:sz w:val="20"/>
                <w:lang w:val="fr-FR"/>
              </w:rPr>
              <w:t>,</w:t>
            </w:r>
            <w:r w:rsidRPr="00793467">
              <w:rPr>
                <w:rFonts w:ascii="Arial" w:hAnsi="Arial" w:cs="Arial"/>
                <w:sz w:val="20"/>
                <w:lang w:val="fr-FR"/>
              </w:rPr>
              <w:t xml:space="preserve"> et </w:t>
            </w:r>
            <w:r w:rsidR="002B1414">
              <w:rPr>
                <w:rFonts w:ascii="Arial" w:hAnsi="Arial" w:cs="Arial"/>
                <w:sz w:val="20"/>
                <w:lang w:val="fr-FR"/>
              </w:rPr>
              <w:t>pour répondre aux</w:t>
            </w:r>
            <w:r w:rsidRPr="00793467">
              <w:rPr>
                <w:rFonts w:ascii="Arial" w:hAnsi="Arial" w:cs="Arial"/>
                <w:sz w:val="20"/>
                <w:lang w:val="fr-FR"/>
              </w:rPr>
              <w:t xml:space="preserve"> besoins </w:t>
            </w:r>
            <w:r w:rsidR="002B1414">
              <w:rPr>
                <w:rFonts w:ascii="Arial" w:hAnsi="Arial" w:cs="Arial"/>
                <w:sz w:val="20"/>
                <w:lang w:val="fr-FR"/>
              </w:rPr>
              <w:t>éducatifs</w:t>
            </w:r>
            <w:r w:rsidRPr="00793467">
              <w:rPr>
                <w:rFonts w:ascii="Arial" w:hAnsi="Arial" w:cs="Arial"/>
                <w:sz w:val="20"/>
                <w:lang w:val="fr-FR"/>
              </w:rPr>
              <w:t xml:space="preserve"> </w:t>
            </w:r>
            <w:r w:rsidR="0099174B">
              <w:rPr>
                <w:rFonts w:ascii="Arial" w:hAnsi="Arial" w:cs="Arial"/>
                <w:sz w:val="20"/>
                <w:lang w:val="fr-FR"/>
              </w:rPr>
              <w:t>en situations</w:t>
            </w:r>
            <w:r w:rsidRPr="00793467">
              <w:rPr>
                <w:rFonts w:ascii="Arial" w:hAnsi="Arial" w:cs="Arial"/>
                <w:sz w:val="20"/>
                <w:lang w:val="fr-FR"/>
              </w:rPr>
              <w:t xml:space="preserve"> d’urgence.</w:t>
            </w:r>
          </w:p>
          <w:p w:rsidR="00631FEA" w:rsidRPr="00793467" w:rsidRDefault="00631FEA" w:rsidP="008A5E43">
            <w:pPr>
              <w:numPr>
                <w:ilvl w:val="0"/>
                <w:numId w:val="35"/>
              </w:numPr>
              <w:tabs>
                <w:tab w:val="clear" w:pos="720"/>
                <w:tab w:val="num" w:pos="363"/>
              </w:tabs>
              <w:spacing w:line="240" w:lineRule="auto"/>
              <w:ind w:left="360" w:hanging="363"/>
              <w:rPr>
                <w:rFonts w:ascii="Arial" w:hAnsi="Arial" w:cs="Arial"/>
                <w:sz w:val="20"/>
                <w:lang w:val="fr-FR"/>
              </w:rPr>
            </w:pPr>
            <w:r w:rsidRPr="00793467">
              <w:rPr>
                <w:rFonts w:ascii="Arial" w:hAnsi="Arial" w:cs="Arial"/>
                <w:sz w:val="20"/>
                <w:lang w:val="fr-FR"/>
              </w:rPr>
              <w:t xml:space="preserve">Le suivi est une composante </w:t>
            </w:r>
            <w:r w:rsidR="002B1414">
              <w:rPr>
                <w:rFonts w:ascii="Arial" w:hAnsi="Arial" w:cs="Arial"/>
                <w:sz w:val="20"/>
                <w:lang w:val="fr-FR"/>
              </w:rPr>
              <w:t>essentielle</w:t>
            </w:r>
            <w:r w:rsidR="002B1414" w:rsidRPr="00793467">
              <w:rPr>
                <w:rFonts w:ascii="Arial" w:hAnsi="Arial" w:cs="Arial"/>
                <w:sz w:val="20"/>
                <w:lang w:val="fr-FR"/>
              </w:rPr>
              <w:t xml:space="preserve"> </w:t>
            </w:r>
            <w:r w:rsidRPr="00793467">
              <w:rPr>
                <w:rFonts w:ascii="Arial" w:hAnsi="Arial" w:cs="Arial"/>
                <w:sz w:val="20"/>
                <w:lang w:val="fr-FR"/>
              </w:rPr>
              <w:t xml:space="preserve">des normes minimales de l’INEE car il permet de mesurer les progrès </w:t>
            </w:r>
            <w:r w:rsidR="002B1414">
              <w:rPr>
                <w:rFonts w:ascii="Arial" w:hAnsi="Arial" w:cs="Arial"/>
                <w:sz w:val="20"/>
                <w:lang w:val="fr-FR"/>
              </w:rPr>
              <w:t>en vue de</w:t>
            </w:r>
            <w:r w:rsidR="002B1414" w:rsidRPr="00793467">
              <w:rPr>
                <w:rFonts w:ascii="Arial" w:hAnsi="Arial" w:cs="Arial"/>
                <w:sz w:val="20"/>
                <w:lang w:val="fr-FR"/>
              </w:rPr>
              <w:t xml:space="preserve"> </w:t>
            </w:r>
            <w:r w:rsidRPr="00793467">
              <w:rPr>
                <w:rFonts w:ascii="Arial" w:hAnsi="Arial" w:cs="Arial"/>
                <w:sz w:val="20"/>
                <w:lang w:val="fr-FR"/>
              </w:rPr>
              <w:t>l</w:t>
            </w:r>
            <w:r w:rsidR="00B53E93">
              <w:rPr>
                <w:rFonts w:ascii="Arial" w:hAnsi="Arial" w:cs="Arial"/>
                <w:sz w:val="20"/>
                <w:lang w:val="fr-FR"/>
              </w:rPr>
              <w:t>eur</w:t>
            </w:r>
            <w:r w:rsidRPr="00793467">
              <w:rPr>
                <w:rFonts w:ascii="Arial" w:hAnsi="Arial" w:cs="Arial"/>
                <w:sz w:val="20"/>
                <w:lang w:val="fr-FR"/>
              </w:rPr>
              <w:t xml:space="preserve"> réalisation. Un suivi continu permet également d’améliorer la responsabilité et la qualité des interventions.</w:t>
            </w:r>
          </w:p>
        </w:tc>
      </w:tr>
    </w:tbl>
    <w:p w:rsidR="00631FEA" w:rsidRPr="00793467" w:rsidRDefault="00631FEA" w:rsidP="003A7326">
      <w:pPr>
        <w:rPr>
          <w:sz w:val="4"/>
          <w:szCs w:val="4"/>
          <w:lang w:val="fr-FR"/>
        </w:rPr>
      </w:pPr>
    </w:p>
    <w:p w:rsidR="00631FEA" w:rsidRPr="00793467" w:rsidRDefault="00631FEA" w:rsidP="003A7326">
      <w:pPr>
        <w:rPr>
          <w:lang w:val="fr-FR"/>
        </w:rPr>
      </w:pPr>
    </w:p>
    <w:p w:rsidR="00631FEA" w:rsidRPr="00793467" w:rsidRDefault="00631FEA" w:rsidP="003A7326">
      <w:pPr>
        <w:pageBreakBefore/>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lang w:val="fr-FR"/>
        </w:rPr>
      </w:pPr>
      <w:r w:rsidRPr="00793467">
        <w:rPr>
          <w:rFonts w:ascii="Arial" w:hAnsi="Arial" w:cs="Arial"/>
          <w:b/>
          <w:lang w:val="fr-FR"/>
        </w:rPr>
        <w:lastRenderedPageBreak/>
        <w:t>Document 7.5 : Outil d’élaboration des indicateurs de suivi</w:t>
      </w:r>
    </w:p>
    <w:p w:rsidR="00631FEA" w:rsidRPr="00793467" w:rsidRDefault="00631FEA" w:rsidP="003A7326">
      <w:pPr>
        <w:autoSpaceDE w:val="0"/>
        <w:autoSpaceDN w:val="0"/>
        <w:adjustRightInd w:val="0"/>
        <w:rPr>
          <w:sz w:val="22"/>
          <w:szCs w:val="22"/>
          <w:lang w:val="fr-FR"/>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95"/>
        <w:gridCol w:w="6177"/>
      </w:tblGrid>
      <w:tr w:rsidR="00631FEA" w:rsidRPr="00793467" w:rsidTr="00055B7B">
        <w:trPr>
          <w:tblHeader/>
        </w:trPr>
        <w:tc>
          <w:tcPr>
            <w:tcW w:w="2895" w:type="dxa"/>
            <w:shd w:val="clear" w:color="auto" w:fill="E6E6E6"/>
          </w:tcPr>
          <w:p w:rsidR="00631FEA" w:rsidRPr="00793467" w:rsidRDefault="00631FEA" w:rsidP="00442FE7">
            <w:pPr>
              <w:spacing w:line="240" w:lineRule="auto"/>
              <w:rPr>
                <w:rFonts w:ascii="Arial" w:hAnsi="Arial" w:cs="Arial"/>
                <w:b/>
                <w:sz w:val="20"/>
                <w:szCs w:val="20"/>
                <w:lang w:val="fr-FR" w:eastAsia="en-GB"/>
              </w:rPr>
            </w:pPr>
            <w:r w:rsidRPr="00793467">
              <w:rPr>
                <w:rFonts w:ascii="Arial" w:hAnsi="Arial" w:cs="Arial"/>
                <w:b/>
                <w:sz w:val="20"/>
                <w:szCs w:val="20"/>
                <w:lang w:val="fr-FR" w:eastAsia="en-GB"/>
              </w:rPr>
              <w:t xml:space="preserve">Composantes </w:t>
            </w:r>
            <w:r w:rsidR="00442FE7">
              <w:rPr>
                <w:rFonts w:ascii="Arial" w:hAnsi="Arial" w:cs="Arial"/>
                <w:b/>
                <w:sz w:val="20"/>
                <w:szCs w:val="20"/>
                <w:lang w:val="fr-FR" w:eastAsia="en-GB"/>
              </w:rPr>
              <w:t xml:space="preserve">des interventions éducatives </w:t>
            </w:r>
            <w:r w:rsidR="0099174B">
              <w:rPr>
                <w:rFonts w:ascii="Arial" w:hAnsi="Arial" w:cs="Arial"/>
                <w:b/>
                <w:sz w:val="20"/>
                <w:szCs w:val="20"/>
                <w:lang w:val="fr-FR" w:eastAsia="en-GB"/>
              </w:rPr>
              <w:t>en situations</w:t>
            </w:r>
            <w:r w:rsidR="00442FE7">
              <w:rPr>
                <w:rFonts w:ascii="Arial" w:hAnsi="Arial" w:cs="Arial"/>
                <w:b/>
                <w:sz w:val="20"/>
                <w:szCs w:val="20"/>
                <w:lang w:val="fr-FR" w:eastAsia="en-GB"/>
              </w:rPr>
              <w:t xml:space="preserve"> d’urgence</w:t>
            </w:r>
          </w:p>
        </w:tc>
        <w:tc>
          <w:tcPr>
            <w:tcW w:w="6177" w:type="dxa"/>
            <w:shd w:val="clear" w:color="auto" w:fill="E6E6E6"/>
          </w:tcPr>
          <w:p w:rsidR="004C6905" w:rsidRDefault="004C6905" w:rsidP="00055B7B">
            <w:pPr>
              <w:spacing w:line="240" w:lineRule="auto"/>
              <w:ind w:right="1126"/>
              <w:rPr>
                <w:rFonts w:ascii="Arial" w:hAnsi="Arial" w:cs="Arial"/>
                <w:b/>
                <w:sz w:val="20"/>
                <w:szCs w:val="20"/>
                <w:lang w:val="fr-FR" w:eastAsia="en-GB"/>
              </w:rPr>
            </w:pPr>
          </w:p>
          <w:p w:rsidR="00631FEA" w:rsidRPr="00793467" w:rsidRDefault="00631FEA" w:rsidP="00055B7B">
            <w:pPr>
              <w:spacing w:line="240" w:lineRule="auto"/>
              <w:ind w:right="1126"/>
              <w:rPr>
                <w:rFonts w:ascii="Arial" w:hAnsi="Arial" w:cs="Arial"/>
                <w:b/>
                <w:sz w:val="20"/>
                <w:szCs w:val="20"/>
                <w:lang w:val="fr-FR" w:eastAsia="en-GB"/>
              </w:rPr>
            </w:pPr>
            <w:r w:rsidRPr="00793467">
              <w:rPr>
                <w:rFonts w:ascii="Arial" w:hAnsi="Arial" w:cs="Arial"/>
                <w:b/>
                <w:sz w:val="20"/>
                <w:szCs w:val="20"/>
                <w:lang w:val="fr-FR" w:eastAsia="en-GB"/>
              </w:rPr>
              <w:t>Exemples d’indicateurs de suivi</w:t>
            </w:r>
          </w:p>
        </w:tc>
      </w:tr>
      <w:tr w:rsidR="00631FEA" w:rsidRPr="00E57D38" w:rsidTr="00055B7B">
        <w:tc>
          <w:tcPr>
            <w:tcW w:w="2895" w:type="dxa"/>
          </w:tcPr>
          <w:p w:rsidR="00442FE7" w:rsidRDefault="00442FE7" w:rsidP="00055B7B">
            <w:pPr>
              <w:spacing w:line="240" w:lineRule="auto"/>
              <w:rPr>
                <w:rFonts w:ascii="Arial" w:hAnsi="Arial" w:cs="Arial"/>
                <w:sz w:val="20"/>
                <w:szCs w:val="20"/>
                <w:lang w:val="fr-FR" w:eastAsia="en-GB"/>
              </w:rPr>
            </w:pPr>
          </w:p>
          <w:p w:rsidR="00631FEA" w:rsidRPr="00793467" w:rsidRDefault="00631FEA" w:rsidP="00055B7B">
            <w:pPr>
              <w:spacing w:line="240" w:lineRule="auto"/>
              <w:rPr>
                <w:rFonts w:ascii="Arial" w:hAnsi="Arial" w:cs="Arial"/>
                <w:sz w:val="20"/>
                <w:szCs w:val="20"/>
                <w:lang w:val="fr-FR" w:eastAsia="en-GB"/>
              </w:rPr>
            </w:pPr>
            <w:r w:rsidRPr="00793467">
              <w:rPr>
                <w:rFonts w:ascii="Arial" w:hAnsi="Arial" w:cs="Arial"/>
                <w:sz w:val="20"/>
                <w:szCs w:val="20"/>
                <w:lang w:val="fr-FR" w:eastAsia="en-GB"/>
              </w:rPr>
              <w:t>Mécanisme de communication et de coordination du secteur</w:t>
            </w:r>
          </w:p>
        </w:tc>
        <w:tc>
          <w:tcPr>
            <w:tcW w:w="6177" w:type="dxa"/>
          </w:tcPr>
          <w:p w:rsidR="00631FEA" w:rsidRPr="00793467" w:rsidRDefault="00631FEA" w:rsidP="00055B7B">
            <w:pPr>
              <w:numPr>
                <w:ilvl w:val="0"/>
                <w:numId w:val="28"/>
              </w:numPr>
              <w:suppressAutoHyphens/>
              <w:autoSpaceDE w:val="0"/>
              <w:autoSpaceDN w:val="0"/>
              <w:adjustRightInd w:val="0"/>
              <w:spacing w:line="240" w:lineRule="auto"/>
              <w:rPr>
                <w:rFonts w:ascii="Arial" w:hAnsi="Arial" w:cs="Arial"/>
                <w:color w:val="000000"/>
                <w:sz w:val="20"/>
                <w:szCs w:val="20"/>
                <w:lang w:val="fr-FR" w:eastAsia="en-GB"/>
              </w:rPr>
            </w:pPr>
            <w:r w:rsidRPr="00793467">
              <w:rPr>
                <w:rFonts w:ascii="Arial" w:hAnsi="Arial" w:cs="Arial"/>
                <w:color w:val="000000"/>
                <w:sz w:val="20"/>
                <w:szCs w:val="20"/>
                <w:lang w:val="fr-FR" w:eastAsia="en-GB"/>
              </w:rPr>
              <w:t>Le pourcentage de districts dans la zone affectée disposant d’un Cluster éducation ou un d’un mécanisme semblable</w:t>
            </w:r>
            <w:r w:rsidR="004C6905">
              <w:rPr>
                <w:rFonts w:ascii="Arial" w:hAnsi="Arial" w:cs="Arial"/>
                <w:color w:val="000000"/>
                <w:sz w:val="20"/>
                <w:szCs w:val="20"/>
                <w:lang w:val="fr-FR" w:eastAsia="en-GB"/>
              </w:rPr>
              <w:t>.</w:t>
            </w:r>
          </w:p>
          <w:p w:rsidR="00631FEA" w:rsidRPr="00793467" w:rsidRDefault="00631FEA" w:rsidP="00055B7B">
            <w:pPr>
              <w:numPr>
                <w:ilvl w:val="0"/>
                <w:numId w:val="28"/>
              </w:numPr>
              <w:suppressAutoHyphens/>
              <w:autoSpaceDE w:val="0"/>
              <w:autoSpaceDN w:val="0"/>
              <w:adjustRightInd w:val="0"/>
              <w:spacing w:line="240" w:lineRule="auto"/>
              <w:rPr>
                <w:rFonts w:ascii="Arial" w:hAnsi="Arial" w:cs="Arial"/>
                <w:color w:val="000000"/>
                <w:sz w:val="20"/>
                <w:szCs w:val="20"/>
                <w:lang w:val="fr-FR" w:eastAsia="en-GB"/>
              </w:rPr>
            </w:pPr>
            <w:r w:rsidRPr="00793467">
              <w:rPr>
                <w:rFonts w:ascii="Arial" w:hAnsi="Arial" w:cs="Arial"/>
                <w:color w:val="000000"/>
                <w:sz w:val="20"/>
                <w:szCs w:val="20"/>
                <w:lang w:val="fr-FR" w:eastAsia="en-GB"/>
              </w:rPr>
              <w:t xml:space="preserve">Identification des agents de coordination par les membres du </w:t>
            </w:r>
            <w:r w:rsidR="004C6905">
              <w:rPr>
                <w:rFonts w:ascii="Arial" w:hAnsi="Arial" w:cs="Arial"/>
                <w:color w:val="000000"/>
                <w:sz w:val="20"/>
                <w:szCs w:val="20"/>
                <w:lang w:val="fr-FR" w:eastAsia="en-GB"/>
              </w:rPr>
              <w:t>C</w:t>
            </w:r>
            <w:r w:rsidRPr="00793467">
              <w:rPr>
                <w:rFonts w:ascii="Arial" w:hAnsi="Arial" w:cs="Arial"/>
                <w:color w:val="000000"/>
                <w:sz w:val="20"/>
                <w:szCs w:val="20"/>
                <w:lang w:val="fr-FR" w:eastAsia="en-GB"/>
              </w:rPr>
              <w:t>luster/secteur</w:t>
            </w:r>
            <w:r w:rsidR="004C6905">
              <w:rPr>
                <w:rFonts w:ascii="Arial" w:hAnsi="Arial" w:cs="Arial"/>
                <w:color w:val="000000"/>
                <w:sz w:val="20"/>
                <w:szCs w:val="20"/>
                <w:lang w:val="fr-FR" w:eastAsia="en-GB"/>
              </w:rPr>
              <w:t>.</w:t>
            </w:r>
          </w:p>
          <w:p w:rsidR="00631FEA" w:rsidRPr="00793467" w:rsidRDefault="00631FEA" w:rsidP="00055B7B">
            <w:pPr>
              <w:numPr>
                <w:ilvl w:val="0"/>
                <w:numId w:val="28"/>
              </w:numPr>
              <w:suppressAutoHyphens/>
              <w:autoSpaceDE w:val="0"/>
              <w:autoSpaceDN w:val="0"/>
              <w:adjustRightInd w:val="0"/>
              <w:spacing w:line="240" w:lineRule="auto"/>
              <w:rPr>
                <w:rFonts w:ascii="Arial" w:hAnsi="Arial" w:cs="Arial"/>
                <w:color w:val="000000"/>
                <w:sz w:val="20"/>
                <w:szCs w:val="20"/>
                <w:lang w:val="fr-FR" w:eastAsia="en-GB"/>
              </w:rPr>
            </w:pPr>
            <w:r w:rsidRPr="00793467">
              <w:rPr>
                <w:rFonts w:ascii="Arial" w:hAnsi="Arial" w:cs="Arial"/>
                <w:color w:val="000000"/>
                <w:sz w:val="20"/>
                <w:szCs w:val="20"/>
                <w:lang w:val="fr-FR" w:eastAsia="en-GB"/>
              </w:rPr>
              <w:t>Définition des capacités, des rôles et des responsabilités des partenaires</w:t>
            </w:r>
            <w:r w:rsidR="004C6905">
              <w:rPr>
                <w:rFonts w:ascii="Arial" w:hAnsi="Arial" w:cs="Arial"/>
                <w:color w:val="000000"/>
                <w:sz w:val="20"/>
                <w:szCs w:val="20"/>
                <w:lang w:val="fr-FR" w:eastAsia="en-GB"/>
              </w:rPr>
              <w:t>.</w:t>
            </w:r>
          </w:p>
          <w:p w:rsidR="00631FEA" w:rsidRPr="00793467" w:rsidRDefault="00631FEA" w:rsidP="00055B7B">
            <w:pPr>
              <w:spacing w:line="240" w:lineRule="auto"/>
              <w:rPr>
                <w:rFonts w:ascii="Arial" w:hAnsi="Arial" w:cs="Arial"/>
                <w:sz w:val="20"/>
                <w:szCs w:val="20"/>
                <w:lang w:val="fr-FR" w:eastAsia="en-GB"/>
              </w:rPr>
            </w:pPr>
          </w:p>
        </w:tc>
      </w:tr>
      <w:tr w:rsidR="00631FEA" w:rsidRPr="00E57D38" w:rsidTr="00055B7B">
        <w:tc>
          <w:tcPr>
            <w:tcW w:w="2895" w:type="dxa"/>
          </w:tcPr>
          <w:p w:rsidR="00631FEA" w:rsidRPr="00793467" w:rsidRDefault="00631FEA" w:rsidP="00055B7B">
            <w:pPr>
              <w:spacing w:line="240" w:lineRule="auto"/>
              <w:rPr>
                <w:rFonts w:ascii="Arial" w:hAnsi="Arial" w:cs="Arial"/>
                <w:sz w:val="20"/>
                <w:szCs w:val="20"/>
                <w:lang w:val="fr-FR" w:eastAsia="en-GB"/>
              </w:rPr>
            </w:pPr>
          </w:p>
          <w:p w:rsidR="00631FEA" w:rsidRPr="00793467" w:rsidRDefault="00442FE7" w:rsidP="00055B7B">
            <w:pPr>
              <w:numPr>
                <w:ilvl w:val="0"/>
                <w:numId w:val="29"/>
              </w:numPr>
              <w:suppressAutoHyphens/>
              <w:spacing w:line="240" w:lineRule="auto"/>
              <w:rPr>
                <w:rFonts w:ascii="Arial" w:hAnsi="Arial" w:cs="Arial"/>
                <w:sz w:val="20"/>
                <w:szCs w:val="20"/>
                <w:lang w:val="fr-FR" w:eastAsia="en-GB"/>
              </w:rPr>
            </w:pPr>
            <w:r>
              <w:rPr>
                <w:rFonts w:ascii="Arial" w:hAnsi="Arial" w:cs="Arial"/>
                <w:sz w:val="20"/>
                <w:szCs w:val="20"/>
                <w:lang w:val="fr-FR" w:eastAsia="en-GB"/>
              </w:rPr>
              <w:t xml:space="preserve">Évaluation </w:t>
            </w:r>
            <w:r w:rsidR="00631FEA" w:rsidRPr="00793467">
              <w:rPr>
                <w:rFonts w:ascii="Arial" w:hAnsi="Arial" w:cs="Arial"/>
                <w:sz w:val="20"/>
                <w:szCs w:val="20"/>
                <w:lang w:val="fr-FR" w:eastAsia="en-GB"/>
              </w:rPr>
              <w:t>multisectorielle</w:t>
            </w:r>
          </w:p>
          <w:p w:rsidR="00631FEA" w:rsidRPr="00793467" w:rsidRDefault="00442FE7" w:rsidP="00055B7B">
            <w:pPr>
              <w:numPr>
                <w:ilvl w:val="0"/>
                <w:numId w:val="29"/>
              </w:numPr>
              <w:suppressAutoHyphens/>
              <w:spacing w:line="240" w:lineRule="auto"/>
              <w:rPr>
                <w:rFonts w:ascii="Arial" w:hAnsi="Arial" w:cs="Arial"/>
                <w:sz w:val="20"/>
                <w:szCs w:val="20"/>
                <w:lang w:val="fr-FR" w:eastAsia="en-GB"/>
              </w:rPr>
            </w:pPr>
            <w:r>
              <w:rPr>
                <w:rFonts w:ascii="Arial" w:hAnsi="Arial" w:cs="Arial"/>
                <w:sz w:val="20"/>
                <w:szCs w:val="20"/>
                <w:lang w:val="fr-FR" w:eastAsia="en-GB"/>
              </w:rPr>
              <w:t xml:space="preserve">Évaluation </w:t>
            </w:r>
            <w:r w:rsidR="00631FEA" w:rsidRPr="00793467">
              <w:rPr>
                <w:rFonts w:ascii="Arial" w:hAnsi="Arial" w:cs="Arial"/>
                <w:sz w:val="20"/>
                <w:szCs w:val="20"/>
                <w:lang w:val="fr-FR" w:eastAsia="en-GB"/>
              </w:rPr>
              <w:t>rapide de l’éducation</w:t>
            </w:r>
          </w:p>
          <w:p w:rsidR="00631FEA" w:rsidRPr="00793467" w:rsidRDefault="00442FE7" w:rsidP="00055B7B">
            <w:pPr>
              <w:numPr>
                <w:ilvl w:val="0"/>
                <w:numId w:val="29"/>
              </w:numPr>
              <w:suppressAutoHyphens/>
              <w:spacing w:line="240" w:lineRule="auto"/>
              <w:rPr>
                <w:rFonts w:ascii="Arial" w:hAnsi="Arial" w:cs="Arial"/>
                <w:sz w:val="20"/>
                <w:szCs w:val="20"/>
                <w:lang w:val="fr-FR" w:eastAsia="en-GB"/>
              </w:rPr>
            </w:pPr>
            <w:r>
              <w:rPr>
                <w:rFonts w:ascii="Arial" w:hAnsi="Arial" w:cs="Arial"/>
                <w:sz w:val="20"/>
                <w:szCs w:val="20"/>
                <w:lang w:val="fr-FR" w:eastAsia="en-GB"/>
              </w:rPr>
              <w:t xml:space="preserve">Évaluation </w:t>
            </w:r>
            <w:r w:rsidR="00631FEA" w:rsidRPr="00793467">
              <w:rPr>
                <w:rFonts w:ascii="Arial" w:hAnsi="Arial" w:cs="Arial"/>
                <w:sz w:val="20"/>
                <w:szCs w:val="20"/>
                <w:lang w:val="fr-FR" w:eastAsia="en-GB"/>
              </w:rPr>
              <w:t>continue</w:t>
            </w:r>
          </w:p>
        </w:tc>
        <w:tc>
          <w:tcPr>
            <w:tcW w:w="6177" w:type="dxa"/>
          </w:tcPr>
          <w:p w:rsidR="00631FEA" w:rsidRPr="00793467" w:rsidRDefault="00631FEA" w:rsidP="00055B7B">
            <w:pPr>
              <w:numPr>
                <w:ilvl w:val="0"/>
                <w:numId w:val="28"/>
              </w:numPr>
              <w:suppressAutoHyphens/>
              <w:spacing w:line="240" w:lineRule="auto"/>
              <w:rPr>
                <w:rFonts w:ascii="Arial" w:hAnsi="Arial" w:cs="Arial"/>
                <w:sz w:val="20"/>
                <w:szCs w:val="20"/>
                <w:lang w:val="fr-FR" w:eastAsia="en-GB"/>
              </w:rPr>
            </w:pPr>
            <w:r w:rsidRPr="00793467">
              <w:rPr>
                <w:rFonts w:ascii="Arial" w:hAnsi="Arial" w:cs="Arial"/>
                <w:sz w:val="20"/>
                <w:szCs w:val="20"/>
                <w:lang w:val="fr-FR" w:eastAsia="en-GB"/>
              </w:rPr>
              <w:t xml:space="preserve">Les membres du </w:t>
            </w:r>
            <w:r w:rsidR="004C6905">
              <w:rPr>
                <w:rFonts w:ascii="Arial" w:hAnsi="Arial" w:cs="Arial"/>
                <w:sz w:val="20"/>
                <w:szCs w:val="20"/>
                <w:lang w:val="fr-FR" w:eastAsia="en-GB"/>
              </w:rPr>
              <w:t>C</w:t>
            </w:r>
            <w:r w:rsidRPr="00793467">
              <w:rPr>
                <w:rFonts w:ascii="Arial" w:hAnsi="Arial" w:cs="Arial"/>
                <w:sz w:val="20"/>
                <w:szCs w:val="20"/>
                <w:lang w:val="fr-FR" w:eastAsia="en-GB"/>
              </w:rPr>
              <w:t xml:space="preserve">luster/secteur élaborent et mettent en œuvre </w:t>
            </w:r>
            <w:r w:rsidR="004C6905">
              <w:rPr>
                <w:rFonts w:ascii="Arial" w:hAnsi="Arial" w:cs="Arial"/>
                <w:sz w:val="20"/>
                <w:szCs w:val="20"/>
                <w:lang w:val="fr-FR" w:eastAsia="en-GB"/>
              </w:rPr>
              <w:t xml:space="preserve">un ensemble cohérent </w:t>
            </w:r>
            <w:r w:rsidRPr="00793467">
              <w:rPr>
                <w:rFonts w:ascii="Arial" w:hAnsi="Arial" w:cs="Arial"/>
                <w:sz w:val="20"/>
                <w:szCs w:val="20"/>
                <w:lang w:val="fr-FR" w:eastAsia="en-GB"/>
              </w:rPr>
              <w:t>d</w:t>
            </w:r>
            <w:r w:rsidR="004C6905">
              <w:rPr>
                <w:rFonts w:ascii="Arial" w:hAnsi="Arial" w:cs="Arial"/>
                <w:sz w:val="20"/>
                <w:szCs w:val="20"/>
                <w:lang w:val="fr-FR" w:eastAsia="en-GB"/>
              </w:rPr>
              <w:t>’</w:t>
            </w:r>
            <w:r w:rsidRPr="00793467">
              <w:rPr>
                <w:rFonts w:ascii="Arial" w:hAnsi="Arial" w:cs="Arial"/>
                <w:sz w:val="20"/>
                <w:szCs w:val="20"/>
                <w:lang w:val="fr-FR" w:eastAsia="en-GB"/>
              </w:rPr>
              <w:t>outils d’évaluation</w:t>
            </w:r>
            <w:r w:rsidR="004C6905">
              <w:rPr>
                <w:rFonts w:ascii="Arial" w:hAnsi="Arial" w:cs="Arial"/>
                <w:sz w:val="20"/>
                <w:szCs w:val="20"/>
                <w:lang w:val="fr-FR" w:eastAsia="en-GB"/>
              </w:rPr>
              <w:t>.</w:t>
            </w:r>
          </w:p>
          <w:p w:rsidR="00631FEA" w:rsidRPr="00793467" w:rsidRDefault="004C6905" w:rsidP="00055B7B">
            <w:pPr>
              <w:numPr>
                <w:ilvl w:val="0"/>
                <w:numId w:val="28"/>
              </w:numPr>
              <w:suppressAutoHyphens/>
              <w:spacing w:line="240" w:lineRule="auto"/>
              <w:rPr>
                <w:rFonts w:ascii="Arial" w:hAnsi="Arial" w:cs="Arial"/>
                <w:sz w:val="20"/>
                <w:szCs w:val="20"/>
                <w:lang w:val="fr-FR" w:eastAsia="en-GB"/>
              </w:rPr>
            </w:pPr>
            <w:r>
              <w:rPr>
                <w:rFonts w:ascii="Arial" w:hAnsi="Arial" w:cs="Arial"/>
                <w:sz w:val="20"/>
                <w:szCs w:val="20"/>
                <w:lang w:val="fr-FR" w:eastAsia="en-GB"/>
              </w:rPr>
              <w:t>La mesure dans laquelle</w:t>
            </w:r>
            <w:r w:rsidR="00631FEA" w:rsidRPr="00793467">
              <w:rPr>
                <w:rFonts w:ascii="Arial" w:hAnsi="Arial" w:cs="Arial"/>
                <w:sz w:val="20"/>
                <w:szCs w:val="20"/>
                <w:lang w:val="fr-FR" w:eastAsia="en-GB"/>
              </w:rPr>
              <w:t xml:space="preserve"> les données issues de l’évaluation multisectorielle peuvent être utilisées afin d’estimer le nombre et l’emplacement des enfants ayant besoin de</w:t>
            </w:r>
            <w:r>
              <w:rPr>
                <w:rFonts w:ascii="Arial" w:hAnsi="Arial" w:cs="Arial"/>
                <w:sz w:val="20"/>
                <w:szCs w:val="20"/>
                <w:lang w:val="fr-FR" w:eastAsia="en-GB"/>
              </w:rPr>
              <w:t>s</w:t>
            </w:r>
            <w:r w:rsidR="00631FEA" w:rsidRPr="00793467">
              <w:rPr>
                <w:rFonts w:ascii="Arial" w:hAnsi="Arial" w:cs="Arial"/>
                <w:sz w:val="20"/>
                <w:szCs w:val="20"/>
                <w:lang w:val="fr-FR" w:eastAsia="en-GB"/>
              </w:rPr>
              <w:t xml:space="preserve"> services éducatifs</w:t>
            </w:r>
            <w:r>
              <w:rPr>
                <w:rFonts w:ascii="Arial" w:hAnsi="Arial" w:cs="Arial"/>
                <w:sz w:val="20"/>
                <w:szCs w:val="20"/>
                <w:lang w:val="fr-FR" w:eastAsia="en-GB"/>
              </w:rPr>
              <w:t>.</w:t>
            </w:r>
          </w:p>
          <w:p w:rsidR="00631FEA" w:rsidRPr="00793467" w:rsidRDefault="00631FEA" w:rsidP="00055B7B">
            <w:pPr>
              <w:numPr>
                <w:ilvl w:val="0"/>
                <w:numId w:val="28"/>
              </w:numPr>
              <w:suppressAutoHyphens/>
              <w:spacing w:line="240" w:lineRule="auto"/>
              <w:rPr>
                <w:rFonts w:ascii="Arial" w:hAnsi="Arial" w:cs="Arial"/>
                <w:sz w:val="20"/>
                <w:szCs w:val="20"/>
                <w:lang w:val="fr-FR" w:eastAsia="en-GB"/>
              </w:rPr>
            </w:pPr>
            <w:r w:rsidRPr="00793467">
              <w:rPr>
                <w:rFonts w:ascii="Arial" w:hAnsi="Arial" w:cs="Arial"/>
                <w:sz w:val="20"/>
                <w:szCs w:val="20"/>
                <w:lang w:val="fr-FR" w:eastAsia="en-GB"/>
              </w:rPr>
              <w:t xml:space="preserve">Le nombre d’équipes d’évaluation mobilisées et formées </w:t>
            </w:r>
            <w:r w:rsidR="004C6905">
              <w:rPr>
                <w:rFonts w:ascii="Arial" w:hAnsi="Arial" w:cs="Arial"/>
                <w:sz w:val="20"/>
                <w:szCs w:val="20"/>
                <w:lang w:val="fr-FR" w:eastAsia="en-GB"/>
              </w:rPr>
              <w:t>dans les</w:t>
            </w:r>
            <w:r w:rsidRPr="00793467">
              <w:rPr>
                <w:rFonts w:ascii="Arial" w:hAnsi="Arial" w:cs="Arial"/>
                <w:sz w:val="20"/>
                <w:szCs w:val="20"/>
                <w:lang w:val="fr-FR" w:eastAsia="en-GB"/>
              </w:rPr>
              <w:t xml:space="preserve"> endroits ciblés</w:t>
            </w:r>
            <w:r w:rsidR="004C6905">
              <w:rPr>
                <w:rFonts w:ascii="Arial" w:hAnsi="Arial" w:cs="Arial"/>
                <w:sz w:val="20"/>
                <w:szCs w:val="20"/>
                <w:lang w:val="fr-FR" w:eastAsia="en-GB"/>
              </w:rPr>
              <w:t>.</w:t>
            </w:r>
          </w:p>
          <w:p w:rsidR="00631FEA" w:rsidRPr="00793467" w:rsidRDefault="00631FEA" w:rsidP="00055B7B">
            <w:pPr>
              <w:numPr>
                <w:ilvl w:val="0"/>
                <w:numId w:val="28"/>
              </w:numPr>
              <w:suppressAutoHyphens/>
              <w:spacing w:line="240" w:lineRule="auto"/>
              <w:rPr>
                <w:rFonts w:ascii="Arial" w:hAnsi="Arial" w:cs="Arial"/>
                <w:sz w:val="20"/>
                <w:szCs w:val="20"/>
                <w:lang w:val="fr-FR" w:eastAsia="en-GB"/>
              </w:rPr>
            </w:pPr>
            <w:r w:rsidRPr="00793467">
              <w:rPr>
                <w:rFonts w:ascii="Arial" w:hAnsi="Arial" w:cs="Arial"/>
                <w:sz w:val="20"/>
                <w:szCs w:val="20"/>
                <w:lang w:val="fr-FR" w:eastAsia="en-GB"/>
              </w:rPr>
              <w:t>La compilation</w:t>
            </w:r>
            <w:r w:rsidR="004C6905">
              <w:rPr>
                <w:rFonts w:ascii="Arial" w:hAnsi="Arial" w:cs="Arial"/>
                <w:sz w:val="20"/>
                <w:szCs w:val="20"/>
                <w:lang w:val="fr-FR" w:eastAsia="en-GB"/>
              </w:rPr>
              <w:t xml:space="preserve"> finale</w:t>
            </w:r>
            <w:r w:rsidRPr="00793467">
              <w:rPr>
                <w:rFonts w:ascii="Arial" w:hAnsi="Arial" w:cs="Arial"/>
                <w:sz w:val="20"/>
                <w:szCs w:val="20"/>
                <w:lang w:val="fr-FR" w:eastAsia="en-GB"/>
              </w:rPr>
              <w:t xml:space="preserve"> des données et la transmission des informations</w:t>
            </w:r>
            <w:r w:rsidR="004C6905">
              <w:rPr>
                <w:rFonts w:ascii="Arial" w:hAnsi="Arial" w:cs="Arial"/>
                <w:sz w:val="20"/>
                <w:szCs w:val="20"/>
                <w:lang w:val="fr-FR" w:eastAsia="en-GB"/>
              </w:rPr>
              <w:t>.</w:t>
            </w:r>
          </w:p>
          <w:p w:rsidR="00631FEA" w:rsidRPr="00793467" w:rsidRDefault="00631FEA" w:rsidP="00EE6CA2">
            <w:pPr>
              <w:suppressAutoHyphens/>
              <w:spacing w:line="240" w:lineRule="auto"/>
              <w:rPr>
                <w:rFonts w:ascii="Arial" w:hAnsi="Arial" w:cs="Arial"/>
                <w:sz w:val="20"/>
                <w:szCs w:val="20"/>
                <w:lang w:val="fr-FR" w:eastAsia="en-GB"/>
              </w:rPr>
            </w:pPr>
          </w:p>
        </w:tc>
      </w:tr>
      <w:tr w:rsidR="00631FEA" w:rsidRPr="00E57D38" w:rsidTr="00055B7B">
        <w:tc>
          <w:tcPr>
            <w:tcW w:w="2895" w:type="dxa"/>
          </w:tcPr>
          <w:p w:rsidR="00442FE7" w:rsidRDefault="00442FE7" w:rsidP="00055B7B">
            <w:pPr>
              <w:spacing w:line="240" w:lineRule="auto"/>
              <w:rPr>
                <w:rFonts w:ascii="Arial" w:hAnsi="Arial" w:cs="Arial"/>
                <w:sz w:val="20"/>
                <w:szCs w:val="20"/>
                <w:lang w:val="fr-FR" w:eastAsia="en-GB"/>
              </w:rPr>
            </w:pPr>
          </w:p>
          <w:p w:rsidR="00631FEA" w:rsidRPr="00793467" w:rsidRDefault="00631FEA" w:rsidP="00055B7B">
            <w:pPr>
              <w:spacing w:line="240" w:lineRule="auto"/>
              <w:rPr>
                <w:rFonts w:ascii="Arial" w:hAnsi="Arial" w:cs="Arial"/>
                <w:sz w:val="20"/>
                <w:szCs w:val="20"/>
                <w:lang w:val="fr-FR" w:eastAsia="en-GB"/>
              </w:rPr>
            </w:pPr>
            <w:r w:rsidRPr="00793467">
              <w:rPr>
                <w:rFonts w:ascii="Arial" w:hAnsi="Arial" w:cs="Arial"/>
                <w:sz w:val="20"/>
                <w:szCs w:val="20"/>
                <w:lang w:val="fr-FR" w:eastAsia="en-GB"/>
              </w:rPr>
              <w:t>Ressources humaines et financières</w:t>
            </w:r>
          </w:p>
        </w:tc>
        <w:tc>
          <w:tcPr>
            <w:tcW w:w="6177" w:type="dxa"/>
          </w:tcPr>
          <w:p w:rsidR="00631FEA" w:rsidRPr="00793467" w:rsidRDefault="00631FEA" w:rsidP="00055B7B">
            <w:pPr>
              <w:numPr>
                <w:ilvl w:val="0"/>
                <w:numId w:val="28"/>
              </w:numPr>
              <w:suppressAutoHyphens/>
              <w:spacing w:line="240" w:lineRule="auto"/>
              <w:rPr>
                <w:rFonts w:ascii="Arial" w:hAnsi="Arial" w:cs="Arial"/>
                <w:sz w:val="20"/>
                <w:szCs w:val="20"/>
                <w:lang w:val="fr-FR" w:eastAsia="en-GB"/>
              </w:rPr>
            </w:pPr>
            <w:r w:rsidRPr="00793467">
              <w:rPr>
                <w:rFonts w:ascii="Arial" w:hAnsi="Arial" w:cs="Arial"/>
                <w:color w:val="000000"/>
                <w:sz w:val="20"/>
                <w:szCs w:val="20"/>
                <w:lang w:val="fr-FR" w:eastAsia="en-GB"/>
              </w:rPr>
              <w:t xml:space="preserve">Le temps </w:t>
            </w:r>
            <w:r w:rsidR="002E5666">
              <w:rPr>
                <w:rFonts w:ascii="Arial" w:hAnsi="Arial" w:cs="Arial"/>
                <w:color w:val="000000"/>
                <w:sz w:val="20"/>
                <w:szCs w:val="20"/>
                <w:lang w:val="fr-FR" w:eastAsia="en-GB"/>
              </w:rPr>
              <w:t xml:space="preserve">nécessaire au </w:t>
            </w:r>
            <w:r w:rsidRPr="00793467">
              <w:rPr>
                <w:rFonts w:ascii="Arial" w:hAnsi="Arial" w:cs="Arial"/>
                <w:color w:val="000000"/>
                <w:sz w:val="20"/>
                <w:szCs w:val="20"/>
                <w:lang w:val="fr-FR" w:eastAsia="en-GB"/>
              </w:rPr>
              <w:t>déploiement du personnel d’intervention</w:t>
            </w:r>
            <w:r w:rsidR="002E5666">
              <w:rPr>
                <w:rFonts w:ascii="Arial" w:hAnsi="Arial" w:cs="Arial"/>
                <w:color w:val="000000"/>
                <w:sz w:val="20"/>
                <w:szCs w:val="20"/>
                <w:lang w:val="fr-FR" w:eastAsia="en-GB"/>
              </w:rPr>
              <w:t>.</w:t>
            </w:r>
          </w:p>
          <w:p w:rsidR="00631FEA" w:rsidRPr="00793467" w:rsidRDefault="00631FEA" w:rsidP="00055B7B">
            <w:pPr>
              <w:numPr>
                <w:ilvl w:val="0"/>
                <w:numId w:val="28"/>
              </w:numPr>
              <w:suppressAutoHyphens/>
              <w:spacing w:line="240" w:lineRule="auto"/>
              <w:rPr>
                <w:rFonts w:ascii="Arial" w:hAnsi="Arial" w:cs="Arial"/>
                <w:sz w:val="20"/>
                <w:szCs w:val="20"/>
                <w:lang w:val="fr-FR" w:eastAsia="en-GB"/>
              </w:rPr>
            </w:pPr>
            <w:r w:rsidRPr="00793467">
              <w:rPr>
                <w:rFonts w:ascii="Arial" w:hAnsi="Arial" w:cs="Arial"/>
                <w:sz w:val="20"/>
                <w:szCs w:val="20"/>
                <w:lang w:val="fr-FR" w:eastAsia="en-GB"/>
              </w:rPr>
              <w:t>Le nombre d’employés et de consultants déployés</w:t>
            </w:r>
            <w:r w:rsidR="004C6905">
              <w:rPr>
                <w:rFonts w:ascii="Arial" w:hAnsi="Arial" w:cs="Arial"/>
                <w:sz w:val="20"/>
                <w:szCs w:val="20"/>
                <w:lang w:val="fr-FR" w:eastAsia="en-GB"/>
              </w:rPr>
              <w:t>.</w:t>
            </w:r>
          </w:p>
          <w:p w:rsidR="00631FEA" w:rsidRPr="00793467" w:rsidRDefault="00631FEA" w:rsidP="00055B7B">
            <w:pPr>
              <w:numPr>
                <w:ilvl w:val="0"/>
                <w:numId w:val="28"/>
              </w:numPr>
              <w:suppressAutoHyphens/>
              <w:spacing w:line="240" w:lineRule="auto"/>
              <w:rPr>
                <w:rFonts w:ascii="Arial" w:hAnsi="Arial" w:cs="Arial"/>
                <w:sz w:val="20"/>
                <w:szCs w:val="20"/>
                <w:lang w:val="fr-FR" w:eastAsia="en-GB"/>
              </w:rPr>
            </w:pPr>
            <w:r w:rsidRPr="00793467">
              <w:rPr>
                <w:rFonts w:ascii="Arial" w:hAnsi="Arial" w:cs="Arial"/>
                <w:sz w:val="20"/>
                <w:szCs w:val="20"/>
                <w:lang w:val="fr-FR" w:eastAsia="en-GB"/>
              </w:rPr>
              <w:t>Le montant des ressources financières mobilisées pour répondre aux besoins du secteur de l’éducation</w:t>
            </w:r>
            <w:r w:rsidR="004C6905">
              <w:rPr>
                <w:rFonts w:ascii="Arial" w:hAnsi="Arial" w:cs="Arial"/>
                <w:sz w:val="20"/>
                <w:szCs w:val="20"/>
                <w:lang w:val="fr-FR" w:eastAsia="en-GB"/>
              </w:rPr>
              <w:t>.</w:t>
            </w:r>
          </w:p>
          <w:p w:rsidR="00631FEA" w:rsidRPr="00793467" w:rsidRDefault="00631FEA" w:rsidP="00055B7B">
            <w:pPr>
              <w:spacing w:line="240" w:lineRule="auto"/>
              <w:rPr>
                <w:rFonts w:ascii="Arial" w:hAnsi="Arial" w:cs="Arial"/>
                <w:sz w:val="20"/>
                <w:szCs w:val="20"/>
                <w:lang w:val="fr-FR" w:eastAsia="en-GB"/>
              </w:rPr>
            </w:pPr>
          </w:p>
        </w:tc>
      </w:tr>
      <w:tr w:rsidR="00631FEA" w:rsidRPr="00E57D38" w:rsidTr="00055B7B">
        <w:tc>
          <w:tcPr>
            <w:tcW w:w="2895" w:type="dxa"/>
          </w:tcPr>
          <w:p w:rsidR="00631FEA" w:rsidRPr="00793467" w:rsidRDefault="00205FCF" w:rsidP="00055B7B">
            <w:pPr>
              <w:spacing w:line="240" w:lineRule="auto"/>
              <w:rPr>
                <w:rFonts w:ascii="Arial" w:hAnsi="Arial" w:cs="Arial"/>
                <w:sz w:val="20"/>
                <w:szCs w:val="20"/>
                <w:lang w:val="fr-FR" w:eastAsia="en-GB"/>
              </w:rPr>
            </w:pPr>
            <w:r>
              <w:rPr>
                <w:rFonts w:ascii="Arial" w:hAnsi="Arial"/>
                <w:bCs/>
                <w:sz w:val="20"/>
                <w:szCs w:val="20"/>
                <w:lang w:val="fr-FR" w:eastAsia="en-GB"/>
              </w:rPr>
              <w:t>Matériel éducatif et logistique</w:t>
            </w:r>
          </w:p>
        </w:tc>
        <w:tc>
          <w:tcPr>
            <w:tcW w:w="6177" w:type="dxa"/>
          </w:tcPr>
          <w:p w:rsidR="00631FEA" w:rsidRPr="00793467" w:rsidRDefault="00631FEA" w:rsidP="00055B7B">
            <w:pPr>
              <w:numPr>
                <w:ilvl w:val="0"/>
                <w:numId w:val="28"/>
              </w:numPr>
              <w:suppressAutoHyphens/>
              <w:autoSpaceDE w:val="0"/>
              <w:autoSpaceDN w:val="0"/>
              <w:adjustRightInd w:val="0"/>
              <w:spacing w:line="240" w:lineRule="auto"/>
              <w:rPr>
                <w:rFonts w:cs="Arial"/>
                <w:color w:val="000000"/>
                <w:sz w:val="20"/>
                <w:szCs w:val="20"/>
                <w:lang w:val="fr-FR" w:eastAsia="en-GB"/>
              </w:rPr>
            </w:pPr>
            <w:r w:rsidRPr="00793467">
              <w:rPr>
                <w:rFonts w:ascii="Arial" w:hAnsi="Arial" w:cs="Arial"/>
                <w:color w:val="000000"/>
                <w:sz w:val="20"/>
                <w:szCs w:val="20"/>
                <w:lang w:val="fr-FR" w:eastAsia="en-GB"/>
              </w:rPr>
              <w:t>Le volume de matériel (tentes, kits de l’apprenant, kits de l’enseignant, « école</w:t>
            </w:r>
            <w:r w:rsidR="002E5666">
              <w:rPr>
                <w:rFonts w:ascii="Arial" w:hAnsi="Arial" w:cs="Arial"/>
                <w:color w:val="000000"/>
                <w:sz w:val="20"/>
                <w:szCs w:val="20"/>
                <w:lang w:val="fr-FR" w:eastAsia="en-GB"/>
              </w:rPr>
              <w:t>s</w:t>
            </w:r>
            <w:r w:rsidRPr="00793467">
              <w:rPr>
                <w:rFonts w:ascii="Arial" w:hAnsi="Arial" w:cs="Arial"/>
                <w:color w:val="000000"/>
                <w:sz w:val="20"/>
                <w:szCs w:val="20"/>
                <w:lang w:val="fr-FR" w:eastAsia="en-GB"/>
              </w:rPr>
              <w:t xml:space="preserve"> en boîte », kits de </w:t>
            </w:r>
            <w:r w:rsidR="002E5666">
              <w:rPr>
                <w:rFonts w:ascii="Arial" w:hAnsi="Arial" w:cs="Arial"/>
                <w:color w:val="000000"/>
                <w:sz w:val="20"/>
                <w:szCs w:val="20"/>
                <w:lang w:val="fr-FR" w:eastAsia="en-GB"/>
              </w:rPr>
              <w:t>matériel récréatif</w:t>
            </w:r>
            <w:r w:rsidRPr="00793467">
              <w:rPr>
                <w:rFonts w:ascii="Arial" w:hAnsi="Arial" w:cs="Arial"/>
                <w:color w:val="000000"/>
                <w:sz w:val="20"/>
                <w:szCs w:val="20"/>
                <w:lang w:val="fr-FR" w:eastAsia="en-GB"/>
              </w:rPr>
              <w:t>, kits de développement de la petite enfance, kits d’hygiène, etc.) distribué</w:t>
            </w:r>
            <w:r w:rsidR="004C6905">
              <w:rPr>
                <w:rFonts w:ascii="Arial" w:hAnsi="Arial" w:cs="Arial"/>
                <w:color w:val="000000"/>
                <w:sz w:val="20"/>
                <w:szCs w:val="20"/>
                <w:lang w:val="fr-FR" w:eastAsia="en-GB"/>
              </w:rPr>
              <w:t>.</w:t>
            </w:r>
          </w:p>
          <w:p w:rsidR="00631FEA" w:rsidRPr="00793467" w:rsidRDefault="00631FEA" w:rsidP="00055B7B">
            <w:pPr>
              <w:numPr>
                <w:ilvl w:val="0"/>
                <w:numId w:val="28"/>
              </w:numPr>
              <w:suppressAutoHyphens/>
              <w:autoSpaceDE w:val="0"/>
              <w:autoSpaceDN w:val="0"/>
              <w:adjustRightInd w:val="0"/>
              <w:spacing w:line="240" w:lineRule="auto"/>
              <w:rPr>
                <w:rFonts w:cs="Arial"/>
                <w:color w:val="000000"/>
                <w:sz w:val="20"/>
                <w:szCs w:val="20"/>
                <w:lang w:val="fr-FR" w:eastAsia="en-GB"/>
              </w:rPr>
            </w:pPr>
            <w:r w:rsidRPr="00793467">
              <w:rPr>
                <w:rFonts w:ascii="Arial" w:hAnsi="Arial" w:cs="Arial"/>
                <w:color w:val="000000"/>
                <w:sz w:val="20"/>
                <w:szCs w:val="20"/>
                <w:lang w:val="fr-FR" w:eastAsia="en-GB"/>
              </w:rPr>
              <w:t>Le nombre de semaines/le temps nécessaire pour que le matériel pédagogique parvienne aux groupes et aux endroits ciblés</w:t>
            </w:r>
            <w:r w:rsidR="002E5666">
              <w:rPr>
                <w:rFonts w:ascii="Arial" w:hAnsi="Arial" w:cs="Arial"/>
                <w:color w:val="000000"/>
                <w:sz w:val="20"/>
                <w:szCs w:val="20"/>
                <w:lang w:val="fr-FR" w:eastAsia="en-GB"/>
              </w:rPr>
              <w:t>.</w:t>
            </w:r>
          </w:p>
          <w:p w:rsidR="00631FEA" w:rsidRPr="00793467" w:rsidRDefault="00631FEA" w:rsidP="00055B7B">
            <w:pPr>
              <w:numPr>
                <w:ilvl w:val="0"/>
                <w:numId w:val="28"/>
              </w:numPr>
              <w:suppressAutoHyphens/>
              <w:spacing w:line="240" w:lineRule="auto"/>
              <w:rPr>
                <w:rFonts w:ascii="Arial" w:hAnsi="Arial" w:cs="Arial"/>
                <w:sz w:val="20"/>
                <w:szCs w:val="20"/>
                <w:lang w:val="fr-FR" w:eastAsia="en-GB"/>
              </w:rPr>
            </w:pPr>
            <w:r w:rsidRPr="00793467">
              <w:rPr>
                <w:rFonts w:ascii="Arial" w:hAnsi="Arial" w:cs="Arial"/>
                <w:color w:val="000000"/>
                <w:sz w:val="20"/>
                <w:szCs w:val="20"/>
                <w:lang w:val="fr-FR" w:eastAsia="en-GB"/>
              </w:rPr>
              <w:t xml:space="preserve">Le nombre d’enfants ayant accès </w:t>
            </w:r>
            <w:r w:rsidR="002E5666">
              <w:rPr>
                <w:rFonts w:ascii="Arial" w:hAnsi="Arial" w:cs="Arial"/>
                <w:color w:val="000000"/>
                <w:sz w:val="20"/>
                <w:szCs w:val="20"/>
                <w:lang w:val="fr-FR" w:eastAsia="en-GB"/>
              </w:rPr>
              <w:t>aux écoles provisoires.</w:t>
            </w:r>
          </w:p>
          <w:p w:rsidR="00631FEA" w:rsidRPr="00793467" w:rsidRDefault="00631FEA" w:rsidP="00055B7B">
            <w:pPr>
              <w:spacing w:line="240" w:lineRule="auto"/>
              <w:rPr>
                <w:rFonts w:ascii="Arial" w:hAnsi="Arial" w:cs="Arial"/>
                <w:sz w:val="20"/>
                <w:szCs w:val="20"/>
                <w:lang w:val="fr-FR" w:eastAsia="en-GB"/>
              </w:rPr>
            </w:pPr>
          </w:p>
        </w:tc>
      </w:tr>
      <w:tr w:rsidR="00631FEA" w:rsidRPr="00E57D38" w:rsidTr="00055B7B">
        <w:tc>
          <w:tcPr>
            <w:tcW w:w="2895" w:type="dxa"/>
          </w:tcPr>
          <w:p w:rsidR="00631FEA" w:rsidRPr="00793467" w:rsidRDefault="00631FEA" w:rsidP="00055B7B">
            <w:pPr>
              <w:pStyle w:val="BodyText"/>
              <w:spacing w:line="240" w:lineRule="auto"/>
              <w:rPr>
                <w:rFonts w:ascii="Arial" w:hAnsi="Arial"/>
                <w:bCs/>
                <w:sz w:val="20"/>
                <w:szCs w:val="20"/>
                <w:lang w:val="fr-FR" w:eastAsia="en-GB"/>
              </w:rPr>
            </w:pPr>
            <w:r w:rsidRPr="00793467">
              <w:rPr>
                <w:rFonts w:ascii="Arial" w:hAnsi="Arial"/>
                <w:bCs/>
                <w:sz w:val="20"/>
                <w:szCs w:val="20"/>
                <w:lang w:val="fr-FR" w:eastAsia="en-GB"/>
              </w:rPr>
              <w:t xml:space="preserve">Espaces d’apprentissage </w:t>
            </w:r>
            <w:r w:rsidR="00205FCF">
              <w:rPr>
                <w:rFonts w:ascii="Arial" w:hAnsi="Arial"/>
                <w:bCs/>
                <w:sz w:val="20"/>
                <w:szCs w:val="20"/>
                <w:lang w:val="fr-FR" w:eastAsia="en-GB"/>
              </w:rPr>
              <w:t>provisoires</w:t>
            </w:r>
          </w:p>
          <w:p w:rsidR="00631FEA" w:rsidRPr="00793467" w:rsidRDefault="00631FEA" w:rsidP="00055B7B">
            <w:pPr>
              <w:spacing w:line="240" w:lineRule="auto"/>
              <w:rPr>
                <w:rFonts w:ascii="Arial" w:hAnsi="Arial" w:cs="Arial"/>
                <w:sz w:val="20"/>
                <w:szCs w:val="20"/>
                <w:lang w:val="fr-FR" w:eastAsia="en-GB"/>
              </w:rPr>
            </w:pPr>
          </w:p>
        </w:tc>
        <w:tc>
          <w:tcPr>
            <w:tcW w:w="6177" w:type="dxa"/>
            <w:vAlign w:val="bottom"/>
          </w:tcPr>
          <w:p w:rsidR="00631FEA" w:rsidRPr="00793467" w:rsidRDefault="00631FEA" w:rsidP="00055B7B">
            <w:pPr>
              <w:numPr>
                <w:ilvl w:val="0"/>
                <w:numId w:val="28"/>
              </w:numPr>
              <w:suppressAutoHyphens/>
              <w:spacing w:line="240" w:lineRule="auto"/>
              <w:rPr>
                <w:rFonts w:ascii="Arial" w:hAnsi="Arial" w:cs="Arial"/>
                <w:sz w:val="20"/>
                <w:szCs w:val="20"/>
                <w:lang w:val="fr-FR" w:eastAsia="en-GB"/>
              </w:rPr>
            </w:pPr>
            <w:r w:rsidRPr="00793467">
              <w:rPr>
                <w:rFonts w:ascii="Arial" w:hAnsi="Arial" w:cs="Arial"/>
                <w:sz w:val="20"/>
                <w:szCs w:val="20"/>
                <w:lang w:val="fr-FR" w:eastAsia="en-GB"/>
              </w:rPr>
              <w:t xml:space="preserve">Le nombre de tentes établies en tant qu’espaces d’apprentissage </w:t>
            </w:r>
            <w:r w:rsidR="00CC2FC1">
              <w:rPr>
                <w:rFonts w:ascii="Arial" w:hAnsi="Arial" w:cs="Arial"/>
                <w:sz w:val="20"/>
                <w:szCs w:val="20"/>
                <w:lang w:val="fr-FR" w:eastAsia="en-GB"/>
              </w:rPr>
              <w:t>provisoires.</w:t>
            </w:r>
          </w:p>
          <w:p w:rsidR="00631FEA" w:rsidRPr="00793467" w:rsidRDefault="00631FEA" w:rsidP="00055B7B">
            <w:pPr>
              <w:numPr>
                <w:ilvl w:val="0"/>
                <w:numId w:val="28"/>
              </w:numPr>
              <w:suppressAutoHyphens/>
              <w:spacing w:line="240" w:lineRule="auto"/>
              <w:rPr>
                <w:rFonts w:ascii="Arial" w:hAnsi="Arial" w:cs="Arial"/>
                <w:sz w:val="20"/>
                <w:szCs w:val="20"/>
                <w:lang w:val="fr-FR" w:eastAsia="en-GB"/>
              </w:rPr>
            </w:pPr>
            <w:r w:rsidRPr="00793467">
              <w:rPr>
                <w:rFonts w:ascii="Arial" w:hAnsi="Arial" w:cs="Arial"/>
                <w:sz w:val="20"/>
                <w:szCs w:val="20"/>
                <w:lang w:val="fr-FR" w:eastAsia="en-GB"/>
              </w:rPr>
              <w:t xml:space="preserve">Le nombre d’espaces d’apprentissage </w:t>
            </w:r>
            <w:r w:rsidR="00CC2FC1">
              <w:rPr>
                <w:rFonts w:ascii="Arial" w:hAnsi="Arial" w:cs="Arial"/>
                <w:sz w:val="20"/>
                <w:szCs w:val="20"/>
                <w:lang w:val="fr-FR" w:eastAsia="en-GB"/>
              </w:rPr>
              <w:t>provisoires</w:t>
            </w:r>
            <w:r w:rsidR="00CC2FC1" w:rsidRPr="00793467">
              <w:rPr>
                <w:rFonts w:ascii="Arial" w:hAnsi="Arial" w:cs="Arial"/>
                <w:sz w:val="20"/>
                <w:szCs w:val="20"/>
                <w:lang w:val="fr-FR" w:eastAsia="en-GB"/>
              </w:rPr>
              <w:t xml:space="preserve"> </w:t>
            </w:r>
            <w:r w:rsidRPr="00793467">
              <w:rPr>
                <w:rFonts w:ascii="Arial" w:hAnsi="Arial" w:cs="Arial"/>
                <w:sz w:val="20"/>
                <w:szCs w:val="20"/>
                <w:lang w:val="fr-FR" w:eastAsia="en-GB"/>
              </w:rPr>
              <w:t>disposant de matériel local</w:t>
            </w:r>
            <w:r w:rsidR="00CC2FC1">
              <w:rPr>
                <w:rFonts w:ascii="Arial" w:hAnsi="Arial" w:cs="Arial"/>
                <w:sz w:val="20"/>
                <w:szCs w:val="20"/>
                <w:lang w:val="fr-FR" w:eastAsia="en-GB"/>
              </w:rPr>
              <w:t>.</w:t>
            </w:r>
          </w:p>
          <w:p w:rsidR="00631FEA" w:rsidRPr="00793467" w:rsidRDefault="00631FEA" w:rsidP="00055B7B">
            <w:pPr>
              <w:numPr>
                <w:ilvl w:val="0"/>
                <w:numId w:val="28"/>
              </w:numPr>
              <w:suppressAutoHyphens/>
              <w:spacing w:line="240" w:lineRule="auto"/>
              <w:rPr>
                <w:rFonts w:ascii="Arial" w:hAnsi="Arial" w:cs="Arial"/>
                <w:sz w:val="20"/>
                <w:szCs w:val="20"/>
                <w:lang w:val="fr-FR" w:eastAsia="en-GB"/>
              </w:rPr>
            </w:pPr>
            <w:r w:rsidRPr="00793467">
              <w:rPr>
                <w:rFonts w:ascii="Arial" w:hAnsi="Arial" w:cs="Arial"/>
                <w:sz w:val="20"/>
                <w:szCs w:val="20"/>
                <w:lang w:val="fr-FR" w:eastAsia="en-GB"/>
              </w:rPr>
              <w:t xml:space="preserve">Le nombre d’abris de remplacement </w:t>
            </w:r>
            <w:r w:rsidR="00CC2FC1">
              <w:rPr>
                <w:rFonts w:ascii="Arial" w:hAnsi="Arial" w:cs="Arial"/>
                <w:sz w:val="20"/>
                <w:szCs w:val="20"/>
                <w:lang w:val="fr-FR" w:eastAsia="en-GB"/>
              </w:rPr>
              <w:t>servant d’</w:t>
            </w:r>
            <w:r w:rsidRPr="00793467">
              <w:rPr>
                <w:rFonts w:ascii="Arial" w:hAnsi="Arial" w:cs="Arial"/>
                <w:sz w:val="20"/>
                <w:szCs w:val="20"/>
                <w:lang w:val="fr-FR" w:eastAsia="en-GB"/>
              </w:rPr>
              <w:t xml:space="preserve">espaces d’apprentissage </w:t>
            </w:r>
            <w:r w:rsidR="00CC2FC1">
              <w:rPr>
                <w:rFonts w:ascii="Arial" w:hAnsi="Arial" w:cs="Arial"/>
                <w:sz w:val="20"/>
                <w:szCs w:val="20"/>
                <w:lang w:val="fr-FR" w:eastAsia="en-GB"/>
              </w:rPr>
              <w:t>provisoires.</w:t>
            </w:r>
          </w:p>
          <w:p w:rsidR="00631FEA" w:rsidRPr="00793467" w:rsidRDefault="00631FEA" w:rsidP="00055B7B">
            <w:pPr>
              <w:numPr>
                <w:ilvl w:val="0"/>
                <w:numId w:val="28"/>
              </w:numPr>
              <w:suppressAutoHyphens/>
              <w:spacing w:line="240" w:lineRule="auto"/>
              <w:rPr>
                <w:rFonts w:ascii="Arial" w:hAnsi="Arial" w:cs="Arial"/>
                <w:sz w:val="20"/>
                <w:szCs w:val="20"/>
                <w:lang w:val="fr-FR" w:eastAsia="en-GB"/>
              </w:rPr>
            </w:pPr>
            <w:r w:rsidRPr="00793467">
              <w:rPr>
                <w:rFonts w:ascii="Arial" w:hAnsi="Arial" w:cs="Arial"/>
                <w:sz w:val="20"/>
                <w:szCs w:val="20"/>
                <w:lang w:val="fr-FR" w:eastAsia="en-GB"/>
              </w:rPr>
              <w:t>Le nombre de sites établis en tant que zones sûres pour la scolarisation et la récréation</w:t>
            </w:r>
          </w:p>
          <w:p w:rsidR="00631FEA" w:rsidRPr="00793467" w:rsidRDefault="00631FEA" w:rsidP="00055B7B">
            <w:pPr>
              <w:numPr>
                <w:ilvl w:val="0"/>
                <w:numId w:val="28"/>
              </w:numPr>
              <w:suppressAutoHyphens/>
              <w:spacing w:line="240" w:lineRule="auto"/>
              <w:rPr>
                <w:rFonts w:ascii="Arial" w:hAnsi="Arial" w:cs="Arial"/>
                <w:sz w:val="20"/>
                <w:szCs w:val="20"/>
                <w:lang w:val="fr-FR" w:eastAsia="en-GB"/>
              </w:rPr>
            </w:pPr>
            <w:r w:rsidRPr="00793467">
              <w:rPr>
                <w:rFonts w:ascii="Arial" w:hAnsi="Arial" w:cs="Arial"/>
                <w:sz w:val="20"/>
                <w:szCs w:val="20"/>
                <w:lang w:val="fr-FR" w:eastAsia="en-GB"/>
              </w:rPr>
              <w:t>Le pourcentage d’écoles ou d’espaces d’apprentissage disposant d</w:t>
            </w:r>
            <w:r w:rsidR="00CC2FC1">
              <w:rPr>
                <w:rFonts w:ascii="Arial" w:hAnsi="Arial" w:cs="Arial"/>
                <w:sz w:val="20"/>
                <w:szCs w:val="20"/>
                <w:lang w:val="fr-FR" w:eastAsia="en-GB"/>
              </w:rPr>
              <w:t>u</w:t>
            </w:r>
            <w:r w:rsidRPr="00793467">
              <w:rPr>
                <w:rFonts w:ascii="Arial" w:hAnsi="Arial" w:cs="Arial"/>
                <w:sz w:val="20"/>
                <w:szCs w:val="20"/>
                <w:lang w:val="fr-FR" w:eastAsia="en-GB"/>
              </w:rPr>
              <w:t xml:space="preserve"> matériel pédagogique adéquat</w:t>
            </w:r>
            <w:r w:rsidR="00CC2FC1">
              <w:rPr>
                <w:rFonts w:ascii="Arial" w:hAnsi="Arial" w:cs="Arial"/>
                <w:sz w:val="20"/>
                <w:szCs w:val="20"/>
                <w:lang w:val="fr-FR" w:eastAsia="en-GB"/>
              </w:rPr>
              <w:t>.</w:t>
            </w:r>
          </w:p>
          <w:p w:rsidR="00631FEA" w:rsidRPr="00793467" w:rsidRDefault="00631FEA" w:rsidP="00055B7B">
            <w:pPr>
              <w:spacing w:line="240" w:lineRule="auto"/>
              <w:rPr>
                <w:rFonts w:ascii="Arial" w:hAnsi="Arial" w:cs="Arial"/>
                <w:sz w:val="20"/>
                <w:szCs w:val="20"/>
                <w:lang w:val="fr-FR" w:eastAsia="en-GB"/>
              </w:rPr>
            </w:pPr>
          </w:p>
        </w:tc>
      </w:tr>
      <w:tr w:rsidR="00631FEA" w:rsidRPr="00E57D38" w:rsidTr="00055B7B">
        <w:tc>
          <w:tcPr>
            <w:tcW w:w="2895" w:type="dxa"/>
          </w:tcPr>
          <w:p w:rsidR="00631FEA" w:rsidRPr="00793467" w:rsidRDefault="00205FCF" w:rsidP="00055B7B">
            <w:pPr>
              <w:spacing w:line="240" w:lineRule="auto"/>
              <w:rPr>
                <w:rFonts w:ascii="Arial" w:hAnsi="Arial" w:cs="Arial"/>
                <w:sz w:val="20"/>
                <w:szCs w:val="20"/>
                <w:lang w:val="fr-FR" w:eastAsia="en-GB"/>
              </w:rPr>
            </w:pPr>
            <w:r>
              <w:rPr>
                <w:rFonts w:ascii="Arial" w:hAnsi="Arial"/>
                <w:bCs/>
                <w:sz w:val="20"/>
                <w:szCs w:val="20"/>
                <w:lang w:val="fr-FR" w:eastAsia="en-GB"/>
              </w:rPr>
              <w:t>Programmes et stratégies de soutien psychosocial</w:t>
            </w:r>
          </w:p>
        </w:tc>
        <w:tc>
          <w:tcPr>
            <w:tcW w:w="6177" w:type="dxa"/>
          </w:tcPr>
          <w:p w:rsidR="00631FEA" w:rsidRPr="00793467" w:rsidRDefault="00631FEA" w:rsidP="00055B7B">
            <w:pPr>
              <w:numPr>
                <w:ilvl w:val="0"/>
                <w:numId w:val="28"/>
              </w:numPr>
              <w:suppressAutoHyphens/>
              <w:spacing w:line="240" w:lineRule="auto"/>
              <w:rPr>
                <w:rFonts w:ascii="Arial" w:hAnsi="Arial" w:cs="Arial"/>
                <w:sz w:val="20"/>
                <w:szCs w:val="20"/>
                <w:lang w:val="fr-FR" w:eastAsia="en-GB"/>
              </w:rPr>
            </w:pPr>
            <w:r w:rsidRPr="00793467">
              <w:rPr>
                <w:rFonts w:ascii="Arial" w:hAnsi="Arial" w:cs="Arial"/>
                <w:sz w:val="20"/>
                <w:szCs w:val="20"/>
                <w:lang w:val="fr-FR" w:eastAsia="en-GB"/>
              </w:rPr>
              <w:t xml:space="preserve">Le pourcentage d’écoles ou d’espaces d’apprentissage </w:t>
            </w:r>
            <w:r w:rsidR="00E95244">
              <w:rPr>
                <w:rFonts w:ascii="Arial" w:hAnsi="Arial" w:cs="Arial"/>
                <w:sz w:val="20"/>
                <w:szCs w:val="20"/>
                <w:lang w:val="fr-FR" w:eastAsia="en-GB"/>
              </w:rPr>
              <w:t>provisoires</w:t>
            </w:r>
            <w:r w:rsidR="00E95244" w:rsidRPr="00793467">
              <w:rPr>
                <w:rFonts w:ascii="Arial" w:hAnsi="Arial" w:cs="Arial"/>
                <w:sz w:val="20"/>
                <w:szCs w:val="20"/>
                <w:lang w:val="fr-FR" w:eastAsia="en-GB"/>
              </w:rPr>
              <w:t xml:space="preserve"> </w:t>
            </w:r>
            <w:r w:rsidRPr="00793467">
              <w:rPr>
                <w:rFonts w:ascii="Arial" w:hAnsi="Arial" w:cs="Arial"/>
                <w:sz w:val="20"/>
                <w:szCs w:val="20"/>
                <w:lang w:val="fr-FR" w:eastAsia="en-GB"/>
              </w:rPr>
              <w:t>ayant lancé des activités d’expression personnelle (entre autres, loisirs, sports, musi</w:t>
            </w:r>
            <w:r w:rsidR="00E95244">
              <w:rPr>
                <w:rFonts w:ascii="Arial" w:hAnsi="Arial" w:cs="Arial"/>
                <w:sz w:val="20"/>
                <w:szCs w:val="20"/>
                <w:lang w:val="fr-FR" w:eastAsia="en-GB"/>
              </w:rPr>
              <w:t>que</w:t>
            </w:r>
            <w:r w:rsidRPr="00793467">
              <w:rPr>
                <w:rFonts w:ascii="Arial" w:hAnsi="Arial" w:cs="Arial"/>
                <w:sz w:val="20"/>
                <w:szCs w:val="20"/>
                <w:lang w:val="fr-FR" w:eastAsia="en-GB"/>
              </w:rPr>
              <w:t>, danse, dessin, narration d’histoires, jeux)</w:t>
            </w:r>
          </w:p>
          <w:p w:rsidR="00631FEA" w:rsidRPr="00793467" w:rsidRDefault="00631FEA" w:rsidP="00055B7B">
            <w:pPr>
              <w:numPr>
                <w:ilvl w:val="0"/>
                <w:numId w:val="28"/>
              </w:numPr>
              <w:suppressAutoHyphens/>
              <w:spacing w:line="240" w:lineRule="auto"/>
              <w:rPr>
                <w:rFonts w:ascii="Arial" w:hAnsi="Arial" w:cs="Arial"/>
                <w:sz w:val="20"/>
                <w:szCs w:val="20"/>
                <w:lang w:val="fr-FR" w:eastAsia="en-GB"/>
              </w:rPr>
            </w:pPr>
            <w:r w:rsidRPr="00793467">
              <w:rPr>
                <w:rFonts w:ascii="Arial" w:hAnsi="Arial" w:cs="Arial"/>
                <w:sz w:val="20"/>
                <w:szCs w:val="20"/>
                <w:lang w:val="fr-FR" w:eastAsia="en-GB"/>
              </w:rPr>
              <w:t>Le nombre d’animateurs formés aux activités de soutien psychosocial des enfants</w:t>
            </w:r>
            <w:r w:rsidR="00E95244">
              <w:rPr>
                <w:rFonts w:ascii="Arial" w:hAnsi="Arial" w:cs="Arial"/>
                <w:sz w:val="20"/>
                <w:szCs w:val="20"/>
                <w:lang w:val="fr-FR" w:eastAsia="en-GB"/>
              </w:rPr>
              <w:t>.</w:t>
            </w:r>
          </w:p>
          <w:p w:rsidR="00631FEA" w:rsidRPr="00793467" w:rsidRDefault="00631FEA" w:rsidP="00055B7B">
            <w:pPr>
              <w:spacing w:line="240" w:lineRule="auto"/>
              <w:rPr>
                <w:rFonts w:ascii="Arial" w:hAnsi="Arial" w:cs="Arial"/>
                <w:sz w:val="20"/>
                <w:szCs w:val="20"/>
                <w:lang w:val="fr-FR" w:eastAsia="en-GB"/>
              </w:rPr>
            </w:pPr>
          </w:p>
        </w:tc>
      </w:tr>
      <w:tr w:rsidR="00631FEA" w:rsidRPr="00E57D38" w:rsidTr="00055B7B">
        <w:tc>
          <w:tcPr>
            <w:tcW w:w="2895" w:type="dxa"/>
          </w:tcPr>
          <w:p w:rsidR="00631FEA" w:rsidRPr="00793467" w:rsidRDefault="00631FEA" w:rsidP="00E95244">
            <w:pPr>
              <w:spacing w:line="240" w:lineRule="auto"/>
              <w:rPr>
                <w:rFonts w:ascii="Arial" w:hAnsi="Arial" w:cs="Arial"/>
                <w:sz w:val="20"/>
                <w:szCs w:val="20"/>
                <w:lang w:val="fr-FR" w:eastAsia="en-GB"/>
              </w:rPr>
            </w:pPr>
            <w:r w:rsidRPr="00793467">
              <w:rPr>
                <w:rFonts w:ascii="Arial" w:hAnsi="Arial"/>
                <w:bCs/>
                <w:sz w:val="20"/>
                <w:szCs w:val="20"/>
                <w:lang w:val="fr-FR" w:eastAsia="en-GB"/>
              </w:rPr>
              <w:t xml:space="preserve">Programmes </w:t>
            </w:r>
            <w:r w:rsidR="00E95244">
              <w:rPr>
                <w:rFonts w:ascii="Arial" w:hAnsi="Arial"/>
                <w:bCs/>
                <w:sz w:val="20"/>
                <w:szCs w:val="20"/>
                <w:lang w:val="fr-FR" w:eastAsia="en-GB"/>
              </w:rPr>
              <w:t>scolaires</w:t>
            </w:r>
            <w:r w:rsidR="006A07C0">
              <w:rPr>
                <w:rFonts w:ascii="Arial" w:hAnsi="Arial"/>
                <w:bCs/>
                <w:sz w:val="20"/>
                <w:szCs w:val="20"/>
                <w:lang w:val="fr-FR" w:eastAsia="en-GB"/>
              </w:rPr>
              <w:t xml:space="preserve"> </w:t>
            </w:r>
            <w:r w:rsidR="0099174B">
              <w:rPr>
                <w:rFonts w:ascii="Arial" w:hAnsi="Arial"/>
                <w:bCs/>
                <w:sz w:val="20"/>
                <w:szCs w:val="20"/>
                <w:lang w:val="fr-FR" w:eastAsia="en-GB"/>
              </w:rPr>
              <w:t>en situations</w:t>
            </w:r>
            <w:r w:rsidR="006A07C0">
              <w:rPr>
                <w:rFonts w:ascii="Arial" w:hAnsi="Arial"/>
                <w:bCs/>
                <w:sz w:val="20"/>
                <w:szCs w:val="20"/>
                <w:lang w:val="fr-FR" w:eastAsia="en-GB"/>
              </w:rPr>
              <w:t xml:space="preserve"> d’urgence</w:t>
            </w:r>
          </w:p>
        </w:tc>
        <w:tc>
          <w:tcPr>
            <w:tcW w:w="6177" w:type="dxa"/>
          </w:tcPr>
          <w:p w:rsidR="00631FEA" w:rsidRPr="00793467" w:rsidRDefault="00631FEA" w:rsidP="00055B7B">
            <w:pPr>
              <w:numPr>
                <w:ilvl w:val="0"/>
                <w:numId w:val="28"/>
              </w:numPr>
              <w:suppressAutoHyphens/>
              <w:spacing w:line="240" w:lineRule="auto"/>
              <w:rPr>
                <w:rFonts w:ascii="Arial" w:hAnsi="Arial" w:cs="Arial"/>
                <w:sz w:val="20"/>
                <w:szCs w:val="20"/>
                <w:lang w:val="fr-FR" w:eastAsia="en-GB"/>
              </w:rPr>
            </w:pPr>
            <w:r w:rsidRPr="00793467">
              <w:rPr>
                <w:rFonts w:ascii="Arial" w:hAnsi="Arial" w:cs="Arial"/>
                <w:color w:val="000000"/>
                <w:sz w:val="20"/>
                <w:szCs w:val="20"/>
                <w:lang w:val="fr-FR" w:eastAsia="en-GB"/>
              </w:rPr>
              <w:t>Le délai de livraison des matériels d’enseignement et d’apprentissage</w:t>
            </w:r>
            <w:r w:rsidR="00E95244">
              <w:rPr>
                <w:rFonts w:ascii="Arial" w:hAnsi="Arial" w:cs="Arial"/>
                <w:color w:val="000000"/>
                <w:sz w:val="20"/>
                <w:szCs w:val="20"/>
                <w:lang w:val="fr-FR" w:eastAsia="en-GB"/>
              </w:rPr>
              <w:t>.</w:t>
            </w:r>
          </w:p>
          <w:p w:rsidR="00631FEA" w:rsidRPr="00793467" w:rsidRDefault="00631FEA" w:rsidP="00055B7B">
            <w:pPr>
              <w:numPr>
                <w:ilvl w:val="0"/>
                <w:numId w:val="28"/>
              </w:numPr>
              <w:suppressAutoHyphens/>
              <w:spacing w:line="240" w:lineRule="auto"/>
              <w:rPr>
                <w:rFonts w:ascii="Arial" w:hAnsi="Arial" w:cs="Arial"/>
                <w:sz w:val="20"/>
                <w:szCs w:val="20"/>
                <w:lang w:val="fr-FR" w:eastAsia="en-GB"/>
              </w:rPr>
            </w:pPr>
            <w:r w:rsidRPr="00793467">
              <w:rPr>
                <w:rFonts w:ascii="Arial" w:hAnsi="Arial" w:cs="Arial"/>
                <w:color w:val="000000"/>
                <w:sz w:val="20"/>
                <w:szCs w:val="20"/>
                <w:lang w:val="fr-FR" w:eastAsia="en-GB"/>
              </w:rPr>
              <w:t xml:space="preserve">Le pourcentage d’écoles ayant mis en œuvre des programmes </w:t>
            </w:r>
            <w:r w:rsidRPr="00793467">
              <w:rPr>
                <w:rFonts w:ascii="Arial" w:hAnsi="Arial" w:cs="Arial"/>
                <w:color w:val="000000"/>
                <w:sz w:val="20"/>
                <w:szCs w:val="20"/>
                <w:lang w:val="fr-FR" w:eastAsia="en-GB"/>
              </w:rPr>
              <w:lastRenderedPageBreak/>
              <w:t xml:space="preserve">liés aux situations d’urgence (VIH/sida, risques des mines, maladies </w:t>
            </w:r>
            <w:r w:rsidR="00541B03">
              <w:rPr>
                <w:rFonts w:ascii="Arial" w:hAnsi="Arial" w:cs="Arial"/>
                <w:color w:val="000000"/>
                <w:sz w:val="20"/>
                <w:szCs w:val="20"/>
                <w:lang w:val="fr-FR" w:eastAsia="en-GB"/>
              </w:rPr>
              <w:t>hydriques</w:t>
            </w:r>
            <w:r w:rsidRPr="00793467">
              <w:rPr>
                <w:rFonts w:ascii="Arial" w:hAnsi="Arial" w:cs="Arial"/>
                <w:color w:val="000000"/>
                <w:sz w:val="20"/>
                <w:szCs w:val="20"/>
                <w:lang w:val="fr-FR" w:eastAsia="en-GB"/>
              </w:rPr>
              <w:t>, préparation aux catastrophes naturelles, etc.)</w:t>
            </w:r>
          </w:p>
          <w:p w:rsidR="00631FEA" w:rsidRPr="00793467" w:rsidRDefault="00631FEA" w:rsidP="00055B7B">
            <w:pPr>
              <w:numPr>
                <w:ilvl w:val="0"/>
                <w:numId w:val="28"/>
              </w:numPr>
              <w:suppressAutoHyphens/>
              <w:spacing w:line="240" w:lineRule="auto"/>
              <w:rPr>
                <w:rFonts w:ascii="Arial" w:hAnsi="Arial" w:cs="Arial"/>
                <w:sz w:val="20"/>
                <w:szCs w:val="20"/>
                <w:lang w:val="fr-FR" w:eastAsia="en-GB"/>
              </w:rPr>
            </w:pPr>
            <w:r w:rsidRPr="00793467">
              <w:rPr>
                <w:rFonts w:ascii="Arial" w:hAnsi="Arial" w:cs="Arial"/>
                <w:sz w:val="20"/>
                <w:szCs w:val="20"/>
                <w:lang w:val="fr-FR" w:eastAsia="en-GB"/>
              </w:rPr>
              <w:t xml:space="preserve">Le pourcentage d’écoles/d’espaces d’apprentissage ayant entamé des activités de lecture, d’écriture et </w:t>
            </w:r>
            <w:r w:rsidR="00380E45">
              <w:rPr>
                <w:rFonts w:ascii="Arial" w:hAnsi="Arial" w:cs="Arial"/>
                <w:sz w:val="20"/>
                <w:szCs w:val="20"/>
                <w:lang w:val="fr-FR" w:eastAsia="en-GB"/>
              </w:rPr>
              <w:t>de calcul.</w:t>
            </w:r>
          </w:p>
          <w:p w:rsidR="00631FEA" w:rsidRPr="00793467" w:rsidRDefault="00631FEA" w:rsidP="00055B7B">
            <w:pPr>
              <w:numPr>
                <w:ilvl w:val="0"/>
                <w:numId w:val="28"/>
              </w:numPr>
              <w:suppressAutoHyphens/>
              <w:spacing w:line="240" w:lineRule="auto"/>
              <w:rPr>
                <w:rFonts w:ascii="Arial" w:hAnsi="Arial" w:cs="Arial"/>
                <w:sz w:val="20"/>
                <w:szCs w:val="20"/>
                <w:lang w:val="fr-FR" w:eastAsia="en-GB"/>
              </w:rPr>
            </w:pPr>
            <w:r w:rsidRPr="00793467">
              <w:rPr>
                <w:rFonts w:ascii="Arial" w:hAnsi="Arial" w:cs="Arial"/>
                <w:sz w:val="20"/>
                <w:szCs w:val="20"/>
                <w:lang w:val="fr-FR" w:eastAsia="en-GB"/>
              </w:rPr>
              <w:t>Le nombre d’enfants ayant accès à des manuels scolaires</w:t>
            </w:r>
            <w:r w:rsidR="00121EC4">
              <w:rPr>
                <w:rFonts w:ascii="Arial" w:hAnsi="Arial" w:cs="Arial"/>
                <w:sz w:val="20"/>
                <w:szCs w:val="20"/>
                <w:lang w:val="fr-FR" w:eastAsia="en-GB"/>
              </w:rPr>
              <w:t>.</w:t>
            </w:r>
          </w:p>
          <w:p w:rsidR="00631FEA" w:rsidRPr="00793467" w:rsidRDefault="00631FEA" w:rsidP="00055B7B">
            <w:pPr>
              <w:spacing w:line="240" w:lineRule="auto"/>
              <w:rPr>
                <w:rFonts w:ascii="Arial" w:hAnsi="Arial" w:cs="Arial"/>
                <w:sz w:val="20"/>
                <w:szCs w:val="20"/>
                <w:lang w:val="fr-FR" w:eastAsia="en-GB"/>
              </w:rPr>
            </w:pPr>
          </w:p>
        </w:tc>
      </w:tr>
      <w:tr w:rsidR="00631FEA" w:rsidRPr="00E57D38" w:rsidTr="00055B7B">
        <w:tc>
          <w:tcPr>
            <w:tcW w:w="2895" w:type="dxa"/>
          </w:tcPr>
          <w:p w:rsidR="00631FEA" w:rsidRPr="00793467" w:rsidRDefault="00631FEA" w:rsidP="00055B7B">
            <w:pPr>
              <w:spacing w:line="240" w:lineRule="auto"/>
              <w:rPr>
                <w:sz w:val="20"/>
                <w:szCs w:val="20"/>
                <w:lang w:val="fr-FR" w:eastAsia="en-GB"/>
              </w:rPr>
            </w:pPr>
            <w:r w:rsidRPr="00793467">
              <w:rPr>
                <w:rFonts w:ascii="Arial" w:hAnsi="Arial"/>
                <w:bCs/>
                <w:sz w:val="20"/>
                <w:szCs w:val="20"/>
                <w:lang w:val="fr-FR" w:eastAsia="en-GB"/>
              </w:rPr>
              <w:lastRenderedPageBreak/>
              <w:t>Mobilisation et formation des enseignants et autres personnels de l’éducation</w:t>
            </w:r>
          </w:p>
        </w:tc>
        <w:tc>
          <w:tcPr>
            <w:tcW w:w="6177" w:type="dxa"/>
          </w:tcPr>
          <w:p w:rsidR="00631FEA" w:rsidRPr="00793467" w:rsidRDefault="00631FEA" w:rsidP="00055B7B">
            <w:pPr>
              <w:numPr>
                <w:ilvl w:val="0"/>
                <w:numId w:val="28"/>
              </w:numPr>
              <w:suppressAutoHyphens/>
              <w:spacing w:line="240" w:lineRule="auto"/>
              <w:rPr>
                <w:rFonts w:ascii="Arial" w:hAnsi="Arial" w:cs="Arial"/>
                <w:color w:val="000000"/>
                <w:sz w:val="20"/>
                <w:szCs w:val="20"/>
                <w:lang w:val="fr-FR" w:eastAsia="en-GB"/>
              </w:rPr>
            </w:pPr>
            <w:r w:rsidRPr="00793467">
              <w:rPr>
                <w:rFonts w:ascii="Arial" w:hAnsi="Arial" w:cs="Arial"/>
                <w:color w:val="000000"/>
                <w:sz w:val="20"/>
                <w:szCs w:val="20"/>
                <w:lang w:val="fr-FR" w:eastAsia="en-GB"/>
              </w:rPr>
              <w:t>Le nombre d’enseignants/de chefs d’établissement/</w:t>
            </w:r>
            <w:r w:rsidR="00121EC4">
              <w:rPr>
                <w:rFonts w:ascii="Arial" w:hAnsi="Arial" w:cs="Arial"/>
                <w:color w:val="000000"/>
                <w:sz w:val="20"/>
                <w:szCs w:val="20"/>
                <w:lang w:val="fr-FR" w:eastAsia="en-GB"/>
              </w:rPr>
              <w:t>d’associations parents-enseignants formés.</w:t>
            </w:r>
          </w:p>
          <w:p w:rsidR="00631FEA" w:rsidRPr="00793467" w:rsidRDefault="00631FEA" w:rsidP="00055B7B">
            <w:pPr>
              <w:numPr>
                <w:ilvl w:val="0"/>
                <w:numId w:val="28"/>
              </w:numPr>
              <w:suppressAutoHyphens/>
              <w:spacing w:line="240" w:lineRule="auto"/>
              <w:rPr>
                <w:rFonts w:ascii="Arial" w:hAnsi="Arial" w:cs="Arial"/>
                <w:color w:val="000000"/>
                <w:sz w:val="20"/>
                <w:szCs w:val="20"/>
                <w:lang w:val="fr-FR" w:eastAsia="en-GB"/>
              </w:rPr>
            </w:pPr>
            <w:r w:rsidRPr="00793467">
              <w:rPr>
                <w:rFonts w:ascii="Arial" w:hAnsi="Arial" w:cs="Arial"/>
                <w:color w:val="000000"/>
                <w:sz w:val="20"/>
                <w:szCs w:val="20"/>
                <w:lang w:val="fr-FR" w:eastAsia="en-GB"/>
              </w:rPr>
              <w:t xml:space="preserve">Le nombre d’enseignants et de </w:t>
            </w:r>
            <w:proofErr w:type="spellStart"/>
            <w:r w:rsidRPr="00793467">
              <w:rPr>
                <w:rFonts w:ascii="Arial" w:hAnsi="Arial" w:cs="Arial"/>
                <w:color w:val="000000"/>
                <w:sz w:val="20"/>
                <w:szCs w:val="20"/>
                <w:lang w:val="fr-FR" w:eastAsia="en-GB"/>
              </w:rPr>
              <w:t>paraprofessionnels</w:t>
            </w:r>
            <w:proofErr w:type="spellEnd"/>
            <w:r w:rsidRPr="00793467">
              <w:rPr>
                <w:rFonts w:ascii="Arial" w:hAnsi="Arial" w:cs="Arial"/>
                <w:color w:val="000000"/>
                <w:sz w:val="20"/>
                <w:szCs w:val="20"/>
                <w:lang w:val="fr-FR" w:eastAsia="en-GB"/>
              </w:rPr>
              <w:t xml:space="preserve"> formés aux méthodes d’enseignement de </w:t>
            </w:r>
            <w:r w:rsidR="00121EC4">
              <w:rPr>
                <w:rFonts w:ascii="Arial" w:hAnsi="Arial" w:cs="Arial"/>
                <w:color w:val="000000"/>
                <w:sz w:val="20"/>
                <w:szCs w:val="20"/>
                <w:lang w:val="fr-FR" w:eastAsia="en-GB"/>
              </w:rPr>
              <w:t xml:space="preserve">la </w:t>
            </w:r>
            <w:r w:rsidRPr="00793467">
              <w:rPr>
                <w:rFonts w:ascii="Arial" w:hAnsi="Arial" w:cs="Arial"/>
                <w:color w:val="000000"/>
                <w:sz w:val="20"/>
                <w:szCs w:val="20"/>
                <w:lang w:val="fr-FR" w:eastAsia="en-GB"/>
              </w:rPr>
              <w:t>lecture</w:t>
            </w:r>
            <w:r w:rsidR="00121EC4">
              <w:rPr>
                <w:rFonts w:ascii="Arial" w:hAnsi="Arial" w:cs="Arial"/>
                <w:color w:val="000000"/>
                <w:sz w:val="20"/>
                <w:szCs w:val="20"/>
                <w:lang w:val="fr-FR" w:eastAsia="en-GB"/>
              </w:rPr>
              <w:t>, de l’</w:t>
            </w:r>
            <w:r w:rsidRPr="00793467">
              <w:rPr>
                <w:rFonts w:ascii="Arial" w:hAnsi="Arial" w:cs="Arial"/>
                <w:color w:val="000000"/>
                <w:sz w:val="20"/>
                <w:szCs w:val="20"/>
                <w:lang w:val="fr-FR" w:eastAsia="en-GB"/>
              </w:rPr>
              <w:t>écriture et d</w:t>
            </w:r>
            <w:r w:rsidR="00121EC4">
              <w:rPr>
                <w:rFonts w:ascii="Arial" w:hAnsi="Arial" w:cs="Arial"/>
                <w:color w:val="000000"/>
                <w:sz w:val="20"/>
                <w:szCs w:val="20"/>
                <w:lang w:val="fr-FR" w:eastAsia="en-GB"/>
              </w:rPr>
              <w:t>u</w:t>
            </w:r>
            <w:r w:rsidRPr="00793467">
              <w:rPr>
                <w:rFonts w:ascii="Arial" w:hAnsi="Arial" w:cs="Arial"/>
                <w:color w:val="000000"/>
                <w:sz w:val="20"/>
                <w:szCs w:val="20"/>
                <w:lang w:val="fr-FR" w:eastAsia="en-GB"/>
              </w:rPr>
              <w:t xml:space="preserve"> calcul</w:t>
            </w:r>
            <w:r w:rsidR="00121EC4">
              <w:rPr>
                <w:rFonts w:ascii="Arial" w:hAnsi="Arial" w:cs="Arial"/>
                <w:color w:val="000000"/>
                <w:sz w:val="20"/>
                <w:szCs w:val="20"/>
                <w:lang w:val="fr-FR" w:eastAsia="en-GB"/>
              </w:rPr>
              <w:t>.</w:t>
            </w:r>
          </w:p>
          <w:p w:rsidR="00631FEA" w:rsidRPr="00793467" w:rsidRDefault="00631FEA" w:rsidP="00055B7B">
            <w:pPr>
              <w:numPr>
                <w:ilvl w:val="0"/>
                <w:numId w:val="28"/>
              </w:numPr>
              <w:suppressAutoHyphens/>
              <w:spacing w:line="240" w:lineRule="auto"/>
              <w:rPr>
                <w:rFonts w:ascii="Arial" w:hAnsi="Arial" w:cs="Arial"/>
                <w:color w:val="000000"/>
                <w:sz w:val="20"/>
                <w:szCs w:val="20"/>
                <w:lang w:val="fr-FR" w:eastAsia="en-GB"/>
              </w:rPr>
            </w:pPr>
            <w:r w:rsidRPr="00793467">
              <w:rPr>
                <w:rFonts w:ascii="Arial" w:hAnsi="Arial" w:cs="Arial"/>
                <w:color w:val="000000"/>
                <w:sz w:val="20"/>
                <w:szCs w:val="20"/>
                <w:lang w:val="fr-FR" w:eastAsia="en-GB"/>
              </w:rPr>
              <w:t>Le pourcentage d’enseignants formés/orientés, par sexe</w:t>
            </w:r>
            <w:r w:rsidR="00121EC4">
              <w:rPr>
                <w:rFonts w:ascii="Arial" w:hAnsi="Arial" w:cs="Arial"/>
                <w:color w:val="000000"/>
                <w:sz w:val="20"/>
                <w:szCs w:val="20"/>
                <w:lang w:val="fr-FR" w:eastAsia="en-GB"/>
              </w:rPr>
              <w:t>.</w:t>
            </w:r>
          </w:p>
          <w:p w:rsidR="00631FEA" w:rsidRPr="00793467" w:rsidRDefault="00631FEA" w:rsidP="00055B7B">
            <w:pPr>
              <w:numPr>
                <w:ilvl w:val="0"/>
                <w:numId w:val="28"/>
              </w:numPr>
              <w:suppressAutoHyphens/>
              <w:spacing w:line="240" w:lineRule="auto"/>
              <w:rPr>
                <w:rFonts w:ascii="Arial" w:hAnsi="Arial" w:cs="Arial"/>
                <w:sz w:val="20"/>
                <w:szCs w:val="20"/>
                <w:lang w:val="fr-FR" w:eastAsia="en-GB"/>
              </w:rPr>
            </w:pPr>
            <w:r w:rsidRPr="00793467">
              <w:rPr>
                <w:rFonts w:ascii="Arial" w:hAnsi="Arial" w:cs="Arial"/>
                <w:color w:val="000000"/>
                <w:sz w:val="20"/>
                <w:szCs w:val="20"/>
                <w:lang w:val="fr-FR" w:eastAsia="en-GB"/>
              </w:rPr>
              <w:t xml:space="preserve">Le nombre d’enseignants et de </w:t>
            </w:r>
            <w:proofErr w:type="spellStart"/>
            <w:r w:rsidRPr="00793467">
              <w:rPr>
                <w:rFonts w:ascii="Arial" w:hAnsi="Arial" w:cs="Arial"/>
                <w:color w:val="000000"/>
                <w:sz w:val="20"/>
                <w:szCs w:val="20"/>
                <w:lang w:val="fr-FR" w:eastAsia="en-GB"/>
              </w:rPr>
              <w:t>paraprofessio</w:t>
            </w:r>
            <w:r>
              <w:rPr>
                <w:rFonts w:ascii="Arial" w:hAnsi="Arial" w:cs="Arial"/>
                <w:color w:val="000000"/>
                <w:sz w:val="20"/>
                <w:szCs w:val="20"/>
                <w:lang w:val="fr-FR" w:eastAsia="en-GB"/>
              </w:rPr>
              <w:t>n</w:t>
            </w:r>
            <w:r w:rsidRPr="00793467">
              <w:rPr>
                <w:rFonts w:ascii="Arial" w:hAnsi="Arial" w:cs="Arial"/>
                <w:color w:val="000000"/>
                <w:sz w:val="20"/>
                <w:szCs w:val="20"/>
                <w:lang w:val="fr-FR" w:eastAsia="en-GB"/>
              </w:rPr>
              <w:t>nels</w:t>
            </w:r>
            <w:proofErr w:type="spellEnd"/>
            <w:r w:rsidRPr="00793467">
              <w:rPr>
                <w:rFonts w:ascii="Arial" w:hAnsi="Arial" w:cs="Arial"/>
                <w:color w:val="000000"/>
                <w:sz w:val="20"/>
                <w:szCs w:val="20"/>
                <w:lang w:val="fr-FR" w:eastAsia="en-GB"/>
              </w:rPr>
              <w:t xml:space="preserve"> recrutés</w:t>
            </w:r>
            <w:r w:rsidR="00121EC4">
              <w:rPr>
                <w:rFonts w:ascii="Arial" w:hAnsi="Arial" w:cs="Arial"/>
                <w:color w:val="000000"/>
                <w:sz w:val="20"/>
                <w:szCs w:val="20"/>
                <w:lang w:val="fr-FR" w:eastAsia="en-GB"/>
              </w:rPr>
              <w:t>.</w:t>
            </w:r>
          </w:p>
          <w:p w:rsidR="00631FEA" w:rsidRPr="00793467" w:rsidRDefault="00631FEA" w:rsidP="00055B7B">
            <w:pPr>
              <w:suppressAutoHyphens/>
              <w:spacing w:line="240" w:lineRule="auto"/>
              <w:ind w:left="360"/>
              <w:rPr>
                <w:rFonts w:ascii="Arial" w:hAnsi="Arial" w:cs="Arial"/>
                <w:sz w:val="20"/>
                <w:szCs w:val="20"/>
                <w:lang w:val="fr-FR" w:eastAsia="en-GB"/>
              </w:rPr>
            </w:pPr>
          </w:p>
        </w:tc>
      </w:tr>
      <w:tr w:rsidR="00631FEA" w:rsidRPr="00E57D38" w:rsidTr="00055B7B">
        <w:tc>
          <w:tcPr>
            <w:tcW w:w="2895" w:type="dxa"/>
          </w:tcPr>
          <w:p w:rsidR="00631FEA" w:rsidRPr="00793467" w:rsidRDefault="00631FEA" w:rsidP="00380E45">
            <w:pPr>
              <w:spacing w:line="240" w:lineRule="auto"/>
              <w:rPr>
                <w:sz w:val="20"/>
                <w:szCs w:val="20"/>
                <w:lang w:val="fr-FR" w:eastAsia="en-GB"/>
              </w:rPr>
            </w:pPr>
            <w:r w:rsidRPr="00793467">
              <w:rPr>
                <w:rFonts w:ascii="Arial" w:hAnsi="Arial"/>
                <w:bCs/>
                <w:sz w:val="20"/>
                <w:szCs w:val="20"/>
                <w:lang w:val="fr-FR" w:eastAsia="en-GB"/>
              </w:rPr>
              <w:t xml:space="preserve">Réparation </w:t>
            </w:r>
            <w:r w:rsidR="00380E45">
              <w:rPr>
                <w:rFonts w:ascii="Arial" w:hAnsi="Arial"/>
                <w:bCs/>
                <w:sz w:val="20"/>
                <w:szCs w:val="20"/>
                <w:lang w:val="fr-FR" w:eastAsia="en-GB"/>
              </w:rPr>
              <w:t>des écoles et construction de nouveaux établissements</w:t>
            </w:r>
          </w:p>
        </w:tc>
        <w:tc>
          <w:tcPr>
            <w:tcW w:w="6177" w:type="dxa"/>
          </w:tcPr>
          <w:p w:rsidR="00631FEA" w:rsidRPr="00793467" w:rsidRDefault="00631FEA" w:rsidP="00055B7B">
            <w:pPr>
              <w:numPr>
                <w:ilvl w:val="0"/>
                <w:numId w:val="28"/>
              </w:numPr>
              <w:suppressAutoHyphens/>
              <w:autoSpaceDE w:val="0"/>
              <w:autoSpaceDN w:val="0"/>
              <w:adjustRightInd w:val="0"/>
              <w:spacing w:line="240" w:lineRule="auto"/>
              <w:rPr>
                <w:rFonts w:ascii="Arial" w:hAnsi="Arial" w:cs="Arial"/>
                <w:color w:val="000000"/>
                <w:sz w:val="20"/>
                <w:szCs w:val="20"/>
                <w:lang w:val="fr-FR" w:eastAsia="en-GB"/>
              </w:rPr>
            </w:pPr>
            <w:r w:rsidRPr="00793467">
              <w:rPr>
                <w:rFonts w:ascii="Arial" w:hAnsi="Arial" w:cs="Arial"/>
                <w:color w:val="000000"/>
                <w:sz w:val="20"/>
                <w:szCs w:val="20"/>
                <w:lang w:val="fr-FR" w:eastAsia="en-GB"/>
              </w:rPr>
              <w:t>La quantité de</w:t>
            </w:r>
            <w:r w:rsidR="00267D17">
              <w:rPr>
                <w:rFonts w:ascii="Arial" w:hAnsi="Arial" w:cs="Arial"/>
                <w:color w:val="000000"/>
                <w:sz w:val="20"/>
                <w:szCs w:val="20"/>
                <w:lang w:val="fr-FR" w:eastAsia="en-GB"/>
              </w:rPr>
              <w:t xml:space="preserve"> matériel</w:t>
            </w:r>
            <w:r w:rsidR="00267D17" w:rsidRPr="00793467">
              <w:rPr>
                <w:rFonts w:ascii="Arial" w:hAnsi="Arial" w:cs="Arial"/>
                <w:color w:val="000000"/>
                <w:sz w:val="20"/>
                <w:szCs w:val="20"/>
                <w:lang w:val="fr-FR" w:eastAsia="en-GB"/>
              </w:rPr>
              <w:t xml:space="preserve"> </w:t>
            </w:r>
            <w:r w:rsidRPr="00793467">
              <w:rPr>
                <w:rFonts w:ascii="Arial" w:hAnsi="Arial" w:cs="Arial"/>
                <w:color w:val="000000"/>
                <w:sz w:val="20"/>
                <w:szCs w:val="20"/>
                <w:lang w:val="fr-FR" w:eastAsia="en-GB"/>
              </w:rPr>
              <w:t>de construction/réparation distribué</w:t>
            </w:r>
            <w:r w:rsidR="00267D17">
              <w:rPr>
                <w:rFonts w:ascii="Arial" w:hAnsi="Arial" w:cs="Arial"/>
                <w:color w:val="000000"/>
                <w:sz w:val="20"/>
                <w:szCs w:val="20"/>
                <w:lang w:val="fr-FR" w:eastAsia="en-GB"/>
              </w:rPr>
              <w:t>.</w:t>
            </w:r>
          </w:p>
          <w:p w:rsidR="00631FEA" w:rsidRPr="00793467" w:rsidRDefault="00631FEA" w:rsidP="00055B7B">
            <w:pPr>
              <w:numPr>
                <w:ilvl w:val="0"/>
                <w:numId w:val="28"/>
              </w:numPr>
              <w:suppressAutoHyphens/>
              <w:autoSpaceDE w:val="0"/>
              <w:autoSpaceDN w:val="0"/>
              <w:adjustRightInd w:val="0"/>
              <w:spacing w:line="240" w:lineRule="auto"/>
              <w:rPr>
                <w:rFonts w:ascii="Arial" w:hAnsi="Arial" w:cs="Arial"/>
                <w:color w:val="000000"/>
                <w:sz w:val="20"/>
                <w:szCs w:val="20"/>
                <w:lang w:val="fr-FR" w:eastAsia="en-GB"/>
              </w:rPr>
            </w:pPr>
            <w:r w:rsidRPr="00793467">
              <w:rPr>
                <w:rFonts w:ascii="Arial" w:hAnsi="Arial" w:cs="Arial"/>
                <w:color w:val="000000"/>
                <w:sz w:val="20"/>
                <w:szCs w:val="20"/>
                <w:lang w:val="fr-FR" w:eastAsia="en-GB"/>
              </w:rPr>
              <w:t>Le délai de livraison d</w:t>
            </w:r>
            <w:r w:rsidR="00267D17">
              <w:rPr>
                <w:rFonts w:ascii="Arial" w:hAnsi="Arial" w:cs="Arial"/>
                <w:color w:val="000000"/>
                <w:sz w:val="20"/>
                <w:szCs w:val="20"/>
                <w:lang w:val="fr-FR" w:eastAsia="en-GB"/>
              </w:rPr>
              <w:t>u</w:t>
            </w:r>
            <w:r w:rsidRPr="00793467">
              <w:rPr>
                <w:rFonts w:ascii="Arial" w:hAnsi="Arial" w:cs="Arial"/>
                <w:color w:val="000000"/>
                <w:sz w:val="20"/>
                <w:szCs w:val="20"/>
                <w:lang w:val="fr-FR" w:eastAsia="en-GB"/>
              </w:rPr>
              <w:t xml:space="preserve"> matériel de réparation des salles de classe</w:t>
            </w:r>
            <w:r w:rsidR="00121EC4">
              <w:rPr>
                <w:rFonts w:ascii="Arial" w:hAnsi="Arial" w:cs="Arial"/>
                <w:color w:val="000000"/>
                <w:sz w:val="20"/>
                <w:szCs w:val="20"/>
                <w:lang w:val="fr-FR" w:eastAsia="en-GB"/>
              </w:rPr>
              <w:t>.</w:t>
            </w:r>
          </w:p>
          <w:p w:rsidR="00631FEA" w:rsidRPr="00793467" w:rsidRDefault="00631FEA" w:rsidP="00055B7B">
            <w:pPr>
              <w:numPr>
                <w:ilvl w:val="0"/>
                <w:numId w:val="28"/>
              </w:numPr>
              <w:suppressAutoHyphens/>
              <w:autoSpaceDE w:val="0"/>
              <w:autoSpaceDN w:val="0"/>
              <w:adjustRightInd w:val="0"/>
              <w:spacing w:line="240" w:lineRule="auto"/>
              <w:rPr>
                <w:rFonts w:ascii="Arial" w:hAnsi="Arial" w:cs="Arial"/>
                <w:color w:val="000000"/>
                <w:sz w:val="20"/>
                <w:szCs w:val="20"/>
                <w:lang w:val="fr-FR" w:eastAsia="en-GB"/>
              </w:rPr>
            </w:pPr>
            <w:r w:rsidRPr="00793467">
              <w:rPr>
                <w:rFonts w:ascii="Arial" w:hAnsi="Arial" w:cs="Arial"/>
                <w:color w:val="000000"/>
                <w:sz w:val="20"/>
                <w:szCs w:val="20"/>
                <w:lang w:val="fr-FR" w:eastAsia="en-GB"/>
              </w:rPr>
              <w:t>Le nombre d’écoles réparées</w:t>
            </w:r>
            <w:r w:rsidR="00121EC4">
              <w:rPr>
                <w:rFonts w:ascii="Arial" w:hAnsi="Arial" w:cs="Arial"/>
                <w:color w:val="000000"/>
                <w:sz w:val="20"/>
                <w:szCs w:val="20"/>
                <w:lang w:val="fr-FR" w:eastAsia="en-GB"/>
              </w:rPr>
              <w:t>.</w:t>
            </w:r>
          </w:p>
          <w:p w:rsidR="00631FEA" w:rsidRPr="00793467" w:rsidRDefault="00631FEA" w:rsidP="00055B7B">
            <w:pPr>
              <w:numPr>
                <w:ilvl w:val="0"/>
                <w:numId w:val="28"/>
              </w:numPr>
              <w:suppressAutoHyphens/>
              <w:spacing w:line="240" w:lineRule="auto"/>
              <w:rPr>
                <w:rFonts w:ascii="Arial" w:hAnsi="Arial" w:cs="Arial"/>
                <w:sz w:val="20"/>
                <w:szCs w:val="20"/>
                <w:lang w:val="fr-FR" w:eastAsia="en-GB"/>
              </w:rPr>
            </w:pPr>
            <w:r w:rsidRPr="00793467">
              <w:rPr>
                <w:rFonts w:ascii="Arial" w:hAnsi="Arial" w:cs="Arial"/>
                <w:color w:val="000000"/>
                <w:sz w:val="20"/>
                <w:szCs w:val="20"/>
                <w:lang w:val="fr-FR" w:eastAsia="en-GB"/>
              </w:rPr>
              <w:t xml:space="preserve">Le nombre estimé d’élèves bénéficiant d’un approvisionnement en eau et d’un assainissement </w:t>
            </w:r>
            <w:r w:rsidR="008A5E43">
              <w:rPr>
                <w:rFonts w:ascii="Arial" w:hAnsi="Arial" w:cs="Arial"/>
                <w:color w:val="000000"/>
                <w:sz w:val="20"/>
                <w:szCs w:val="20"/>
                <w:lang w:val="fr-FR" w:eastAsia="en-GB"/>
              </w:rPr>
              <w:t xml:space="preserve">améliorés </w:t>
            </w:r>
            <w:r w:rsidRPr="00793467">
              <w:rPr>
                <w:rFonts w:ascii="Arial" w:hAnsi="Arial" w:cs="Arial"/>
                <w:color w:val="000000"/>
                <w:sz w:val="20"/>
                <w:szCs w:val="20"/>
                <w:lang w:val="fr-FR" w:eastAsia="en-GB"/>
              </w:rPr>
              <w:t>dans les écoles des zones affectées</w:t>
            </w:r>
            <w:r w:rsidR="00121EC4">
              <w:rPr>
                <w:rFonts w:ascii="Arial" w:hAnsi="Arial" w:cs="Arial"/>
                <w:color w:val="000000"/>
                <w:sz w:val="20"/>
                <w:szCs w:val="20"/>
                <w:lang w:val="fr-FR" w:eastAsia="en-GB"/>
              </w:rPr>
              <w:t>.</w:t>
            </w:r>
          </w:p>
          <w:p w:rsidR="00631FEA" w:rsidRPr="00793467" w:rsidRDefault="00631FEA" w:rsidP="00055B7B">
            <w:pPr>
              <w:spacing w:line="240" w:lineRule="auto"/>
              <w:rPr>
                <w:rFonts w:ascii="Arial" w:hAnsi="Arial" w:cs="Arial"/>
                <w:sz w:val="20"/>
                <w:szCs w:val="20"/>
                <w:lang w:val="fr-FR" w:eastAsia="en-GB"/>
              </w:rPr>
            </w:pPr>
          </w:p>
        </w:tc>
      </w:tr>
      <w:tr w:rsidR="00631FEA" w:rsidRPr="00E57D38" w:rsidTr="00055B7B">
        <w:tc>
          <w:tcPr>
            <w:tcW w:w="2895" w:type="dxa"/>
          </w:tcPr>
          <w:p w:rsidR="00631FEA" w:rsidRPr="00793467" w:rsidRDefault="00631FEA" w:rsidP="00055B7B">
            <w:pPr>
              <w:pStyle w:val="BodyText"/>
              <w:spacing w:line="240" w:lineRule="auto"/>
              <w:rPr>
                <w:rFonts w:ascii="Arial" w:hAnsi="Arial"/>
                <w:bCs/>
                <w:sz w:val="20"/>
                <w:szCs w:val="20"/>
                <w:lang w:val="fr-FR" w:eastAsia="en-GB"/>
              </w:rPr>
            </w:pPr>
            <w:r w:rsidRPr="00793467">
              <w:rPr>
                <w:rFonts w:ascii="Arial" w:hAnsi="Arial"/>
                <w:bCs/>
                <w:sz w:val="20"/>
                <w:szCs w:val="20"/>
                <w:lang w:val="fr-FR" w:eastAsia="en-GB"/>
              </w:rPr>
              <w:t>Reprise de l’éducation formelle</w:t>
            </w:r>
          </w:p>
        </w:tc>
        <w:tc>
          <w:tcPr>
            <w:tcW w:w="6177" w:type="dxa"/>
          </w:tcPr>
          <w:p w:rsidR="00631FEA" w:rsidRPr="00793467" w:rsidRDefault="00631FEA" w:rsidP="00055B7B">
            <w:pPr>
              <w:numPr>
                <w:ilvl w:val="0"/>
                <w:numId w:val="28"/>
              </w:numPr>
              <w:suppressAutoHyphens/>
              <w:spacing w:line="240" w:lineRule="auto"/>
              <w:rPr>
                <w:rFonts w:ascii="Arial" w:hAnsi="Arial" w:cs="Arial"/>
                <w:sz w:val="20"/>
                <w:szCs w:val="20"/>
                <w:lang w:val="fr-FR" w:eastAsia="en-GB"/>
              </w:rPr>
            </w:pPr>
            <w:r w:rsidRPr="00793467">
              <w:rPr>
                <w:rFonts w:ascii="Arial" w:hAnsi="Arial" w:cs="Arial"/>
                <w:sz w:val="20"/>
                <w:szCs w:val="20"/>
                <w:lang w:val="fr-FR" w:eastAsia="en-GB"/>
              </w:rPr>
              <w:t xml:space="preserve">Le nombre et le pourcentage d’enfants scolarisés et fréquentant l’école issus de groupes défavorisés clés identifiés, </w:t>
            </w:r>
            <w:r w:rsidR="00BB59A8">
              <w:rPr>
                <w:rFonts w:ascii="Arial" w:hAnsi="Arial" w:cs="Arial"/>
                <w:sz w:val="20"/>
                <w:szCs w:val="20"/>
                <w:lang w:val="fr-FR" w:eastAsia="en-GB"/>
              </w:rPr>
              <w:t>notamment</w:t>
            </w:r>
            <w:r w:rsidRPr="00793467">
              <w:rPr>
                <w:rFonts w:ascii="Arial" w:hAnsi="Arial" w:cs="Arial"/>
                <w:sz w:val="20"/>
                <w:szCs w:val="20"/>
                <w:lang w:val="fr-FR" w:eastAsia="en-GB"/>
              </w:rPr>
              <w:t xml:space="preserve"> les filles, les enfants handicapés, d’anciens enfants soldats, etc.</w:t>
            </w:r>
          </w:p>
          <w:p w:rsidR="00631FEA" w:rsidRPr="00793467" w:rsidRDefault="00631FEA" w:rsidP="00055B7B">
            <w:pPr>
              <w:numPr>
                <w:ilvl w:val="0"/>
                <w:numId w:val="28"/>
              </w:numPr>
              <w:suppressAutoHyphens/>
              <w:spacing w:line="240" w:lineRule="auto"/>
              <w:rPr>
                <w:rFonts w:ascii="Arial" w:hAnsi="Arial" w:cs="Arial"/>
                <w:sz w:val="20"/>
                <w:szCs w:val="20"/>
                <w:lang w:val="fr-FR" w:eastAsia="en-GB"/>
              </w:rPr>
            </w:pPr>
            <w:r w:rsidRPr="00793467">
              <w:rPr>
                <w:rFonts w:ascii="Arial" w:hAnsi="Arial" w:cs="Arial"/>
                <w:sz w:val="20"/>
                <w:szCs w:val="20"/>
                <w:lang w:val="fr-FR" w:eastAsia="en-GB"/>
              </w:rPr>
              <w:t>Le pourcentage d’écoles rouvertes</w:t>
            </w:r>
            <w:r w:rsidR="00121EC4">
              <w:rPr>
                <w:rFonts w:ascii="Arial" w:hAnsi="Arial" w:cs="Arial"/>
                <w:sz w:val="20"/>
                <w:szCs w:val="20"/>
                <w:lang w:val="fr-FR" w:eastAsia="en-GB"/>
              </w:rPr>
              <w:t>.</w:t>
            </w:r>
          </w:p>
          <w:p w:rsidR="00631FEA" w:rsidRPr="00793467" w:rsidRDefault="00631FEA" w:rsidP="00055B7B">
            <w:pPr>
              <w:numPr>
                <w:ilvl w:val="0"/>
                <w:numId w:val="28"/>
              </w:numPr>
              <w:suppressAutoHyphens/>
              <w:spacing w:line="240" w:lineRule="auto"/>
              <w:rPr>
                <w:rFonts w:ascii="Arial" w:hAnsi="Arial" w:cs="Arial"/>
                <w:sz w:val="20"/>
                <w:szCs w:val="20"/>
                <w:lang w:val="fr-FR" w:eastAsia="en-GB"/>
              </w:rPr>
            </w:pPr>
            <w:r w:rsidRPr="00793467">
              <w:rPr>
                <w:rFonts w:ascii="Arial" w:hAnsi="Arial" w:cs="Arial"/>
                <w:sz w:val="20"/>
                <w:szCs w:val="20"/>
                <w:lang w:val="fr-FR" w:eastAsia="en-GB"/>
              </w:rPr>
              <w:t xml:space="preserve">Le nombre d’élèves </w:t>
            </w:r>
            <w:proofErr w:type="spellStart"/>
            <w:r w:rsidRPr="00793467">
              <w:rPr>
                <w:rFonts w:ascii="Arial" w:hAnsi="Arial" w:cs="Arial"/>
                <w:sz w:val="20"/>
                <w:szCs w:val="20"/>
                <w:lang w:val="fr-FR" w:eastAsia="en-GB"/>
              </w:rPr>
              <w:t>rescolarisés</w:t>
            </w:r>
            <w:proofErr w:type="spellEnd"/>
            <w:r w:rsidRPr="00793467">
              <w:rPr>
                <w:rFonts w:ascii="Arial" w:hAnsi="Arial" w:cs="Arial"/>
                <w:sz w:val="20"/>
                <w:szCs w:val="20"/>
                <w:lang w:val="fr-FR" w:eastAsia="en-GB"/>
              </w:rPr>
              <w:t xml:space="preserve"> par le biais de </w:t>
            </w:r>
            <w:r w:rsidR="00964E72">
              <w:rPr>
                <w:rFonts w:ascii="Arial" w:hAnsi="Arial" w:cs="Arial"/>
                <w:sz w:val="20"/>
                <w:szCs w:val="20"/>
                <w:lang w:val="fr-FR" w:eastAsia="en-GB"/>
              </w:rPr>
              <w:t xml:space="preserve">la </w:t>
            </w:r>
            <w:r w:rsidRPr="00793467">
              <w:rPr>
                <w:rFonts w:ascii="Arial" w:hAnsi="Arial" w:cs="Arial"/>
                <w:sz w:val="20"/>
                <w:szCs w:val="20"/>
                <w:lang w:val="fr-FR" w:eastAsia="en-GB"/>
              </w:rPr>
              <w:t xml:space="preserve">campagne </w:t>
            </w:r>
            <w:r w:rsidR="00964E72">
              <w:rPr>
                <w:rFonts w:ascii="Arial" w:hAnsi="Arial" w:cs="Arial"/>
                <w:sz w:val="20"/>
                <w:szCs w:val="20"/>
                <w:lang w:val="fr-FR" w:eastAsia="en-GB"/>
              </w:rPr>
              <w:t>« R</w:t>
            </w:r>
            <w:r w:rsidRPr="00793467">
              <w:rPr>
                <w:rFonts w:ascii="Arial" w:hAnsi="Arial" w:cs="Arial"/>
                <w:sz w:val="20"/>
                <w:szCs w:val="20"/>
                <w:lang w:val="fr-FR" w:eastAsia="en-GB"/>
              </w:rPr>
              <w:t>etour à l’école</w:t>
            </w:r>
            <w:r w:rsidR="00964E72">
              <w:rPr>
                <w:rFonts w:ascii="Arial" w:hAnsi="Arial" w:cs="Arial"/>
                <w:sz w:val="20"/>
                <w:szCs w:val="20"/>
                <w:lang w:val="fr-FR" w:eastAsia="en-GB"/>
              </w:rPr>
              <w:t> »</w:t>
            </w:r>
            <w:r w:rsidR="00121EC4">
              <w:rPr>
                <w:rFonts w:ascii="Arial" w:hAnsi="Arial" w:cs="Arial"/>
                <w:sz w:val="20"/>
                <w:szCs w:val="20"/>
                <w:lang w:val="fr-FR" w:eastAsia="en-GB"/>
              </w:rPr>
              <w:t>.</w:t>
            </w:r>
          </w:p>
          <w:p w:rsidR="00631FEA" w:rsidRPr="00793467" w:rsidRDefault="00631FEA" w:rsidP="00055B7B">
            <w:pPr>
              <w:numPr>
                <w:ilvl w:val="0"/>
                <w:numId w:val="28"/>
              </w:numPr>
              <w:suppressAutoHyphens/>
              <w:spacing w:line="240" w:lineRule="auto"/>
              <w:rPr>
                <w:rFonts w:ascii="Arial" w:hAnsi="Arial" w:cs="Arial"/>
                <w:sz w:val="20"/>
                <w:szCs w:val="20"/>
                <w:lang w:val="fr-FR" w:eastAsia="en-GB"/>
              </w:rPr>
            </w:pPr>
            <w:r w:rsidRPr="00793467">
              <w:rPr>
                <w:rFonts w:ascii="Arial" w:hAnsi="Arial" w:cs="Arial"/>
                <w:sz w:val="20"/>
                <w:szCs w:val="20"/>
                <w:lang w:val="fr-FR" w:eastAsia="en-GB"/>
              </w:rPr>
              <w:t xml:space="preserve">Le nombre d’enfants déscolarisés </w:t>
            </w:r>
            <w:r w:rsidR="00964E72">
              <w:rPr>
                <w:rFonts w:ascii="Arial" w:hAnsi="Arial" w:cs="Arial"/>
                <w:sz w:val="20"/>
                <w:szCs w:val="20"/>
                <w:lang w:val="fr-FR" w:eastAsia="en-GB"/>
              </w:rPr>
              <w:t xml:space="preserve">qui </w:t>
            </w:r>
            <w:r w:rsidRPr="00793467">
              <w:rPr>
                <w:rFonts w:ascii="Arial" w:hAnsi="Arial" w:cs="Arial"/>
                <w:sz w:val="20"/>
                <w:szCs w:val="20"/>
                <w:lang w:val="fr-FR" w:eastAsia="en-GB"/>
              </w:rPr>
              <w:t>retourn</w:t>
            </w:r>
            <w:r w:rsidR="00964E72">
              <w:rPr>
                <w:rFonts w:ascii="Arial" w:hAnsi="Arial" w:cs="Arial"/>
                <w:sz w:val="20"/>
                <w:szCs w:val="20"/>
                <w:lang w:val="fr-FR" w:eastAsia="en-GB"/>
              </w:rPr>
              <w:t>e</w:t>
            </w:r>
            <w:r w:rsidRPr="00793467">
              <w:rPr>
                <w:rFonts w:ascii="Arial" w:hAnsi="Arial" w:cs="Arial"/>
                <w:sz w:val="20"/>
                <w:szCs w:val="20"/>
                <w:lang w:val="fr-FR" w:eastAsia="en-GB"/>
              </w:rPr>
              <w:t>nt à l’école à l’issue de</w:t>
            </w:r>
            <w:r w:rsidR="00964E72">
              <w:rPr>
                <w:rFonts w:ascii="Arial" w:hAnsi="Arial" w:cs="Arial"/>
                <w:sz w:val="20"/>
                <w:szCs w:val="20"/>
                <w:lang w:val="fr-FR" w:eastAsia="en-GB"/>
              </w:rPr>
              <w:t xml:space="preserve"> la </w:t>
            </w:r>
            <w:r w:rsidR="00964E72" w:rsidRPr="00793467">
              <w:rPr>
                <w:rFonts w:ascii="Arial" w:hAnsi="Arial" w:cs="Arial"/>
                <w:sz w:val="20"/>
                <w:szCs w:val="20"/>
                <w:lang w:val="fr-FR" w:eastAsia="en-GB"/>
              </w:rPr>
              <w:t xml:space="preserve">campagne </w:t>
            </w:r>
            <w:r w:rsidR="00964E72">
              <w:rPr>
                <w:rFonts w:ascii="Arial" w:hAnsi="Arial" w:cs="Arial"/>
                <w:sz w:val="20"/>
                <w:szCs w:val="20"/>
                <w:lang w:val="fr-FR" w:eastAsia="en-GB"/>
              </w:rPr>
              <w:t>« R</w:t>
            </w:r>
            <w:r w:rsidR="00964E72" w:rsidRPr="00793467">
              <w:rPr>
                <w:rFonts w:ascii="Arial" w:hAnsi="Arial" w:cs="Arial"/>
                <w:sz w:val="20"/>
                <w:szCs w:val="20"/>
                <w:lang w:val="fr-FR" w:eastAsia="en-GB"/>
              </w:rPr>
              <w:t>etour à l’école</w:t>
            </w:r>
            <w:r w:rsidR="00964E72">
              <w:rPr>
                <w:rFonts w:ascii="Arial" w:hAnsi="Arial" w:cs="Arial"/>
                <w:sz w:val="20"/>
                <w:szCs w:val="20"/>
                <w:lang w:val="fr-FR" w:eastAsia="en-GB"/>
              </w:rPr>
              <w:t> »</w:t>
            </w:r>
            <w:r w:rsidR="00121EC4">
              <w:rPr>
                <w:rFonts w:ascii="Arial" w:hAnsi="Arial" w:cs="Arial"/>
                <w:sz w:val="20"/>
                <w:szCs w:val="20"/>
                <w:lang w:val="fr-FR" w:eastAsia="en-GB"/>
              </w:rPr>
              <w:t>.</w:t>
            </w:r>
          </w:p>
          <w:p w:rsidR="00631FEA" w:rsidRPr="00793467" w:rsidRDefault="00631FEA" w:rsidP="00055B7B">
            <w:pPr>
              <w:spacing w:line="240" w:lineRule="auto"/>
              <w:rPr>
                <w:rFonts w:ascii="Arial" w:hAnsi="Arial" w:cs="Arial"/>
                <w:sz w:val="20"/>
                <w:szCs w:val="20"/>
                <w:lang w:val="fr-FR" w:eastAsia="en-GB"/>
              </w:rPr>
            </w:pPr>
          </w:p>
        </w:tc>
      </w:tr>
      <w:tr w:rsidR="00631FEA" w:rsidRPr="00E57D38" w:rsidTr="00055B7B">
        <w:tc>
          <w:tcPr>
            <w:tcW w:w="2895" w:type="dxa"/>
          </w:tcPr>
          <w:p w:rsidR="00631FEA" w:rsidRPr="00793467" w:rsidRDefault="00631FEA" w:rsidP="00055B7B">
            <w:pPr>
              <w:pStyle w:val="BodyText"/>
              <w:spacing w:line="240" w:lineRule="auto"/>
              <w:rPr>
                <w:rFonts w:ascii="Arial" w:hAnsi="Arial" w:cs="Arial"/>
                <w:bCs/>
                <w:sz w:val="20"/>
                <w:szCs w:val="20"/>
                <w:lang w:val="fr-FR" w:eastAsia="en-GB"/>
              </w:rPr>
            </w:pPr>
            <w:r w:rsidRPr="00793467">
              <w:rPr>
                <w:rFonts w:ascii="Arial" w:hAnsi="Arial" w:cs="Arial"/>
                <w:bCs/>
                <w:sz w:val="20"/>
                <w:szCs w:val="20"/>
                <w:lang w:val="fr-FR" w:eastAsia="en-GB"/>
              </w:rPr>
              <w:t>Suivi et évaluation</w:t>
            </w:r>
          </w:p>
        </w:tc>
        <w:tc>
          <w:tcPr>
            <w:tcW w:w="6177" w:type="dxa"/>
          </w:tcPr>
          <w:p w:rsidR="00631FEA" w:rsidRPr="00793467" w:rsidRDefault="00631FEA" w:rsidP="00055B7B">
            <w:pPr>
              <w:numPr>
                <w:ilvl w:val="0"/>
                <w:numId w:val="30"/>
              </w:numPr>
              <w:suppressAutoHyphens/>
              <w:spacing w:line="240" w:lineRule="auto"/>
              <w:rPr>
                <w:rFonts w:ascii="Arial" w:hAnsi="Arial" w:cs="Arial"/>
                <w:sz w:val="20"/>
                <w:szCs w:val="20"/>
                <w:lang w:val="fr-FR" w:eastAsia="en-GB"/>
              </w:rPr>
            </w:pPr>
            <w:r w:rsidRPr="00793467">
              <w:rPr>
                <w:rFonts w:ascii="Arial" w:hAnsi="Arial" w:cs="Arial"/>
                <w:sz w:val="20"/>
                <w:szCs w:val="20"/>
                <w:lang w:val="fr-FR" w:eastAsia="en-GB"/>
              </w:rPr>
              <w:t xml:space="preserve">Outils de suivi </w:t>
            </w:r>
            <w:r w:rsidR="00D1157E">
              <w:rPr>
                <w:rFonts w:ascii="Arial" w:hAnsi="Arial" w:cs="Arial"/>
                <w:sz w:val="20"/>
                <w:szCs w:val="20"/>
                <w:lang w:val="fr-FR" w:eastAsia="en-GB"/>
              </w:rPr>
              <w:t>cohérents</w:t>
            </w:r>
            <w:r w:rsidR="00D1157E" w:rsidRPr="00793467">
              <w:rPr>
                <w:rFonts w:ascii="Arial" w:hAnsi="Arial" w:cs="Arial"/>
                <w:sz w:val="20"/>
                <w:szCs w:val="20"/>
                <w:lang w:val="fr-FR" w:eastAsia="en-GB"/>
              </w:rPr>
              <w:t xml:space="preserve"> </w:t>
            </w:r>
            <w:r w:rsidRPr="00793467">
              <w:rPr>
                <w:rFonts w:ascii="Arial" w:hAnsi="Arial" w:cs="Arial"/>
                <w:sz w:val="20"/>
                <w:szCs w:val="20"/>
                <w:lang w:val="fr-FR" w:eastAsia="en-GB"/>
              </w:rPr>
              <w:t xml:space="preserve">élaborés </w:t>
            </w:r>
            <w:r w:rsidR="00D1157E">
              <w:rPr>
                <w:rFonts w:ascii="Arial" w:hAnsi="Arial" w:cs="Arial"/>
                <w:sz w:val="20"/>
                <w:szCs w:val="20"/>
                <w:lang w:val="fr-FR" w:eastAsia="en-GB"/>
              </w:rPr>
              <w:t xml:space="preserve">et mis en œuvre </w:t>
            </w:r>
            <w:r w:rsidRPr="00793467">
              <w:rPr>
                <w:rFonts w:ascii="Arial" w:hAnsi="Arial" w:cs="Arial"/>
                <w:sz w:val="20"/>
                <w:szCs w:val="20"/>
                <w:lang w:val="fr-FR" w:eastAsia="en-GB"/>
              </w:rPr>
              <w:t xml:space="preserve">par les membres du </w:t>
            </w:r>
            <w:r w:rsidR="00D1157E">
              <w:rPr>
                <w:rFonts w:ascii="Arial" w:hAnsi="Arial" w:cs="Arial"/>
                <w:sz w:val="20"/>
                <w:szCs w:val="20"/>
                <w:lang w:val="fr-FR" w:eastAsia="en-GB"/>
              </w:rPr>
              <w:t>C</w:t>
            </w:r>
            <w:r w:rsidRPr="00793467">
              <w:rPr>
                <w:rFonts w:ascii="Arial" w:hAnsi="Arial" w:cs="Arial"/>
                <w:sz w:val="20"/>
                <w:szCs w:val="20"/>
                <w:lang w:val="fr-FR" w:eastAsia="en-GB"/>
              </w:rPr>
              <w:t>luster/secteur</w:t>
            </w:r>
            <w:r w:rsidR="00121EC4">
              <w:rPr>
                <w:rFonts w:ascii="Arial" w:hAnsi="Arial" w:cs="Arial"/>
                <w:sz w:val="20"/>
                <w:szCs w:val="20"/>
                <w:lang w:val="fr-FR" w:eastAsia="en-GB"/>
              </w:rPr>
              <w:t>.</w:t>
            </w:r>
          </w:p>
          <w:p w:rsidR="00631FEA" w:rsidRPr="00793467" w:rsidRDefault="00631FEA" w:rsidP="00055B7B">
            <w:pPr>
              <w:numPr>
                <w:ilvl w:val="0"/>
                <w:numId w:val="30"/>
              </w:numPr>
              <w:suppressAutoHyphens/>
              <w:spacing w:line="240" w:lineRule="auto"/>
              <w:rPr>
                <w:rFonts w:ascii="Arial" w:hAnsi="Arial" w:cs="Arial"/>
                <w:sz w:val="20"/>
                <w:szCs w:val="20"/>
                <w:lang w:val="fr-FR" w:eastAsia="en-GB"/>
              </w:rPr>
            </w:pPr>
            <w:r w:rsidRPr="00793467">
              <w:rPr>
                <w:rFonts w:ascii="Arial" w:hAnsi="Arial" w:cs="Arial"/>
                <w:sz w:val="20"/>
                <w:szCs w:val="20"/>
                <w:lang w:val="fr-FR" w:eastAsia="en-GB"/>
              </w:rPr>
              <w:t>Le nombre d’équipes de suivi mobilisées et formées dans les zones ciblées</w:t>
            </w:r>
            <w:r w:rsidR="00121EC4">
              <w:rPr>
                <w:rFonts w:ascii="Arial" w:hAnsi="Arial" w:cs="Arial"/>
                <w:sz w:val="20"/>
                <w:szCs w:val="20"/>
                <w:lang w:val="fr-FR" w:eastAsia="en-GB"/>
              </w:rPr>
              <w:t>.</w:t>
            </w:r>
          </w:p>
          <w:p w:rsidR="00631FEA" w:rsidRPr="00793467" w:rsidRDefault="00631FEA" w:rsidP="00055B7B">
            <w:pPr>
              <w:numPr>
                <w:ilvl w:val="0"/>
                <w:numId w:val="30"/>
              </w:numPr>
              <w:suppressAutoHyphens/>
              <w:spacing w:line="240" w:lineRule="auto"/>
              <w:rPr>
                <w:rFonts w:ascii="Arial" w:hAnsi="Arial" w:cs="Arial"/>
                <w:sz w:val="20"/>
                <w:szCs w:val="20"/>
                <w:lang w:val="fr-FR" w:eastAsia="en-GB"/>
              </w:rPr>
            </w:pPr>
            <w:r w:rsidRPr="00793467">
              <w:rPr>
                <w:rFonts w:ascii="Arial" w:hAnsi="Arial" w:cs="Arial"/>
                <w:sz w:val="20"/>
                <w:szCs w:val="20"/>
                <w:lang w:val="fr-FR" w:eastAsia="en-GB"/>
              </w:rPr>
              <w:t>Le nombre et la fréquence des rapports de suivi réalisés</w:t>
            </w:r>
            <w:r w:rsidR="00380E45">
              <w:rPr>
                <w:rFonts w:ascii="Arial" w:hAnsi="Arial" w:cs="Arial"/>
                <w:sz w:val="20"/>
                <w:szCs w:val="20"/>
                <w:lang w:val="fr-FR" w:eastAsia="en-GB"/>
              </w:rPr>
              <w:t>.</w:t>
            </w:r>
          </w:p>
          <w:p w:rsidR="00631FEA" w:rsidRPr="00793467" w:rsidRDefault="00D1157E" w:rsidP="00055B7B">
            <w:pPr>
              <w:numPr>
                <w:ilvl w:val="0"/>
                <w:numId w:val="30"/>
              </w:numPr>
              <w:suppressAutoHyphens/>
              <w:spacing w:line="240" w:lineRule="auto"/>
              <w:rPr>
                <w:rFonts w:ascii="Arial" w:hAnsi="Arial" w:cs="Arial"/>
                <w:sz w:val="20"/>
                <w:szCs w:val="20"/>
                <w:lang w:val="fr-FR" w:eastAsia="en-GB"/>
              </w:rPr>
            </w:pPr>
            <w:r>
              <w:rPr>
                <w:rFonts w:ascii="Arial" w:hAnsi="Arial" w:cs="Arial"/>
                <w:sz w:val="20"/>
                <w:szCs w:val="20"/>
                <w:lang w:val="fr-FR" w:eastAsia="en-GB"/>
              </w:rPr>
              <w:t>La mise en place</w:t>
            </w:r>
            <w:r w:rsidRPr="00793467">
              <w:rPr>
                <w:rFonts w:ascii="Arial" w:hAnsi="Arial" w:cs="Arial"/>
                <w:sz w:val="20"/>
                <w:szCs w:val="20"/>
                <w:lang w:val="fr-FR" w:eastAsia="en-GB"/>
              </w:rPr>
              <w:t xml:space="preserve"> </w:t>
            </w:r>
            <w:r w:rsidR="00631FEA" w:rsidRPr="00793467">
              <w:rPr>
                <w:rFonts w:ascii="Arial" w:hAnsi="Arial" w:cs="Arial"/>
                <w:sz w:val="20"/>
                <w:szCs w:val="20"/>
                <w:lang w:val="fr-FR" w:eastAsia="en-GB"/>
              </w:rPr>
              <w:t>d’un système de gestion de l’information</w:t>
            </w:r>
            <w:r w:rsidR="00380E45">
              <w:rPr>
                <w:rFonts w:ascii="Arial" w:hAnsi="Arial" w:cs="Arial"/>
                <w:sz w:val="20"/>
                <w:szCs w:val="20"/>
                <w:lang w:val="fr-FR" w:eastAsia="en-GB"/>
              </w:rPr>
              <w:t>.</w:t>
            </w:r>
          </w:p>
          <w:p w:rsidR="00631FEA" w:rsidRPr="00793467" w:rsidRDefault="00631FEA" w:rsidP="00055B7B">
            <w:pPr>
              <w:numPr>
                <w:ilvl w:val="0"/>
                <w:numId w:val="30"/>
              </w:numPr>
              <w:suppressAutoHyphens/>
              <w:spacing w:line="240" w:lineRule="auto"/>
              <w:rPr>
                <w:rFonts w:ascii="Arial" w:hAnsi="Arial" w:cs="Arial"/>
                <w:sz w:val="20"/>
                <w:szCs w:val="20"/>
                <w:lang w:val="fr-FR" w:eastAsia="en-GB"/>
              </w:rPr>
            </w:pPr>
            <w:r w:rsidRPr="00793467">
              <w:rPr>
                <w:rFonts w:ascii="Arial" w:hAnsi="Arial" w:cs="Arial"/>
                <w:sz w:val="20"/>
                <w:szCs w:val="20"/>
                <w:lang w:val="fr-FR" w:eastAsia="en-GB"/>
              </w:rPr>
              <w:t>La fréquence de la transmission d</w:t>
            </w:r>
            <w:r w:rsidR="000D35D5">
              <w:rPr>
                <w:rFonts w:ascii="Arial" w:hAnsi="Arial" w:cs="Arial"/>
                <w:sz w:val="20"/>
                <w:szCs w:val="20"/>
                <w:lang w:val="fr-FR" w:eastAsia="en-GB"/>
              </w:rPr>
              <w:t xml:space="preserve">es </w:t>
            </w:r>
            <w:r w:rsidRPr="00793467">
              <w:rPr>
                <w:rFonts w:ascii="Arial" w:hAnsi="Arial" w:cs="Arial"/>
                <w:sz w:val="20"/>
                <w:szCs w:val="20"/>
                <w:lang w:val="fr-FR" w:eastAsia="en-GB"/>
              </w:rPr>
              <w:t>informations de suivi entre les acteurs sur le terrain et à l’échelle nationale et dans l’ensemble des secteurs et des agences</w:t>
            </w:r>
            <w:r w:rsidR="00380E45">
              <w:rPr>
                <w:rFonts w:ascii="Arial" w:hAnsi="Arial" w:cs="Arial"/>
                <w:sz w:val="20"/>
                <w:szCs w:val="20"/>
                <w:lang w:val="fr-FR" w:eastAsia="en-GB"/>
              </w:rPr>
              <w:t>.</w:t>
            </w:r>
          </w:p>
          <w:p w:rsidR="00631FEA" w:rsidRPr="00793467" w:rsidRDefault="00631FEA" w:rsidP="00055B7B">
            <w:pPr>
              <w:numPr>
                <w:ilvl w:val="0"/>
                <w:numId w:val="30"/>
              </w:numPr>
              <w:suppressAutoHyphens/>
              <w:spacing w:line="240" w:lineRule="auto"/>
              <w:rPr>
                <w:rFonts w:ascii="Arial" w:hAnsi="Arial" w:cs="Arial"/>
                <w:sz w:val="20"/>
                <w:szCs w:val="20"/>
                <w:lang w:val="fr-FR" w:eastAsia="en-GB"/>
              </w:rPr>
            </w:pPr>
            <w:r w:rsidRPr="00793467">
              <w:rPr>
                <w:rFonts w:ascii="Arial" w:hAnsi="Arial" w:cs="Arial"/>
                <w:sz w:val="20"/>
                <w:szCs w:val="20"/>
                <w:lang w:val="fr-FR" w:eastAsia="en-GB"/>
              </w:rPr>
              <w:t xml:space="preserve">Le nombre d’analyses des lacunes et </w:t>
            </w:r>
            <w:r w:rsidR="000D35D5">
              <w:rPr>
                <w:rFonts w:ascii="Arial" w:hAnsi="Arial" w:cs="Arial"/>
                <w:sz w:val="20"/>
                <w:szCs w:val="20"/>
                <w:lang w:val="fr-FR" w:eastAsia="en-GB"/>
              </w:rPr>
              <w:t xml:space="preserve">de modifications du plan d’intervention </w:t>
            </w:r>
            <w:r w:rsidRPr="00793467">
              <w:rPr>
                <w:rFonts w:ascii="Arial" w:hAnsi="Arial" w:cs="Arial"/>
                <w:sz w:val="20"/>
                <w:szCs w:val="20"/>
                <w:lang w:val="fr-FR" w:eastAsia="en-GB"/>
              </w:rPr>
              <w:t>suite à l’analyse des données d</w:t>
            </w:r>
            <w:r w:rsidR="000D35D5">
              <w:rPr>
                <w:rFonts w:ascii="Arial" w:hAnsi="Arial" w:cs="Arial"/>
                <w:sz w:val="20"/>
                <w:szCs w:val="20"/>
                <w:lang w:val="fr-FR" w:eastAsia="en-GB"/>
              </w:rPr>
              <w:t>e</w:t>
            </w:r>
            <w:r w:rsidRPr="00793467">
              <w:rPr>
                <w:rFonts w:ascii="Arial" w:hAnsi="Arial" w:cs="Arial"/>
                <w:sz w:val="20"/>
                <w:szCs w:val="20"/>
                <w:lang w:val="fr-FR" w:eastAsia="en-GB"/>
              </w:rPr>
              <w:t xml:space="preserve"> suivi</w:t>
            </w:r>
            <w:r w:rsidR="00380E45">
              <w:rPr>
                <w:rFonts w:ascii="Arial" w:hAnsi="Arial" w:cs="Arial"/>
                <w:sz w:val="20"/>
                <w:szCs w:val="20"/>
                <w:lang w:val="fr-FR" w:eastAsia="en-GB"/>
              </w:rPr>
              <w:t>.</w:t>
            </w:r>
          </w:p>
          <w:p w:rsidR="00631FEA" w:rsidRPr="00793467" w:rsidRDefault="00631FEA" w:rsidP="00055B7B">
            <w:pPr>
              <w:spacing w:line="240" w:lineRule="auto"/>
              <w:rPr>
                <w:rFonts w:ascii="Arial" w:hAnsi="Arial" w:cs="Arial"/>
                <w:sz w:val="20"/>
                <w:szCs w:val="20"/>
                <w:lang w:val="fr-FR" w:eastAsia="en-GB"/>
              </w:rPr>
            </w:pPr>
          </w:p>
        </w:tc>
      </w:tr>
    </w:tbl>
    <w:p w:rsidR="00631FEA" w:rsidRPr="00793467" w:rsidRDefault="00631FEA" w:rsidP="003A7326">
      <w:pPr>
        <w:rPr>
          <w:rFonts w:ascii="Arial" w:hAnsi="Arial" w:cs="Arial"/>
          <w:sz w:val="22"/>
          <w:szCs w:val="22"/>
          <w:lang w:val="fr-FR"/>
        </w:rPr>
      </w:pPr>
    </w:p>
    <w:p w:rsidR="00631FEA" w:rsidRPr="00793467" w:rsidRDefault="00631FEA" w:rsidP="003A7326">
      <w:pPr>
        <w:rPr>
          <w:lang w:val="fr-FR"/>
        </w:rPr>
      </w:pPr>
    </w:p>
    <w:p w:rsidR="00631FEA" w:rsidRPr="00793467" w:rsidRDefault="00631FEA" w:rsidP="003A7326">
      <w:pPr>
        <w:rPr>
          <w:lang w:val="fr-FR"/>
        </w:rPr>
      </w:pPr>
    </w:p>
    <w:sectPr w:rsidR="00631FEA" w:rsidRPr="00793467" w:rsidSect="006B2BF4">
      <w:footerReference w:type="default" r:id="rId7"/>
      <w:pgSz w:w="11906" w:h="16838"/>
      <w:pgMar w:top="1440" w:right="1440" w:bottom="1440" w:left="1440" w:header="720" w:footer="720" w:gutter="0"/>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4EB3" w:rsidRDefault="00E64EB3" w:rsidP="002C7330">
      <w:pPr>
        <w:spacing w:line="240" w:lineRule="auto"/>
      </w:pPr>
      <w:r>
        <w:separator/>
      </w:r>
    </w:p>
  </w:endnote>
  <w:endnote w:type="continuationSeparator" w:id="0">
    <w:p w:rsidR="00E64EB3" w:rsidRDefault="00E64EB3" w:rsidP="002C733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Impact">
    <w:panose1 w:val="020B0806030902050204"/>
    <w:charset w:val="00"/>
    <w:family w:val="swiss"/>
    <w:pitch w:val="variable"/>
    <w:sig w:usb0="00000287" w:usb1="00000000" w:usb2="00000000" w:usb3="00000000" w:csb0="0000009F" w:csb1="00000000"/>
  </w:font>
  <w:font w:name="MyriadPro-Regular">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Italic">
    <w:altName w:val="Segoe Script"/>
    <w:panose1 w:val="020B0604020202090204"/>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3B4" w:rsidRPr="002C7330" w:rsidRDefault="007B5C34">
    <w:pPr>
      <w:pStyle w:val="Footer"/>
      <w:jc w:val="center"/>
      <w:rPr>
        <w:rFonts w:ascii="Arial Italic" w:hAnsi="Arial Italic"/>
        <w:i/>
        <w:sz w:val="22"/>
      </w:rPr>
    </w:pPr>
    <w:r w:rsidRPr="002C7330">
      <w:rPr>
        <w:rFonts w:ascii="Arial Italic" w:hAnsi="Arial Italic"/>
        <w:i/>
        <w:sz w:val="22"/>
      </w:rPr>
      <w:fldChar w:fldCharType="begin"/>
    </w:r>
    <w:r w:rsidR="000B63B4" w:rsidRPr="002C7330">
      <w:rPr>
        <w:rFonts w:ascii="Arial Italic" w:hAnsi="Arial Italic"/>
        <w:i/>
        <w:sz w:val="22"/>
      </w:rPr>
      <w:instrText xml:space="preserve"> PAGE   \* MERGEFORMAT </w:instrText>
    </w:r>
    <w:r w:rsidRPr="002C7330">
      <w:rPr>
        <w:rFonts w:ascii="Arial Italic" w:hAnsi="Arial Italic"/>
        <w:i/>
        <w:sz w:val="22"/>
      </w:rPr>
      <w:fldChar w:fldCharType="separate"/>
    </w:r>
    <w:r w:rsidR="00E204C9">
      <w:rPr>
        <w:rFonts w:ascii="Arial Italic" w:hAnsi="Arial Italic"/>
        <w:i/>
        <w:noProof/>
        <w:sz w:val="22"/>
      </w:rPr>
      <w:t>29</w:t>
    </w:r>
    <w:r w:rsidRPr="002C7330">
      <w:rPr>
        <w:rFonts w:ascii="Arial Italic" w:hAnsi="Arial Italic"/>
        <w:i/>
        <w:sz w:val="22"/>
      </w:rPr>
      <w:fldChar w:fldCharType="end"/>
    </w:r>
  </w:p>
  <w:p w:rsidR="000B63B4" w:rsidRDefault="000B63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4EB3" w:rsidRDefault="00E64EB3" w:rsidP="002C7330">
      <w:pPr>
        <w:spacing w:line="240" w:lineRule="auto"/>
      </w:pPr>
      <w:r>
        <w:separator/>
      </w:r>
    </w:p>
  </w:footnote>
  <w:footnote w:type="continuationSeparator" w:id="0">
    <w:p w:rsidR="00E64EB3" w:rsidRDefault="00E64EB3" w:rsidP="002C7330">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254E72BE"/>
    <w:lvl w:ilvl="0">
      <w:start w:val="1"/>
      <w:numFmt w:val="bullet"/>
      <w:pStyle w:val="ListBullet3"/>
      <w:lvlText w:val=""/>
      <w:lvlJc w:val="left"/>
      <w:pPr>
        <w:tabs>
          <w:tab w:val="num" w:pos="926"/>
        </w:tabs>
        <w:ind w:left="926" w:hanging="360"/>
      </w:pPr>
      <w:rPr>
        <w:rFonts w:ascii="Symbol" w:hAnsi="Symbol" w:hint="default"/>
      </w:rPr>
    </w:lvl>
  </w:abstractNum>
  <w:abstractNum w:abstractNumId="1">
    <w:nsid w:val="FFFFFF83"/>
    <w:multiLevelType w:val="singleLevel"/>
    <w:tmpl w:val="5C36D67C"/>
    <w:lvl w:ilvl="0">
      <w:start w:val="1"/>
      <w:numFmt w:val="bullet"/>
      <w:pStyle w:val="ListBullet2"/>
      <w:lvlText w:val=""/>
      <w:lvlJc w:val="left"/>
      <w:pPr>
        <w:tabs>
          <w:tab w:val="num" w:pos="643"/>
        </w:tabs>
        <w:ind w:left="643" w:hanging="360"/>
      </w:pPr>
      <w:rPr>
        <w:rFonts w:ascii="Symbol" w:hAnsi="Symbol" w:hint="default"/>
      </w:rPr>
    </w:lvl>
  </w:abstractNum>
  <w:abstractNum w:abstractNumId="2">
    <w:nsid w:val="01FB300F"/>
    <w:multiLevelType w:val="hybridMultilevel"/>
    <w:tmpl w:val="CE4826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782C84"/>
    <w:multiLevelType w:val="hybridMultilevel"/>
    <w:tmpl w:val="176CCBC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8E5FA7"/>
    <w:multiLevelType w:val="hybridMultilevel"/>
    <w:tmpl w:val="C8D663A4"/>
    <w:lvl w:ilvl="0" w:tplc="0E10D2A0">
      <w:start w:val="1"/>
      <w:numFmt w:val="bullet"/>
      <w:lvlText w:val=""/>
      <w:lvlJc w:val="left"/>
      <w:pPr>
        <w:tabs>
          <w:tab w:val="num" w:pos="1080"/>
        </w:tabs>
        <w:ind w:left="1080" w:hanging="360"/>
      </w:pPr>
      <w:rPr>
        <w:rFonts w:ascii="Wingdings" w:hAnsi="Wingdings" w:hint="default"/>
        <w:sz w:val="20"/>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0D547E3F"/>
    <w:multiLevelType w:val="hybridMultilevel"/>
    <w:tmpl w:val="84726A2C"/>
    <w:lvl w:ilvl="0" w:tplc="0E10D2A0">
      <w:start w:val="1"/>
      <w:numFmt w:val="bullet"/>
      <w:lvlText w:val=""/>
      <w:lvlJc w:val="left"/>
      <w:pPr>
        <w:tabs>
          <w:tab w:val="num" w:pos="745"/>
        </w:tabs>
        <w:ind w:left="745" w:hanging="360"/>
      </w:pPr>
      <w:rPr>
        <w:rFonts w:ascii="Wingdings" w:hAnsi="Wingdings" w:hint="default"/>
        <w:sz w:val="20"/>
      </w:rPr>
    </w:lvl>
    <w:lvl w:ilvl="1" w:tplc="04090003" w:tentative="1">
      <w:start w:val="1"/>
      <w:numFmt w:val="bullet"/>
      <w:lvlText w:val="o"/>
      <w:lvlJc w:val="left"/>
      <w:pPr>
        <w:tabs>
          <w:tab w:val="num" w:pos="1825"/>
        </w:tabs>
        <w:ind w:left="1825" w:hanging="360"/>
      </w:pPr>
      <w:rPr>
        <w:rFonts w:ascii="Courier New" w:hAnsi="Courier New" w:hint="default"/>
      </w:rPr>
    </w:lvl>
    <w:lvl w:ilvl="2" w:tplc="04090005" w:tentative="1">
      <w:start w:val="1"/>
      <w:numFmt w:val="bullet"/>
      <w:lvlText w:val=""/>
      <w:lvlJc w:val="left"/>
      <w:pPr>
        <w:tabs>
          <w:tab w:val="num" w:pos="2545"/>
        </w:tabs>
        <w:ind w:left="2545" w:hanging="360"/>
      </w:pPr>
      <w:rPr>
        <w:rFonts w:ascii="Wingdings" w:hAnsi="Wingdings" w:hint="default"/>
      </w:rPr>
    </w:lvl>
    <w:lvl w:ilvl="3" w:tplc="04090001" w:tentative="1">
      <w:start w:val="1"/>
      <w:numFmt w:val="bullet"/>
      <w:lvlText w:val=""/>
      <w:lvlJc w:val="left"/>
      <w:pPr>
        <w:tabs>
          <w:tab w:val="num" w:pos="3265"/>
        </w:tabs>
        <w:ind w:left="3265" w:hanging="360"/>
      </w:pPr>
      <w:rPr>
        <w:rFonts w:ascii="Symbol" w:hAnsi="Symbol" w:hint="default"/>
      </w:rPr>
    </w:lvl>
    <w:lvl w:ilvl="4" w:tplc="04090003" w:tentative="1">
      <w:start w:val="1"/>
      <w:numFmt w:val="bullet"/>
      <w:lvlText w:val="o"/>
      <w:lvlJc w:val="left"/>
      <w:pPr>
        <w:tabs>
          <w:tab w:val="num" w:pos="3985"/>
        </w:tabs>
        <w:ind w:left="3985" w:hanging="360"/>
      </w:pPr>
      <w:rPr>
        <w:rFonts w:ascii="Courier New" w:hAnsi="Courier New" w:hint="default"/>
      </w:rPr>
    </w:lvl>
    <w:lvl w:ilvl="5" w:tplc="04090005" w:tentative="1">
      <w:start w:val="1"/>
      <w:numFmt w:val="bullet"/>
      <w:lvlText w:val=""/>
      <w:lvlJc w:val="left"/>
      <w:pPr>
        <w:tabs>
          <w:tab w:val="num" w:pos="4705"/>
        </w:tabs>
        <w:ind w:left="4705" w:hanging="360"/>
      </w:pPr>
      <w:rPr>
        <w:rFonts w:ascii="Wingdings" w:hAnsi="Wingdings" w:hint="default"/>
      </w:rPr>
    </w:lvl>
    <w:lvl w:ilvl="6" w:tplc="04090001" w:tentative="1">
      <w:start w:val="1"/>
      <w:numFmt w:val="bullet"/>
      <w:lvlText w:val=""/>
      <w:lvlJc w:val="left"/>
      <w:pPr>
        <w:tabs>
          <w:tab w:val="num" w:pos="5425"/>
        </w:tabs>
        <w:ind w:left="5425" w:hanging="360"/>
      </w:pPr>
      <w:rPr>
        <w:rFonts w:ascii="Symbol" w:hAnsi="Symbol" w:hint="default"/>
      </w:rPr>
    </w:lvl>
    <w:lvl w:ilvl="7" w:tplc="04090003" w:tentative="1">
      <w:start w:val="1"/>
      <w:numFmt w:val="bullet"/>
      <w:lvlText w:val="o"/>
      <w:lvlJc w:val="left"/>
      <w:pPr>
        <w:tabs>
          <w:tab w:val="num" w:pos="6145"/>
        </w:tabs>
        <w:ind w:left="6145" w:hanging="360"/>
      </w:pPr>
      <w:rPr>
        <w:rFonts w:ascii="Courier New" w:hAnsi="Courier New" w:hint="default"/>
      </w:rPr>
    </w:lvl>
    <w:lvl w:ilvl="8" w:tplc="04090005" w:tentative="1">
      <w:start w:val="1"/>
      <w:numFmt w:val="bullet"/>
      <w:lvlText w:val=""/>
      <w:lvlJc w:val="left"/>
      <w:pPr>
        <w:tabs>
          <w:tab w:val="num" w:pos="6865"/>
        </w:tabs>
        <w:ind w:left="6865" w:hanging="360"/>
      </w:pPr>
      <w:rPr>
        <w:rFonts w:ascii="Wingdings" w:hAnsi="Wingdings" w:hint="default"/>
      </w:rPr>
    </w:lvl>
  </w:abstractNum>
  <w:abstractNum w:abstractNumId="6">
    <w:nsid w:val="10F83DB6"/>
    <w:multiLevelType w:val="hybridMultilevel"/>
    <w:tmpl w:val="EF44B680"/>
    <w:lvl w:ilvl="0" w:tplc="52E0D430">
      <w:start w:val="1"/>
      <w:numFmt w:val="decimal"/>
      <w:lvlText w:val="%1."/>
      <w:lvlJc w:val="left"/>
      <w:pPr>
        <w:tabs>
          <w:tab w:val="num" w:pos="360"/>
        </w:tabs>
        <w:ind w:left="360" w:hanging="360"/>
      </w:pPr>
      <w:rPr>
        <w:rFonts w:cs="Times New Roman"/>
      </w:rPr>
    </w:lvl>
    <w:lvl w:ilvl="1" w:tplc="0E10D2A0">
      <w:start w:val="1"/>
      <w:numFmt w:val="bullet"/>
      <w:lvlText w:val=""/>
      <w:lvlJc w:val="left"/>
      <w:pPr>
        <w:tabs>
          <w:tab w:val="num" w:pos="745"/>
        </w:tabs>
        <w:ind w:left="745" w:hanging="360"/>
      </w:pPr>
      <w:rPr>
        <w:rFonts w:ascii="Wingdings" w:hAnsi="Wingdings" w:hint="default"/>
        <w:sz w:val="20"/>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nsid w:val="13322151"/>
    <w:multiLevelType w:val="hybridMultilevel"/>
    <w:tmpl w:val="8B246C98"/>
    <w:lvl w:ilvl="0" w:tplc="42AEA054">
      <w:start w:val="1"/>
      <w:numFmt w:val="decimal"/>
      <w:lvlText w:val="%1."/>
      <w:lvlJc w:val="left"/>
      <w:pPr>
        <w:tabs>
          <w:tab w:val="num" w:pos="360"/>
        </w:tabs>
        <w:ind w:left="36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15A923BE"/>
    <w:multiLevelType w:val="hybridMultilevel"/>
    <w:tmpl w:val="AC1C2EDA"/>
    <w:lvl w:ilvl="0" w:tplc="182CD042">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78A3B26"/>
    <w:multiLevelType w:val="hybridMultilevel"/>
    <w:tmpl w:val="D2DCD2F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1E443EA5"/>
    <w:multiLevelType w:val="hybridMultilevel"/>
    <w:tmpl w:val="23F6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EC517DE"/>
    <w:multiLevelType w:val="hybridMultilevel"/>
    <w:tmpl w:val="C31A520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nsid w:val="250A3828"/>
    <w:multiLevelType w:val="hybridMultilevel"/>
    <w:tmpl w:val="10C478E4"/>
    <w:lvl w:ilvl="0" w:tplc="0409000F">
      <w:start w:val="1"/>
      <w:numFmt w:val="bullet"/>
      <w:lvlText w:val=""/>
      <w:lvlJc w:val="left"/>
      <w:pPr>
        <w:tabs>
          <w:tab w:val="num" w:pos="360"/>
        </w:tabs>
        <w:ind w:left="360" w:hanging="360"/>
      </w:pPr>
      <w:rPr>
        <w:rFonts w:ascii="Wingdings" w:hAnsi="Wingdings" w:hint="default"/>
      </w:rPr>
    </w:lvl>
    <w:lvl w:ilvl="1" w:tplc="C83E788E">
      <w:start w:val="1"/>
      <w:numFmt w:val="bullet"/>
      <w:lvlText w:val="o"/>
      <w:lvlJc w:val="left"/>
      <w:pPr>
        <w:tabs>
          <w:tab w:val="num" w:pos="1080"/>
        </w:tabs>
        <w:ind w:left="1080" w:hanging="360"/>
      </w:pPr>
      <w:rPr>
        <w:rFonts w:ascii="Courier New" w:hAnsi="Courier New" w:hint="default"/>
      </w:rPr>
    </w:lvl>
    <w:lvl w:ilvl="2" w:tplc="04090003"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3">
    <w:nsid w:val="25A67ACC"/>
    <w:multiLevelType w:val="hybridMultilevel"/>
    <w:tmpl w:val="7248D3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26513AA5"/>
    <w:multiLevelType w:val="hybridMultilevel"/>
    <w:tmpl w:val="D8EA2032"/>
    <w:lvl w:ilvl="0" w:tplc="0809000F">
      <w:start w:val="1"/>
      <w:numFmt w:val="decimal"/>
      <w:lvlText w:val="%1."/>
      <w:lvlJc w:val="left"/>
      <w:pPr>
        <w:tabs>
          <w:tab w:val="num" w:pos="720"/>
        </w:tabs>
        <w:ind w:left="720" w:hanging="360"/>
      </w:pPr>
      <w:rPr>
        <w:rFonts w:cs="Times New Roman" w:hint="default"/>
      </w:rPr>
    </w:lvl>
    <w:lvl w:ilvl="1" w:tplc="08090019">
      <w:start w:val="1"/>
      <w:numFmt w:val="decimal"/>
      <w:lvlText w:val="%2."/>
      <w:lvlJc w:val="left"/>
      <w:pPr>
        <w:tabs>
          <w:tab w:val="num" w:pos="1440"/>
        </w:tabs>
        <w:ind w:left="1440" w:hanging="360"/>
      </w:pPr>
      <w:rPr>
        <w:rFonts w:cs="Times New Roman" w:hint="default"/>
      </w:rPr>
    </w:lvl>
    <w:lvl w:ilvl="2" w:tplc="0809001B">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5">
    <w:nsid w:val="2C476589"/>
    <w:multiLevelType w:val="hybridMultilevel"/>
    <w:tmpl w:val="F7065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D2A70EE"/>
    <w:multiLevelType w:val="hybridMultilevel"/>
    <w:tmpl w:val="3DB6FFBA"/>
    <w:lvl w:ilvl="0" w:tplc="04090005">
      <w:start w:val="1"/>
      <w:numFmt w:val="decimal"/>
      <w:lvlText w:val="%1."/>
      <w:lvlJc w:val="left"/>
      <w:pPr>
        <w:tabs>
          <w:tab w:val="num" w:pos="720"/>
        </w:tabs>
        <w:ind w:left="720" w:hanging="360"/>
      </w:pPr>
      <w:rPr>
        <w:rFonts w:cs="Times New Roman"/>
      </w:rPr>
    </w:lvl>
    <w:lvl w:ilvl="1" w:tplc="0409000F">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7">
    <w:nsid w:val="341128AA"/>
    <w:multiLevelType w:val="hybridMultilevel"/>
    <w:tmpl w:val="DF264D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369653A5"/>
    <w:multiLevelType w:val="hybridMultilevel"/>
    <w:tmpl w:val="7422BF66"/>
    <w:lvl w:ilvl="0" w:tplc="04090001">
      <w:start w:val="1"/>
      <w:numFmt w:val="bullet"/>
      <w:lvlText w:val=""/>
      <w:lvlJc w:val="left"/>
      <w:pPr>
        <w:tabs>
          <w:tab w:val="num" w:pos="720"/>
        </w:tabs>
        <w:ind w:left="720" w:hanging="360"/>
      </w:pPr>
      <w:rPr>
        <w:rFonts w:ascii="Symbol" w:hAnsi="Symbol" w:hint="default"/>
      </w:rPr>
    </w:lvl>
    <w:lvl w:ilvl="1" w:tplc="0409000F">
      <w:start w:val="1"/>
      <w:numFmt w:val="bullet"/>
      <w:lvlText w:val=""/>
      <w:lvlJc w:val="left"/>
      <w:pPr>
        <w:tabs>
          <w:tab w:val="num" w:pos="1440"/>
        </w:tabs>
        <w:ind w:left="1440" w:hanging="360"/>
      </w:pPr>
      <w:rPr>
        <w:rFonts w:ascii="Webdings" w:hAnsi="Web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A5644BA"/>
    <w:multiLevelType w:val="hybridMultilevel"/>
    <w:tmpl w:val="73806112"/>
    <w:lvl w:ilvl="0" w:tplc="04090005">
      <w:start w:val="1"/>
      <w:numFmt w:val="bullet"/>
      <w:pStyle w:val="boxbullet"/>
      <w:lvlText w:val=""/>
      <w:lvlJc w:val="left"/>
      <w:pPr>
        <w:tabs>
          <w:tab w:val="num" w:pos="628"/>
        </w:tabs>
        <w:ind w:left="628" w:hanging="371"/>
      </w:pPr>
      <w:rPr>
        <w:rFonts w:ascii="Wingdings" w:hAnsi="Wingdings" w:hint="default"/>
        <w:b w:val="0"/>
        <w:i w:val="0"/>
        <w:sz w:val="24"/>
      </w:rPr>
    </w:lvl>
    <w:lvl w:ilvl="1" w:tplc="04090019">
      <w:start w:val="1"/>
      <w:numFmt w:val="bullet"/>
      <w:lvlText w:val=""/>
      <w:lvlJc w:val="left"/>
      <w:pPr>
        <w:tabs>
          <w:tab w:val="num" w:pos="1091"/>
        </w:tabs>
        <w:ind w:left="1091" w:hanging="371"/>
      </w:pPr>
      <w:rPr>
        <w:rFonts w:ascii="Wingdings" w:hAnsi="Wingdings" w:hint="default"/>
        <w:b w:val="0"/>
        <w:i w:val="0"/>
        <w:sz w:val="24"/>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0">
    <w:nsid w:val="457267A5"/>
    <w:multiLevelType w:val="hybridMultilevel"/>
    <w:tmpl w:val="FD82E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5B786B"/>
    <w:multiLevelType w:val="hybridMultilevel"/>
    <w:tmpl w:val="DE2A8966"/>
    <w:lvl w:ilvl="0" w:tplc="0409000F">
      <w:start w:val="1"/>
      <w:numFmt w:val="decimal"/>
      <w:lvlText w:val="%1."/>
      <w:lvlJc w:val="left"/>
      <w:pPr>
        <w:tabs>
          <w:tab w:val="num" w:pos="720"/>
        </w:tabs>
        <w:ind w:left="720" w:hanging="360"/>
      </w:pPr>
      <w:rPr>
        <w:rFonts w:cs="Times New Roman" w:hint="default"/>
      </w:rPr>
    </w:lvl>
    <w:lvl w:ilvl="1" w:tplc="0409000F">
      <w:start w:val="1"/>
      <w:numFmt w:val="bullet"/>
      <w:lvlText w:val=""/>
      <w:lvlJc w:val="left"/>
      <w:pPr>
        <w:tabs>
          <w:tab w:val="num" w:pos="1440"/>
        </w:tabs>
        <w:ind w:left="1440" w:hanging="360"/>
      </w:pPr>
      <w:rPr>
        <w:rFonts w:ascii="Wingdings" w:hAnsi="Wingdings" w:hint="default"/>
      </w:rPr>
    </w:lvl>
    <w:lvl w:ilvl="2" w:tplc="0409001B">
      <w:start w:val="1"/>
      <w:numFmt w:val="bullet"/>
      <w:lvlText w:val=""/>
      <w:lvlJc w:val="left"/>
      <w:pPr>
        <w:tabs>
          <w:tab w:val="num" w:pos="2340"/>
        </w:tabs>
        <w:ind w:left="2340" w:hanging="360"/>
      </w:pPr>
      <w:rPr>
        <w:rFonts w:ascii="Wingdings" w:hAnsi="Wingding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4AC40AAD"/>
    <w:multiLevelType w:val="hybridMultilevel"/>
    <w:tmpl w:val="23E68AAA"/>
    <w:lvl w:ilvl="0" w:tplc="04090005">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4DE92AB4"/>
    <w:multiLevelType w:val="hybridMultilevel"/>
    <w:tmpl w:val="CFF4640A"/>
    <w:lvl w:ilvl="0" w:tplc="AB4E72C0">
      <w:start w:val="1"/>
      <w:numFmt w:val="decimal"/>
      <w:lvlText w:val="%1."/>
      <w:lvlJc w:val="left"/>
      <w:pPr>
        <w:tabs>
          <w:tab w:val="num" w:pos="360"/>
        </w:tabs>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
    <w:nsid w:val="50D261BC"/>
    <w:multiLevelType w:val="hybridMultilevel"/>
    <w:tmpl w:val="83666EB6"/>
    <w:lvl w:ilvl="0" w:tplc="0E10D2A0">
      <w:start w:val="1"/>
      <w:numFmt w:val="bullet"/>
      <w:lvlText w:val=""/>
      <w:lvlJc w:val="left"/>
      <w:pPr>
        <w:tabs>
          <w:tab w:val="num" w:pos="720"/>
        </w:tabs>
        <w:ind w:left="720" w:hanging="360"/>
      </w:pPr>
      <w:rPr>
        <w:rFonts w:ascii="Wingdings" w:hAnsi="Wingdings" w:hint="default"/>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595D13C8"/>
    <w:multiLevelType w:val="hybridMultilevel"/>
    <w:tmpl w:val="06DEB6E6"/>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59C644AA"/>
    <w:multiLevelType w:val="hybridMultilevel"/>
    <w:tmpl w:val="C43A79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BAE6389"/>
    <w:multiLevelType w:val="hybridMultilevel"/>
    <w:tmpl w:val="93C8E4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5D000A47"/>
    <w:multiLevelType w:val="hybridMultilevel"/>
    <w:tmpl w:val="CCCEB8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E3C64F7"/>
    <w:multiLevelType w:val="multilevel"/>
    <w:tmpl w:val="CB4A7A6A"/>
    <w:lvl w:ilvl="0">
      <w:start w:val="3"/>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0">
    <w:nsid w:val="636434A8"/>
    <w:multiLevelType w:val="hybridMultilevel"/>
    <w:tmpl w:val="7F684B16"/>
    <w:lvl w:ilvl="0" w:tplc="11542CFA">
      <w:start w:val="1"/>
      <w:numFmt w:val="decimal"/>
      <w:lvlText w:val="%1."/>
      <w:lvlJc w:val="left"/>
      <w:pPr>
        <w:tabs>
          <w:tab w:val="num" w:pos="360"/>
        </w:tabs>
        <w:ind w:left="36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nsid w:val="65BC30F6"/>
    <w:multiLevelType w:val="hybridMultilevel"/>
    <w:tmpl w:val="236685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B5F7A23"/>
    <w:multiLevelType w:val="hybridMultilevel"/>
    <w:tmpl w:val="B61E28BE"/>
    <w:lvl w:ilvl="0" w:tplc="08090017">
      <w:start w:val="1"/>
      <w:numFmt w:val="lowerLetter"/>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
    <w:nsid w:val="6DEC3AE0"/>
    <w:multiLevelType w:val="hybridMultilevel"/>
    <w:tmpl w:val="A7C6D24A"/>
    <w:lvl w:ilvl="0" w:tplc="9C5CEBB4">
      <w:start w:val="1"/>
      <w:numFmt w:val="decimal"/>
      <w:lvlText w:val="%1."/>
      <w:lvlJc w:val="left"/>
      <w:pPr>
        <w:tabs>
          <w:tab w:val="num" w:pos="360"/>
        </w:tabs>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
    <w:nsid w:val="73EA272C"/>
    <w:multiLevelType w:val="hybridMultilevel"/>
    <w:tmpl w:val="56A2F1E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7490051B"/>
    <w:multiLevelType w:val="hybridMultilevel"/>
    <w:tmpl w:val="3F807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7E850D4"/>
    <w:multiLevelType w:val="hybridMultilevel"/>
    <w:tmpl w:val="25DCE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7F712FB"/>
    <w:multiLevelType w:val="hybridMultilevel"/>
    <w:tmpl w:val="C08C64F8"/>
    <w:lvl w:ilvl="0" w:tplc="0C0A0005">
      <w:start w:val="1"/>
      <w:numFmt w:val="bullet"/>
      <w:lvlText w:val=""/>
      <w:lvlJc w:val="left"/>
      <w:pPr>
        <w:tabs>
          <w:tab w:val="num" w:pos="360"/>
        </w:tabs>
        <w:ind w:left="360" w:hanging="360"/>
      </w:pPr>
      <w:rPr>
        <w:rFonts w:ascii="Wingdings" w:hAnsi="Wingding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0"/>
  </w:num>
  <w:num w:numId="4">
    <w:abstractNumId w:val="1"/>
  </w:num>
  <w:num w:numId="5">
    <w:abstractNumId w:val="11"/>
  </w:num>
  <w:num w:numId="6">
    <w:abstractNumId w:val="16"/>
  </w:num>
  <w:num w:numId="7">
    <w:abstractNumId w:val="20"/>
  </w:num>
  <w:num w:numId="8">
    <w:abstractNumId w:val="12"/>
  </w:num>
  <w:num w:numId="9">
    <w:abstractNumId w:val="18"/>
  </w:num>
  <w:num w:numId="10">
    <w:abstractNumId w:val="8"/>
  </w:num>
  <w:num w:numId="11">
    <w:abstractNumId w:val="29"/>
  </w:num>
  <w:num w:numId="12">
    <w:abstractNumId w:val="6"/>
  </w:num>
  <w:num w:numId="13">
    <w:abstractNumId w:val="4"/>
  </w:num>
  <w:num w:numId="14">
    <w:abstractNumId w:val="24"/>
  </w:num>
  <w:num w:numId="15">
    <w:abstractNumId w:val="5"/>
  </w:num>
  <w:num w:numId="16">
    <w:abstractNumId w:val="19"/>
  </w:num>
  <w:num w:numId="17">
    <w:abstractNumId w:val="14"/>
  </w:num>
  <w:num w:numId="18">
    <w:abstractNumId w:val="21"/>
  </w:num>
  <w:num w:numId="19">
    <w:abstractNumId w:val="30"/>
  </w:num>
  <w:num w:numId="20">
    <w:abstractNumId w:val="13"/>
  </w:num>
  <w:num w:numId="21">
    <w:abstractNumId w:val="31"/>
  </w:num>
  <w:num w:numId="22">
    <w:abstractNumId w:val="26"/>
  </w:num>
  <w:num w:numId="23">
    <w:abstractNumId w:val="7"/>
  </w:num>
  <w:num w:numId="24">
    <w:abstractNumId w:val="32"/>
  </w:num>
  <w:num w:numId="25">
    <w:abstractNumId w:val="27"/>
  </w:num>
  <w:num w:numId="26">
    <w:abstractNumId w:val="28"/>
  </w:num>
  <w:num w:numId="27">
    <w:abstractNumId w:val="17"/>
  </w:num>
  <w:num w:numId="28">
    <w:abstractNumId w:val="25"/>
  </w:num>
  <w:num w:numId="29">
    <w:abstractNumId w:val="9"/>
  </w:num>
  <w:num w:numId="30">
    <w:abstractNumId w:val="3"/>
  </w:num>
  <w:num w:numId="31">
    <w:abstractNumId w:val="33"/>
  </w:num>
  <w:num w:numId="32">
    <w:abstractNumId w:val="23"/>
  </w:num>
  <w:num w:numId="33">
    <w:abstractNumId w:val="15"/>
  </w:num>
  <w:num w:numId="34">
    <w:abstractNumId w:val="35"/>
  </w:num>
  <w:num w:numId="35">
    <w:abstractNumId w:val="34"/>
  </w:num>
  <w:num w:numId="36">
    <w:abstractNumId w:val="22"/>
  </w:num>
  <w:num w:numId="37">
    <w:abstractNumId w:val="36"/>
  </w:num>
  <w:num w:numId="38">
    <w:abstractNumId w:val="10"/>
  </w:num>
  <w:num w:numId="39">
    <w:abstractNumId w:val="2"/>
  </w:num>
  <w:num w:numId="40">
    <w:abstractNumId w:val="37"/>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A4579D"/>
    <w:rsid w:val="00001A52"/>
    <w:rsid w:val="0000781D"/>
    <w:rsid w:val="0001118A"/>
    <w:rsid w:val="0001259B"/>
    <w:rsid w:val="000126AE"/>
    <w:rsid w:val="00020A86"/>
    <w:rsid w:val="000266D8"/>
    <w:rsid w:val="00027B73"/>
    <w:rsid w:val="00037A4C"/>
    <w:rsid w:val="00042ABF"/>
    <w:rsid w:val="000462F5"/>
    <w:rsid w:val="0004748E"/>
    <w:rsid w:val="00055B7B"/>
    <w:rsid w:val="00070259"/>
    <w:rsid w:val="00073B12"/>
    <w:rsid w:val="0007704D"/>
    <w:rsid w:val="00080BD1"/>
    <w:rsid w:val="00082839"/>
    <w:rsid w:val="00083457"/>
    <w:rsid w:val="00084CEF"/>
    <w:rsid w:val="000A3676"/>
    <w:rsid w:val="000A523B"/>
    <w:rsid w:val="000A768C"/>
    <w:rsid w:val="000A79FD"/>
    <w:rsid w:val="000B04B5"/>
    <w:rsid w:val="000B25E0"/>
    <w:rsid w:val="000B63B4"/>
    <w:rsid w:val="000B7E99"/>
    <w:rsid w:val="000C28C3"/>
    <w:rsid w:val="000C3604"/>
    <w:rsid w:val="000D1B88"/>
    <w:rsid w:val="000D35D5"/>
    <w:rsid w:val="000D3DB8"/>
    <w:rsid w:val="000D4B2E"/>
    <w:rsid w:val="000D681A"/>
    <w:rsid w:val="000D7D86"/>
    <w:rsid w:val="000E2072"/>
    <w:rsid w:val="000E226F"/>
    <w:rsid w:val="000E254B"/>
    <w:rsid w:val="000E4E99"/>
    <w:rsid w:val="000E6A35"/>
    <w:rsid w:val="000F0159"/>
    <w:rsid w:val="000F095B"/>
    <w:rsid w:val="000F0AAD"/>
    <w:rsid w:val="000F4C20"/>
    <w:rsid w:val="001001E4"/>
    <w:rsid w:val="00100D4F"/>
    <w:rsid w:val="00102DAE"/>
    <w:rsid w:val="00104B70"/>
    <w:rsid w:val="00113AC4"/>
    <w:rsid w:val="001208B7"/>
    <w:rsid w:val="00120A6E"/>
    <w:rsid w:val="00121EC4"/>
    <w:rsid w:val="00125490"/>
    <w:rsid w:val="00131565"/>
    <w:rsid w:val="0013274B"/>
    <w:rsid w:val="00134AC8"/>
    <w:rsid w:val="00143FD8"/>
    <w:rsid w:val="00147C59"/>
    <w:rsid w:val="00154153"/>
    <w:rsid w:val="0015550E"/>
    <w:rsid w:val="0016175E"/>
    <w:rsid w:val="001654A1"/>
    <w:rsid w:val="00180385"/>
    <w:rsid w:val="00180FE7"/>
    <w:rsid w:val="001811D9"/>
    <w:rsid w:val="00182FC1"/>
    <w:rsid w:val="00183181"/>
    <w:rsid w:val="0018566E"/>
    <w:rsid w:val="00187125"/>
    <w:rsid w:val="00191F9B"/>
    <w:rsid w:val="001974CC"/>
    <w:rsid w:val="001A2241"/>
    <w:rsid w:val="001A3991"/>
    <w:rsid w:val="001A594F"/>
    <w:rsid w:val="001A5EE2"/>
    <w:rsid w:val="001A6A9C"/>
    <w:rsid w:val="001B11FB"/>
    <w:rsid w:val="001B238F"/>
    <w:rsid w:val="001B24AE"/>
    <w:rsid w:val="001B26A6"/>
    <w:rsid w:val="001B72C4"/>
    <w:rsid w:val="001C1EF1"/>
    <w:rsid w:val="001C2AEC"/>
    <w:rsid w:val="001C33B5"/>
    <w:rsid w:val="001C6864"/>
    <w:rsid w:val="001D48DB"/>
    <w:rsid w:val="001E0F9D"/>
    <w:rsid w:val="001E71AA"/>
    <w:rsid w:val="001E7877"/>
    <w:rsid w:val="002044E1"/>
    <w:rsid w:val="00205FCF"/>
    <w:rsid w:val="002061A9"/>
    <w:rsid w:val="0020671B"/>
    <w:rsid w:val="002117F2"/>
    <w:rsid w:val="00212F08"/>
    <w:rsid w:val="00215DBC"/>
    <w:rsid w:val="0022252D"/>
    <w:rsid w:val="00223CC6"/>
    <w:rsid w:val="00227517"/>
    <w:rsid w:val="00232B65"/>
    <w:rsid w:val="002336CE"/>
    <w:rsid w:val="002411E1"/>
    <w:rsid w:val="00241A6B"/>
    <w:rsid w:val="002439FE"/>
    <w:rsid w:val="00246299"/>
    <w:rsid w:val="00254F2E"/>
    <w:rsid w:val="0026204A"/>
    <w:rsid w:val="002677AF"/>
    <w:rsid w:val="00267D17"/>
    <w:rsid w:val="002733AD"/>
    <w:rsid w:val="002759D0"/>
    <w:rsid w:val="002827A4"/>
    <w:rsid w:val="002828C8"/>
    <w:rsid w:val="00283540"/>
    <w:rsid w:val="00284D8D"/>
    <w:rsid w:val="002954D5"/>
    <w:rsid w:val="0029650C"/>
    <w:rsid w:val="002A0750"/>
    <w:rsid w:val="002A094F"/>
    <w:rsid w:val="002A139E"/>
    <w:rsid w:val="002A5F7D"/>
    <w:rsid w:val="002B1414"/>
    <w:rsid w:val="002B7F96"/>
    <w:rsid w:val="002C3293"/>
    <w:rsid w:val="002C58D3"/>
    <w:rsid w:val="002C6F95"/>
    <w:rsid w:val="002C7330"/>
    <w:rsid w:val="002C79A6"/>
    <w:rsid w:val="002D211B"/>
    <w:rsid w:val="002D2E39"/>
    <w:rsid w:val="002D7FE2"/>
    <w:rsid w:val="002E34E3"/>
    <w:rsid w:val="002E46E1"/>
    <w:rsid w:val="002E5666"/>
    <w:rsid w:val="002F036D"/>
    <w:rsid w:val="002F33C2"/>
    <w:rsid w:val="00306287"/>
    <w:rsid w:val="003062AA"/>
    <w:rsid w:val="00310319"/>
    <w:rsid w:val="0031586C"/>
    <w:rsid w:val="00320BDB"/>
    <w:rsid w:val="00321293"/>
    <w:rsid w:val="00322B45"/>
    <w:rsid w:val="00324769"/>
    <w:rsid w:val="00325259"/>
    <w:rsid w:val="003270F7"/>
    <w:rsid w:val="00327FCF"/>
    <w:rsid w:val="00333E9A"/>
    <w:rsid w:val="0033574D"/>
    <w:rsid w:val="00335839"/>
    <w:rsid w:val="00346E70"/>
    <w:rsid w:val="003511CD"/>
    <w:rsid w:val="0035511F"/>
    <w:rsid w:val="003634C0"/>
    <w:rsid w:val="00365B03"/>
    <w:rsid w:val="003667EC"/>
    <w:rsid w:val="00370A1A"/>
    <w:rsid w:val="00372FAA"/>
    <w:rsid w:val="003734AF"/>
    <w:rsid w:val="00380E45"/>
    <w:rsid w:val="0038482C"/>
    <w:rsid w:val="00392619"/>
    <w:rsid w:val="003967B2"/>
    <w:rsid w:val="00397870"/>
    <w:rsid w:val="003A11E2"/>
    <w:rsid w:val="003A159C"/>
    <w:rsid w:val="003A4F7D"/>
    <w:rsid w:val="003A6323"/>
    <w:rsid w:val="003A7326"/>
    <w:rsid w:val="003B1742"/>
    <w:rsid w:val="003B29D2"/>
    <w:rsid w:val="003B5646"/>
    <w:rsid w:val="003C0F28"/>
    <w:rsid w:val="003C1F44"/>
    <w:rsid w:val="003D2D7B"/>
    <w:rsid w:val="003D3F98"/>
    <w:rsid w:val="003D4A10"/>
    <w:rsid w:val="003E6C23"/>
    <w:rsid w:val="003F0EB3"/>
    <w:rsid w:val="003F36C0"/>
    <w:rsid w:val="003F41D4"/>
    <w:rsid w:val="003F74C4"/>
    <w:rsid w:val="00400F39"/>
    <w:rsid w:val="00400FE2"/>
    <w:rsid w:val="00403C1B"/>
    <w:rsid w:val="00413386"/>
    <w:rsid w:val="0041767F"/>
    <w:rsid w:val="00423473"/>
    <w:rsid w:val="004261C4"/>
    <w:rsid w:val="004317FA"/>
    <w:rsid w:val="004320DF"/>
    <w:rsid w:val="00436907"/>
    <w:rsid w:val="00441741"/>
    <w:rsid w:val="00441BBE"/>
    <w:rsid w:val="00442FE7"/>
    <w:rsid w:val="00443B98"/>
    <w:rsid w:val="00443D8D"/>
    <w:rsid w:val="00446FDE"/>
    <w:rsid w:val="0045318D"/>
    <w:rsid w:val="00462B53"/>
    <w:rsid w:val="004635A1"/>
    <w:rsid w:val="00463BB1"/>
    <w:rsid w:val="00465519"/>
    <w:rsid w:val="004657BC"/>
    <w:rsid w:val="00472427"/>
    <w:rsid w:val="0047260F"/>
    <w:rsid w:val="004774EC"/>
    <w:rsid w:val="0048256C"/>
    <w:rsid w:val="00482C38"/>
    <w:rsid w:val="00483257"/>
    <w:rsid w:val="004938B6"/>
    <w:rsid w:val="00494484"/>
    <w:rsid w:val="00496A0B"/>
    <w:rsid w:val="004A2039"/>
    <w:rsid w:val="004A666D"/>
    <w:rsid w:val="004A6FA7"/>
    <w:rsid w:val="004A7E17"/>
    <w:rsid w:val="004B1629"/>
    <w:rsid w:val="004B478A"/>
    <w:rsid w:val="004B4B96"/>
    <w:rsid w:val="004C1A08"/>
    <w:rsid w:val="004C46FE"/>
    <w:rsid w:val="004C616C"/>
    <w:rsid w:val="004C6905"/>
    <w:rsid w:val="004D20E6"/>
    <w:rsid w:val="004D5DA5"/>
    <w:rsid w:val="004F61C9"/>
    <w:rsid w:val="004F6FA6"/>
    <w:rsid w:val="00501475"/>
    <w:rsid w:val="00505143"/>
    <w:rsid w:val="0050650F"/>
    <w:rsid w:val="00512AF1"/>
    <w:rsid w:val="005201BE"/>
    <w:rsid w:val="00520E62"/>
    <w:rsid w:val="005232C4"/>
    <w:rsid w:val="005308F4"/>
    <w:rsid w:val="00533236"/>
    <w:rsid w:val="00533786"/>
    <w:rsid w:val="00535A97"/>
    <w:rsid w:val="00537493"/>
    <w:rsid w:val="005417EA"/>
    <w:rsid w:val="00541875"/>
    <w:rsid w:val="00541B03"/>
    <w:rsid w:val="005423C8"/>
    <w:rsid w:val="005427D4"/>
    <w:rsid w:val="005432C5"/>
    <w:rsid w:val="005449F3"/>
    <w:rsid w:val="00545BC8"/>
    <w:rsid w:val="00547500"/>
    <w:rsid w:val="00547E2B"/>
    <w:rsid w:val="00551D5C"/>
    <w:rsid w:val="0055339F"/>
    <w:rsid w:val="00554061"/>
    <w:rsid w:val="00554531"/>
    <w:rsid w:val="00554749"/>
    <w:rsid w:val="00563AAD"/>
    <w:rsid w:val="005660BF"/>
    <w:rsid w:val="00567DE8"/>
    <w:rsid w:val="00570243"/>
    <w:rsid w:val="00570A8A"/>
    <w:rsid w:val="005717DA"/>
    <w:rsid w:val="00575F9D"/>
    <w:rsid w:val="00577360"/>
    <w:rsid w:val="0058253A"/>
    <w:rsid w:val="00584C11"/>
    <w:rsid w:val="00590C71"/>
    <w:rsid w:val="00594407"/>
    <w:rsid w:val="005A15EF"/>
    <w:rsid w:val="005A18FA"/>
    <w:rsid w:val="005A1F8C"/>
    <w:rsid w:val="005A28C2"/>
    <w:rsid w:val="005A5216"/>
    <w:rsid w:val="005A5654"/>
    <w:rsid w:val="005A6DAF"/>
    <w:rsid w:val="005B3B13"/>
    <w:rsid w:val="005B63BF"/>
    <w:rsid w:val="005C13AD"/>
    <w:rsid w:val="005D4BE1"/>
    <w:rsid w:val="005D790F"/>
    <w:rsid w:val="005E3895"/>
    <w:rsid w:val="005E67CE"/>
    <w:rsid w:val="005F0B35"/>
    <w:rsid w:val="005F5612"/>
    <w:rsid w:val="005F5FB7"/>
    <w:rsid w:val="00601D18"/>
    <w:rsid w:val="00601E4C"/>
    <w:rsid w:val="00603741"/>
    <w:rsid w:val="006040BC"/>
    <w:rsid w:val="006067EF"/>
    <w:rsid w:val="00616B6A"/>
    <w:rsid w:val="00620CCD"/>
    <w:rsid w:val="00622D6D"/>
    <w:rsid w:val="00631FEA"/>
    <w:rsid w:val="00633BF0"/>
    <w:rsid w:val="006346D6"/>
    <w:rsid w:val="006351E0"/>
    <w:rsid w:val="0064667C"/>
    <w:rsid w:val="006500EC"/>
    <w:rsid w:val="0065030C"/>
    <w:rsid w:val="00661184"/>
    <w:rsid w:val="00663149"/>
    <w:rsid w:val="00663182"/>
    <w:rsid w:val="0066556A"/>
    <w:rsid w:val="006670EB"/>
    <w:rsid w:val="006674D5"/>
    <w:rsid w:val="00670672"/>
    <w:rsid w:val="00672942"/>
    <w:rsid w:val="0068325F"/>
    <w:rsid w:val="00683BFC"/>
    <w:rsid w:val="0069148F"/>
    <w:rsid w:val="0069250A"/>
    <w:rsid w:val="00693F5A"/>
    <w:rsid w:val="00697A44"/>
    <w:rsid w:val="006A07C0"/>
    <w:rsid w:val="006A0C8C"/>
    <w:rsid w:val="006A0DA0"/>
    <w:rsid w:val="006A2BE5"/>
    <w:rsid w:val="006A4399"/>
    <w:rsid w:val="006A45A4"/>
    <w:rsid w:val="006B1B2A"/>
    <w:rsid w:val="006B25AB"/>
    <w:rsid w:val="006B2BF4"/>
    <w:rsid w:val="006B5D83"/>
    <w:rsid w:val="006D3A29"/>
    <w:rsid w:val="006D3ED6"/>
    <w:rsid w:val="006D4086"/>
    <w:rsid w:val="006D440F"/>
    <w:rsid w:val="006D740F"/>
    <w:rsid w:val="006E19B4"/>
    <w:rsid w:val="006F0F31"/>
    <w:rsid w:val="006F52FB"/>
    <w:rsid w:val="006F5433"/>
    <w:rsid w:val="006F632F"/>
    <w:rsid w:val="006F79E3"/>
    <w:rsid w:val="0070132C"/>
    <w:rsid w:val="0070304D"/>
    <w:rsid w:val="00706FE7"/>
    <w:rsid w:val="007114FC"/>
    <w:rsid w:val="007129D4"/>
    <w:rsid w:val="007137BE"/>
    <w:rsid w:val="0072070F"/>
    <w:rsid w:val="00723849"/>
    <w:rsid w:val="00723E93"/>
    <w:rsid w:val="007258AC"/>
    <w:rsid w:val="00725C2A"/>
    <w:rsid w:val="00727BEA"/>
    <w:rsid w:val="00732094"/>
    <w:rsid w:val="007327E5"/>
    <w:rsid w:val="007362FA"/>
    <w:rsid w:val="00742116"/>
    <w:rsid w:val="007511D1"/>
    <w:rsid w:val="00756514"/>
    <w:rsid w:val="0075652D"/>
    <w:rsid w:val="00757081"/>
    <w:rsid w:val="007618A6"/>
    <w:rsid w:val="007640E0"/>
    <w:rsid w:val="0076503C"/>
    <w:rsid w:val="0077200C"/>
    <w:rsid w:val="00772EEF"/>
    <w:rsid w:val="00776965"/>
    <w:rsid w:val="0077697F"/>
    <w:rsid w:val="00790D60"/>
    <w:rsid w:val="007930FB"/>
    <w:rsid w:val="00793467"/>
    <w:rsid w:val="007947AD"/>
    <w:rsid w:val="007A571C"/>
    <w:rsid w:val="007B07B4"/>
    <w:rsid w:val="007B5C34"/>
    <w:rsid w:val="007D3D98"/>
    <w:rsid w:val="007D79C8"/>
    <w:rsid w:val="007E0201"/>
    <w:rsid w:val="007E3301"/>
    <w:rsid w:val="00803238"/>
    <w:rsid w:val="008058B8"/>
    <w:rsid w:val="00812C4A"/>
    <w:rsid w:val="00820CA1"/>
    <w:rsid w:val="0082163D"/>
    <w:rsid w:val="008216AE"/>
    <w:rsid w:val="00825E62"/>
    <w:rsid w:val="008402BD"/>
    <w:rsid w:val="008407BD"/>
    <w:rsid w:val="00844536"/>
    <w:rsid w:val="008456C4"/>
    <w:rsid w:val="00847A70"/>
    <w:rsid w:val="0085035B"/>
    <w:rsid w:val="00853FC3"/>
    <w:rsid w:val="008575E3"/>
    <w:rsid w:val="00857E19"/>
    <w:rsid w:val="008631BD"/>
    <w:rsid w:val="00865619"/>
    <w:rsid w:val="0087364C"/>
    <w:rsid w:val="00886DFD"/>
    <w:rsid w:val="00893640"/>
    <w:rsid w:val="00894A0B"/>
    <w:rsid w:val="0089565D"/>
    <w:rsid w:val="0089731E"/>
    <w:rsid w:val="008A5E43"/>
    <w:rsid w:val="008B38B7"/>
    <w:rsid w:val="008C0CEC"/>
    <w:rsid w:val="008C1C13"/>
    <w:rsid w:val="008C21EE"/>
    <w:rsid w:val="008D1380"/>
    <w:rsid w:val="008D301B"/>
    <w:rsid w:val="008E1710"/>
    <w:rsid w:val="008E4129"/>
    <w:rsid w:val="008E642D"/>
    <w:rsid w:val="008E741A"/>
    <w:rsid w:val="008F56E4"/>
    <w:rsid w:val="00901368"/>
    <w:rsid w:val="0090507F"/>
    <w:rsid w:val="00906514"/>
    <w:rsid w:val="00916E31"/>
    <w:rsid w:val="009203AA"/>
    <w:rsid w:val="00922DAA"/>
    <w:rsid w:val="009250B0"/>
    <w:rsid w:val="0093104A"/>
    <w:rsid w:val="009313CC"/>
    <w:rsid w:val="009334DD"/>
    <w:rsid w:val="009409BD"/>
    <w:rsid w:val="00946A2D"/>
    <w:rsid w:val="00950458"/>
    <w:rsid w:val="00951243"/>
    <w:rsid w:val="00952C6A"/>
    <w:rsid w:val="00964E72"/>
    <w:rsid w:val="009654F8"/>
    <w:rsid w:val="00971B52"/>
    <w:rsid w:val="00982028"/>
    <w:rsid w:val="00985CB2"/>
    <w:rsid w:val="00986E94"/>
    <w:rsid w:val="0099174B"/>
    <w:rsid w:val="009933F8"/>
    <w:rsid w:val="009A5081"/>
    <w:rsid w:val="009B15AA"/>
    <w:rsid w:val="009B1965"/>
    <w:rsid w:val="009B72FB"/>
    <w:rsid w:val="009C3C25"/>
    <w:rsid w:val="009D500E"/>
    <w:rsid w:val="009D5871"/>
    <w:rsid w:val="009E00E0"/>
    <w:rsid w:val="009E101F"/>
    <w:rsid w:val="009E1A3A"/>
    <w:rsid w:val="009E2B07"/>
    <w:rsid w:val="009E7479"/>
    <w:rsid w:val="009E7BD4"/>
    <w:rsid w:val="009F591B"/>
    <w:rsid w:val="009F5D18"/>
    <w:rsid w:val="009F6940"/>
    <w:rsid w:val="009F6DD9"/>
    <w:rsid w:val="00A01CEF"/>
    <w:rsid w:val="00A04240"/>
    <w:rsid w:val="00A05DB5"/>
    <w:rsid w:val="00A10FCC"/>
    <w:rsid w:val="00A1673A"/>
    <w:rsid w:val="00A30EC5"/>
    <w:rsid w:val="00A33607"/>
    <w:rsid w:val="00A3429E"/>
    <w:rsid w:val="00A35315"/>
    <w:rsid w:val="00A35818"/>
    <w:rsid w:val="00A42C2D"/>
    <w:rsid w:val="00A44615"/>
    <w:rsid w:val="00A4579D"/>
    <w:rsid w:val="00A4692A"/>
    <w:rsid w:val="00A46F4A"/>
    <w:rsid w:val="00A47B46"/>
    <w:rsid w:val="00A5069F"/>
    <w:rsid w:val="00A5104C"/>
    <w:rsid w:val="00A538BA"/>
    <w:rsid w:val="00A5516E"/>
    <w:rsid w:val="00A5521A"/>
    <w:rsid w:val="00A64BEC"/>
    <w:rsid w:val="00A65DE9"/>
    <w:rsid w:val="00A703CB"/>
    <w:rsid w:val="00A70947"/>
    <w:rsid w:val="00A732A6"/>
    <w:rsid w:val="00A77348"/>
    <w:rsid w:val="00A774AC"/>
    <w:rsid w:val="00A77FA8"/>
    <w:rsid w:val="00A83F08"/>
    <w:rsid w:val="00A868C5"/>
    <w:rsid w:val="00A86A9B"/>
    <w:rsid w:val="00A905FD"/>
    <w:rsid w:val="00A912A0"/>
    <w:rsid w:val="00A9204A"/>
    <w:rsid w:val="00A92299"/>
    <w:rsid w:val="00A93186"/>
    <w:rsid w:val="00A93886"/>
    <w:rsid w:val="00A959FE"/>
    <w:rsid w:val="00AA58FB"/>
    <w:rsid w:val="00AA5FC7"/>
    <w:rsid w:val="00AA6CD3"/>
    <w:rsid w:val="00AB4CBF"/>
    <w:rsid w:val="00AB54F7"/>
    <w:rsid w:val="00AC21ED"/>
    <w:rsid w:val="00AC38B5"/>
    <w:rsid w:val="00AD1494"/>
    <w:rsid w:val="00AF291B"/>
    <w:rsid w:val="00AF387F"/>
    <w:rsid w:val="00AF408A"/>
    <w:rsid w:val="00AF6732"/>
    <w:rsid w:val="00B036FC"/>
    <w:rsid w:val="00B05E56"/>
    <w:rsid w:val="00B063C0"/>
    <w:rsid w:val="00B10E1E"/>
    <w:rsid w:val="00B1133A"/>
    <w:rsid w:val="00B113D6"/>
    <w:rsid w:val="00B1205B"/>
    <w:rsid w:val="00B14615"/>
    <w:rsid w:val="00B202D5"/>
    <w:rsid w:val="00B22675"/>
    <w:rsid w:val="00B2342D"/>
    <w:rsid w:val="00B2376A"/>
    <w:rsid w:val="00B2380D"/>
    <w:rsid w:val="00B247B1"/>
    <w:rsid w:val="00B276A1"/>
    <w:rsid w:val="00B30BA0"/>
    <w:rsid w:val="00B34AD4"/>
    <w:rsid w:val="00B42118"/>
    <w:rsid w:val="00B442B3"/>
    <w:rsid w:val="00B466A6"/>
    <w:rsid w:val="00B51205"/>
    <w:rsid w:val="00B53E93"/>
    <w:rsid w:val="00B663E2"/>
    <w:rsid w:val="00B725A5"/>
    <w:rsid w:val="00B73495"/>
    <w:rsid w:val="00B73915"/>
    <w:rsid w:val="00B76013"/>
    <w:rsid w:val="00B7725A"/>
    <w:rsid w:val="00B8013D"/>
    <w:rsid w:val="00B83938"/>
    <w:rsid w:val="00B8430C"/>
    <w:rsid w:val="00B862C8"/>
    <w:rsid w:val="00B95452"/>
    <w:rsid w:val="00BA79B1"/>
    <w:rsid w:val="00BB28A8"/>
    <w:rsid w:val="00BB52B5"/>
    <w:rsid w:val="00BB59A8"/>
    <w:rsid w:val="00BB779D"/>
    <w:rsid w:val="00BC42FD"/>
    <w:rsid w:val="00BC74B3"/>
    <w:rsid w:val="00BD01E8"/>
    <w:rsid w:val="00BD37AC"/>
    <w:rsid w:val="00BE254E"/>
    <w:rsid w:val="00BE324B"/>
    <w:rsid w:val="00BF30B0"/>
    <w:rsid w:val="00C00E28"/>
    <w:rsid w:val="00C035E6"/>
    <w:rsid w:val="00C1703D"/>
    <w:rsid w:val="00C1711C"/>
    <w:rsid w:val="00C31274"/>
    <w:rsid w:val="00C43841"/>
    <w:rsid w:val="00C43F13"/>
    <w:rsid w:val="00C43F99"/>
    <w:rsid w:val="00C44B28"/>
    <w:rsid w:val="00C45AE2"/>
    <w:rsid w:val="00C47581"/>
    <w:rsid w:val="00C523BA"/>
    <w:rsid w:val="00C61492"/>
    <w:rsid w:val="00C648B4"/>
    <w:rsid w:val="00C6735F"/>
    <w:rsid w:val="00C7218F"/>
    <w:rsid w:val="00C757BB"/>
    <w:rsid w:val="00C76F83"/>
    <w:rsid w:val="00C84366"/>
    <w:rsid w:val="00C85393"/>
    <w:rsid w:val="00C87842"/>
    <w:rsid w:val="00C94BF2"/>
    <w:rsid w:val="00CA46A3"/>
    <w:rsid w:val="00CA5266"/>
    <w:rsid w:val="00CB0EEC"/>
    <w:rsid w:val="00CB1CAC"/>
    <w:rsid w:val="00CB6070"/>
    <w:rsid w:val="00CC0B9F"/>
    <w:rsid w:val="00CC2FC1"/>
    <w:rsid w:val="00CD23ED"/>
    <w:rsid w:val="00CD2EE2"/>
    <w:rsid w:val="00CD442E"/>
    <w:rsid w:val="00CE17C6"/>
    <w:rsid w:val="00CE207E"/>
    <w:rsid w:val="00CE3494"/>
    <w:rsid w:val="00CE47FB"/>
    <w:rsid w:val="00CE5DBE"/>
    <w:rsid w:val="00CE698C"/>
    <w:rsid w:val="00CF181D"/>
    <w:rsid w:val="00CF4A7C"/>
    <w:rsid w:val="00CF5F39"/>
    <w:rsid w:val="00CF6D64"/>
    <w:rsid w:val="00D01B62"/>
    <w:rsid w:val="00D02B09"/>
    <w:rsid w:val="00D0537D"/>
    <w:rsid w:val="00D07529"/>
    <w:rsid w:val="00D108F2"/>
    <w:rsid w:val="00D1157E"/>
    <w:rsid w:val="00D122A6"/>
    <w:rsid w:val="00D14907"/>
    <w:rsid w:val="00D152E7"/>
    <w:rsid w:val="00D17F6B"/>
    <w:rsid w:val="00D306F7"/>
    <w:rsid w:val="00D327B5"/>
    <w:rsid w:val="00D32EDB"/>
    <w:rsid w:val="00D36B2F"/>
    <w:rsid w:val="00D37B2C"/>
    <w:rsid w:val="00D37FA6"/>
    <w:rsid w:val="00D412DA"/>
    <w:rsid w:val="00D45D6A"/>
    <w:rsid w:val="00D55B9C"/>
    <w:rsid w:val="00D575D9"/>
    <w:rsid w:val="00D6293E"/>
    <w:rsid w:val="00D67533"/>
    <w:rsid w:val="00D710F2"/>
    <w:rsid w:val="00D760D6"/>
    <w:rsid w:val="00D76FF5"/>
    <w:rsid w:val="00D8396F"/>
    <w:rsid w:val="00D85345"/>
    <w:rsid w:val="00D85556"/>
    <w:rsid w:val="00D91F0D"/>
    <w:rsid w:val="00DA2744"/>
    <w:rsid w:val="00DA2A02"/>
    <w:rsid w:val="00DA58DE"/>
    <w:rsid w:val="00DA7719"/>
    <w:rsid w:val="00DB3F2D"/>
    <w:rsid w:val="00DC51F0"/>
    <w:rsid w:val="00DC683D"/>
    <w:rsid w:val="00DC7819"/>
    <w:rsid w:val="00DD446E"/>
    <w:rsid w:val="00DD7A57"/>
    <w:rsid w:val="00DE525F"/>
    <w:rsid w:val="00DE58CF"/>
    <w:rsid w:val="00DF5428"/>
    <w:rsid w:val="00E022FC"/>
    <w:rsid w:val="00E05C82"/>
    <w:rsid w:val="00E05D0D"/>
    <w:rsid w:val="00E130C1"/>
    <w:rsid w:val="00E13642"/>
    <w:rsid w:val="00E174AB"/>
    <w:rsid w:val="00E204C9"/>
    <w:rsid w:val="00E218ED"/>
    <w:rsid w:val="00E21D3F"/>
    <w:rsid w:val="00E256A1"/>
    <w:rsid w:val="00E26839"/>
    <w:rsid w:val="00E26B8F"/>
    <w:rsid w:val="00E32E49"/>
    <w:rsid w:val="00E43756"/>
    <w:rsid w:val="00E52607"/>
    <w:rsid w:val="00E56B6C"/>
    <w:rsid w:val="00E57535"/>
    <w:rsid w:val="00E57D38"/>
    <w:rsid w:val="00E609F9"/>
    <w:rsid w:val="00E6375A"/>
    <w:rsid w:val="00E6399E"/>
    <w:rsid w:val="00E64EB3"/>
    <w:rsid w:val="00E65FAD"/>
    <w:rsid w:val="00E67225"/>
    <w:rsid w:val="00E71507"/>
    <w:rsid w:val="00E73907"/>
    <w:rsid w:val="00E77BC0"/>
    <w:rsid w:val="00E84EC8"/>
    <w:rsid w:val="00E86819"/>
    <w:rsid w:val="00E9076E"/>
    <w:rsid w:val="00E95244"/>
    <w:rsid w:val="00E96804"/>
    <w:rsid w:val="00E97071"/>
    <w:rsid w:val="00EA34C5"/>
    <w:rsid w:val="00EA54FC"/>
    <w:rsid w:val="00EB1710"/>
    <w:rsid w:val="00EB2B1F"/>
    <w:rsid w:val="00EB2C5D"/>
    <w:rsid w:val="00EB6E7C"/>
    <w:rsid w:val="00EC03E8"/>
    <w:rsid w:val="00ED2968"/>
    <w:rsid w:val="00ED6F11"/>
    <w:rsid w:val="00EE2939"/>
    <w:rsid w:val="00EE2EAA"/>
    <w:rsid w:val="00EE3C6B"/>
    <w:rsid w:val="00EE6CA2"/>
    <w:rsid w:val="00EF7853"/>
    <w:rsid w:val="00F0009C"/>
    <w:rsid w:val="00F0144E"/>
    <w:rsid w:val="00F01C65"/>
    <w:rsid w:val="00F031E5"/>
    <w:rsid w:val="00F044B2"/>
    <w:rsid w:val="00F100EF"/>
    <w:rsid w:val="00F146BB"/>
    <w:rsid w:val="00F20EB7"/>
    <w:rsid w:val="00F22E7A"/>
    <w:rsid w:val="00F34F54"/>
    <w:rsid w:val="00F35485"/>
    <w:rsid w:val="00F36846"/>
    <w:rsid w:val="00F36AEE"/>
    <w:rsid w:val="00F404A4"/>
    <w:rsid w:val="00F420C5"/>
    <w:rsid w:val="00F44F7C"/>
    <w:rsid w:val="00F45DC2"/>
    <w:rsid w:val="00F53787"/>
    <w:rsid w:val="00F55E68"/>
    <w:rsid w:val="00F56909"/>
    <w:rsid w:val="00F56A1F"/>
    <w:rsid w:val="00F575E7"/>
    <w:rsid w:val="00F6425C"/>
    <w:rsid w:val="00F7044B"/>
    <w:rsid w:val="00F73F77"/>
    <w:rsid w:val="00F7501C"/>
    <w:rsid w:val="00F76D0D"/>
    <w:rsid w:val="00F80CD9"/>
    <w:rsid w:val="00F81DE8"/>
    <w:rsid w:val="00F87F6C"/>
    <w:rsid w:val="00F916C1"/>
    <w:rsid w:val="00F9268C"/>
    <w:rsid w:val="00F94316"/>
    <w:rsid w:val="00F971BC"/>
    <w:rsid w:val="00F979C3"/>
    <w:rsid w:val="00FA467C"/>
    <w:rsid w:val="00FA4D60"/>
    <w:rsid w:val="00FA50E8"/>
    <w:rsid w:val="00FA5B38"/>
    <w:rsid w:val="00FA5D1D"/>
    <w:rsid w:val="00FA5DC6"/>
    <w:rsid w:val="00FB6403"/>
    <w:rsid w:val="00FC1122"/>
    <w:rsid w:val="00FC32CF"/>
    <w:rsid w:val="00FC3A46"/>
    <w:rsid w:val="00FC3F80"/>
    <w:rsid w:val="00FD07FE"/>
    <w:rsid w:val="00FD18D8"/>
    <w:rsid w:val="00FD278D"/>
    <w:rsid w:val="00FD4A22"/>
    <w:rsid w:val="00FD5904"/>
    <w:rsid w:val="00FE62DF"/>
    <w:rsid w:val="00FF47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D442E"/>
    <w:pPr>
      <w:spacing w:line="276" w:lineRule="auto"/>
    </w:pPr>
    <w:rPr>
      <w:sz w:val="24"/>
      <w:szCs w:val="24"/>
      <w:lang w:eastAsia="en-US"/>
    </w:rPr>
  </w:style>
  <w:style w:type="paragraph" w:styleId="Heading1">
    <w:name w:val="heading 1"/>
    <w:basedOn w:val="Normal"/>
    <w:next w:val="Normal"/>
    <w:link w:val="Heading1Char"/>
    <w:uiPriority w:val="99"/>
    <w:qFormat/>
    <w:rsid w:val="003B29D2"/>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D76FF5"/>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D17F6B"/>
    <w:pPr>
      <w:keepNext/>
      <w:spacing w:before="240" w:after="60" w:line="240" w:lineRule="auto"/>
      <w:outlineLvl w:val="2"/>
    </w:pPr>
    <w:rPr>
      <w:rFonts w:ascii="Arial" w:eastAsia="Times New Roman" w:hAnsi="Arial"/>
      <w:b/>
      <w:kern w:val="28"/>
      <w:szCs w:val="20"/>
    </w:rPr>
  </w:style>
  <w:style w:type="paragraph" w:styleId="Heading4">
    <w:name w:val="heading 4"/>
    <w:basedOn w:val="Normal"/>
    <w:next w:val="Normal"/>
    <w:link w:val="Heading4Char"/>
    <w:uiPriority w:val="99"/>
    <w:qFormat/>
    <w:rsid w:val="002C58D3"/>
    <w:pPr>
      <w:keepNext/>
      <w:spacing w:before="240" w:after="60" w:line="240" w:lineRule="auto"/>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3B29D2"/>
    <w:rPr>
      <w:rFonts w:ascii="Cambria" w:hAnsi="Cambria" w:cs="Times New Roman"/>
      <w:b/>
      <w:bCs/>
      <w:color w:val="365F91"/>
      <w:sz w:val="28"/>
      <w:szCs w:val="28"/>
    </w:rPr>
  </w:style>
  <w:style w:type="character" w:customStyle="1" w:styleId="Heading2Char">
    <w:name w:val="Heading 2 Char"/>
    <w:link w:val="Heading2"/>
    <w:uiPriority w:val="99"/>
    <w:locked/>
    <w:rsid w:val="00D76FF5"/>
    <w:rPr>
      <w:rFonts w:ascii="Cambria" w:hAnsi="Cambria" w:cs="Times New Roman"/>
      <w:b/>
      <w:bCs/>
      <w:color w:val="4F81BD"/>
      <w:sz w:val="26"/>
      <w:szCs w:val="26"/>
    </w:rPr>
  </w:style>
  <w:style w:type="character" w:customStyle="1" w:styleId="Heading3Char">
    <w:name w:val="Heading 3 Char"/>
    <w:link w:val="Heading3"/>
    <w:uiPriority w:val="99"/>
    <w:locked/>
    <w:rsid w:val="00D17F6B"/>
    <w:rPr>
      <w:rFonts w:ascii="Arial" w:hAnsi="Arial" w:cs="Times New Roman"/>
      <w:b/>
      <w:kern w:val="28"/>
      <w:sz w:val="20"/>
      <w:szCs w:val="20"/>
    </w:rPr>
  </w:style>
  <w:style w:type="character" w:customStyle="1" w:styleId="Heading4Char">
    <w:name w:val="Heading 4 Char"/>
    <w:link w:val="Heading4"/>
    <w:uiPriority w:val="99"/>
    <w:locked/>
    <w:rsid w:val="002C58D3"/>
    <w:rPr>
      <w:rFonts w:eastAsia="Times New Roman" w:cs="Times New Roman"/>
      <w:b/>
      <w:bCs/>
      <w:sz w:val="28"/>
      <w:szCs w:val="28"/>
    </w:rPr>
  </w:style>
  <w:style w:type="paragraph" w:styleId="BalloonText">
    <w:name w:val="Balloon Text"/>
    <w:basedOn w:val="Normal"/>
    <w:link w:val="BalloonTextChar"/>
    <w:uiPriority w:val="99"/>
    <w:rsid w:val="00F22E7A"/>
    <w:pPr>
      <w:spacing w:line="240" w:lineRule="auto"/>
    </w:pPr>
    <w:rPr>
      <w:rFonts w:ascii="Tahoma" w:hAnsi="Tahoma" w:cs="Tahoma"/>
      <w:sz w:val="16"/>
      <w:szCs w:val="16"/>
    </w:rPr>
  </w:style>
  <w:style w:type="character" w:customStyle="1" w:styleId="BalloonTextChar">
    <w:name w:val="Balloon Text Char"/>
    <w:link w:val="BalloonText"/>
    <w:uiPriority w:val="99"/>
    <w:locked/>
    <w:rsid w:val="00F22E7A"/>
    <w:rPr>
      <w:rFonts w:ascii="Tahoma" w:hAnsi="Tahoma" w:cs="Tahoma"/>
      <w:sz w:val="16"/>
      <w:szCs w:val="16"/>
    </w:rPr>
  </w:style>
  <w:style w:type="paragraph" w:styleId="ListParagraph">
    <w:name w:val="List Paragraph"/>
    <w:basedOn w:val="Normal"/>
    <w:link w:val="ListParagraphChar"/>
    <w:uiPriority w:val="99"/>
    <w:qFormat/>
    <w:rsid w:val="00F22E7A"/>
    <w:pPr>
      <w:ind w:left="720"/>
      <w:contextualSpacing/>
    </w:pPr>
  </w:style>
  <w:style w:type="character" w:customStyle="1" w:styleId="ListParagraphChar">
    <w:name w:val="List Paragraph Char"/>
    <w:link w:val="ListParagraph"/>
    <w:uiPriority w:val="99"/>
    <w:locked/>
    <w:rsid w:val="002C58D3"/>
    <w:rPr>
      <w:rFonts w:cs="Times New Roman"/>
    </w:rPr>
  </w:style>
  <w:style w:type="paragraph" w:customStyle="1" w:styleId="dots">
    <w:name w:val="dots"/>
    <w:basedOn w:val="Normal"/>
    <w:uiPriority w:val="99"/>
    <w:rsid w:val="00D17F6B"/>
    <w:pPr>
      <w:tabs>
        <w:tab w:val="num" w:pos="720"/>
      </w:tabs>
      <w:spacing w:line="240" w:lineRule="auto"/>
      <w:ind w:left="720" w:hanging="360"/>
    </w:pPr>
    <w:rPr>
      <w:rFonts w:ascii="Times" w:hAnsi="Times"/>
      <w:szCs w:val="20"/>
    </w:rPr>
  </w:style>
  <w:style w:type="character" w:customStyle="1" w:styleId="boldstatesm">
    <w:name w:val="bold state sm"/>
    <w:uiPriority w:val="99"/>
    <w:rsid w:val="00D17F6B"/>
    <w:rPr>
      <w:rFonts w:ascii="Arial" w:hAnsi="Arial" w:cs="Times New Roman"/>
      <w:b/>
      <w:spacing w:val="10"/>
      <w:sz w:val="20"/>
      <w:shd w:val="clear" w:color="auto" w:fill="auto"/>
    </w:rPr>
  </w:style>
  <w:style w:type="paragraph" w:customStyle="1" w:styleId="aimobsm">
    <w:name w:val="aim/ob sm"/>
    <w:basedOn w:val="Normal"/>
    <w:uiPriority w:val="99"/>
    <w:rsid w:val="00D17F6B"/>
    <w:pPr>
      <w:keepNext/>
      <w:pBdr>
        <w:top w:val="single" w:sz="12" w:space="1" w:color="auto"/>
      </w:pBdr>
      <w:shd w:val="clear" w:color="auto" w:fill="FFFFFF"/>
      <w:tabs>
        <w:tab w:val="left" w:pos="1418"/>
        <w:tab w:val="left" w:pos="1985"/>
        <w:tab w:val="left" w:pos="2268"/>
        <w:tab w:val="left" w:pos="2552"/>
      </w:tabs>
      <w:spacing w:line="240" w:lineRule="auto"/>
      <w:ind w:right="193"/>
    </w:pPr>
    <w:rPr>
      <w:rFonts w:ascii="Arial Black" w:eastAsia="Times New Roman" w:hAnsi="Arial Black"/>
      <w:color w:val="000000"/>
      <w:kern w:val="28"/>
      <w:sz w:val="22"/>
      <w:szCs w:val="36"/>
    </w:rPr>
  </w:style>
  <w:style w:type="paragraph" w:customStyle="1" w:styleId="space">
    <w:name w:val="space"/>
    <w:uiPriority w:val="99"/>
    <w:rsid w:val="00D17F6B"/>
    <w:pPr>
      <w:spacing w:before="20" w:after="20"/>
      <w:ind w:right="51"/>
    </w:pPr>
    <w:rPr>
      <w:rFonts w:ascii="Times" w:hAnsi="Times"/>
      <w:noProof/>
      <w:lang w:eastAsia="en-US"/>
    </w:rPr>
  </w:style>
  <w:style w:type="paragraph" w:customStyle="1" w:styleId="SPBody2">
    <w:name w:val="SP Body2"/>
    <w:basedOn w:val="BodyText"/>
    <w:uiPriority w:val="99"/>
    <w:rsid w:val="00D76FF5"/>
    <w:pPr>
      <w:spacing w:before="40" w:after="0" w:line="240" w:lineRule="auto"/>
    </w:pPr>
    <w:rPr>
      <w:rFonts w:ascii="Arial" w:eastAsia="Times New Roman" w:hAnsi="Arial"/>
      <w:color w:val="000000"/>
      <w:kern w:val="20"/>
      <w:sz w:val="22"/>
      <w:szCs w:val="20"/>
    </w:rPr>
  </w:style>
  <w:style w:type="paragraph" w:styleId="BodyText">
    <w:name w:val="Body Text"/>
    <w:basedOn w:val="Normal"/>
    <w:link w:val="BodyTextChar"/>
    <w:uiPriority w:val="99"/>
    <w:rsid w:val="00D76FF5"/>
    <w:pPr>
      <w:spacing w:after="120"/>
    </w:pPr>
  </w:style>
  <w:style w:type="character" w:customStyle="1" w:styleId="BodyTextChar">
    <w:name w:val="Body Text Char"/>
    <w:link w:val="BodyText"/>
    <w:uiPriority w:val="99"/>
    <w:locked/>
    <w:rsid w:val="00D76FF5"/>
    <w:rPr>
      <w:rFonts w:cs="Times New Roman"/>
    </w:rPr>
  </w:style>
  <w:style w:type="paragraph" w:customStyle="1" w:styleId="Char">
    <w:name w:val="Char"/>
    <w:basedOn w:val="Normal"/>
    <w:uiPriority w:val="99"/>
    <w:rsid w:val="00372FAA"/>
    <w:pPr>
      <w:spacing w:after="160" w:line="240" w:lineRule="exact"/>
    </w:pPr>
    <w:rPr>
      <w:rFonts w:ascii="Arial" w:eastAsia="Times New Roman" w:hAnsi="Arial" w:cs="Arial"/>
      <w:sz w:val="20"/>
      <w:szCs w:val="20"/>
    </w:rPr>
  </w:style>
  <w:style w:type="table" w:styleId="TableGrid">
    <w:name w:val="Table Grid"/>
    <w:basedOn w:val="TableNormal"/>
    <w:uiPriority w:val="99"/>
    <w:rsid w:val="00372FA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2C7330"/>
    <w:pPr>
      <w:tabs>
        <w:tab w:val="center" w:pos="4680"/>
        <w:tab w:val="right" w:pos="9360"/>
      </w:tabs>
      <w:spacing w:line="240" w:lineRule="auto"/>
    </w:pPr>
  </w:style>
  <w:style w:type="character" w:customStyle="1" w:styleId="HeaderChar">
    <w:name w:val="Header Char"/>
    <w:link w:val="Header"/>
    <w:uiPriority w:val="99"/>
    <w:locked/>
    <w:rsid w:val="002C7330"/>
    <w:rPr>
      <w:rFonts w:cs="Times New Roman"/>
    </w:rPr>
  </w:style>
  <w:style w:type="paragraph" w:styleId="Footer">
    <w:name w:val="footer"/>
    <w:basedOn w:val="Normal"/>
    <w:link w:val="FooterChar"/>
    <w:uiPriority w:val="99"/>
    <w:rsid w:val="002C7330"/>
    <w:pPr>
      <w:tabs>
        <w:tab w:val="center" w:pos="4680"/>
        <w:tab w:val="right" w:pos="9360"/>
      </w:tabs>
      <w:spacing w:line="240" w:lineRule="auto"/>
    </w:pPr>
  </w:style>
  <w:style w:type="character" w:customStyle="1" w:styleId="FooterChar">
    <w:name w:val="Footer Char"/>
    <w:link w:val="Footer"/>
    <w:uiPriority w:val="99"/>
    <w:locked/>
    <w:rsid w:val="002C7330"/>
    <w:rPr>
      <w:rFonts w:cs="Times New Roman"/>
    </w:rPr>
  </w:style>
  <w:style w:type="character" w:customStyle="1" w:styleId="FootnoteTextChar">
    <w:name w:val="Footnote Text Char"/>
    <w:uiPriority w:val="99"/>
    <w:semiHidden/>
    <w:locked/>
    <w:rsid w:val="002C58D3"/>
    <w:rPr>
      <w:rFonts w:ascii="Times" w:hAnsi="Times"/>
      <w:sz w:val="20"/>
    </w:rPr>
  </w:style>
  <w:style w:type="paragraph" w:styleId="FootnoteText">
    <w:name w:val="footnote text"/>
    <w:basedOn w:val="Normal"/>
    <w:link w:val="FootnoteTextChar1"/>
    <w:uiPriority w:val="99"/>
    <w:semiHidden/>
    <w:rsid w:val="002C58D3"/>
    <w:pPr>
      <w:spacing w:line="240" w:lineRule="auto"/>
    </w:pPr>
    <w:rPr>
      <w:rFonts w:ascii="Times" w:hAnsi="Times"/>
      <w:sz w:val="20"/>
      <w:szCs w:val="20"/>
      <w:lang w:val="es-ES" w:eastAsia="es-ES"/>
    </w:rPr>
  </w:style>
  <w:style w:type="character" w:customStyle="1" w:styleId="FootnoteTextChar1">
    <w:name w:val="Footnote Text Char1"/>
    <w:link w:val="FootnoteText"/>
    <w:uiPriority w:val="99"/>
    <w:semiHidden/>
    <w:locked/>
    <w:rsid w:val="00A77FA8"/>
    <w:rPr>
      <w:rFonts w:cs="Times New Roman"/>
      <w:sz w:val="20"/>
      <w:szCs w:val="20"/>
      <w:lang w:val="en-GB" w:eastAsia="en-US"/>
    </w:rPr>
  </w:style>
  <w:style w:type="paragraph" w:styleId="ListBullet3">
    <w:name w:val="List Bullet 3"/>
    <w:basedOn w:val="Normal"/>
    <w:link w:val="ListBullet3Char"/>
    <w:uiPriority w:val="99"/>
    <w:rsid w:val="002C58D3"/>
    <w:pPr>
      <w:numPr>
        <w:numId w:val="1"/>
      </w:numPr>
      <w:tabs>
        <w:tab w:val="clear" w:pos="926"/>
        <w:tab w:val="num" w:pos="360"/>
      </w:tabs>
      <w:spacing w:line="240" w:lineRule="auto"/>
      <w:ind w:left="360"/>
    </w:pPr>
    <w:rPr>
      <w:rFonts w:ascii="Times" w:hAnsi="Times"/>
      <w:lang w:val="en-US"/>
    </w:rPr>
  </w:style>
  <w:style w:type="character" w:customStyle="1" w:styleId="ListBullet3Char">
    <w:name w:val="List Bullet 3 Char"/>
    <w:link w:val="ListBullet3"/>
    <w:uiPriority w:val="99"/>
    <w:locked/>
    <w:rsid w:val="002C58D3"/>
    <w:rPr>
      <w:rFonts w:ascii="Times" w:hAnsi="Times" w:cs="Times New Roman"/>
      <w:sz w:val="24"/>
      <w:szCs w:val="24"/>
      <w:lang w:val="en-US" w:eastAsia="en-US" w:bidi="ar-SA"/>
    </w:rPr>
  </w:style>
  <w:style w:type="character" w:styleId="Hyperlink">
    <w:name w:val="Hyperlink"/>
    <w:uiPriority w:val="99"/>
    <w:rsid w:val="002C58D3"/>
    <w:rPr>
      <w:rFonts w:cs="Times New Roman"/>
      <w:color w:val="0000FF"/>
      <w:u w:val="single"/>
    </w:rPr>
  </w:style>
  <w:style w:type="paragraph" w:styleId="ListBullet2">
    <w:name w:val="List Bullet 2"/>
    <w:basedOn w:val="Normal"/>
    <w:uiPriority w:val="99"/>
    <w:rsid w:val="002C58D3"/>
    <w:pPr>
      <w:numPr>
        <w:numId w:val="2"/>
      </w:numPr>
      <w:tabs>
        <w:tab w:val="clear" w:pos="643"/>
        <w:tab w:val="num" w:pos="720"/>
      </w:tabs>
      <w:spacing w:line="240" w:lineRule="auto"/>
      <w:ind w:left="720"/>
    </w:pPr>
    <w:rPr>
      <w:rFonts w:ascii="Times" w:hAnsi="Times"/>
      <w:szCs w:val="20"/>
    </w:rPr>
  </w:style>
  <w:style w:type="paragraph" w:customStyle="1" w:styleId="categoryheading">
    <w:name w:val="category heading"/>
    <w:basedOn w:val="Normal"/>
    <w:uiPriority w:val="99"/>
    <w:rsid w:val="002C58D3"/>
    <w:pPr>
      <w:spacing w:line="240" w:lineRule="auto"/>
    </w:pPr>
    <w:rPr>
      <w:rFonts w:ascii="Arial" w:eastAsia="Times New Roman" w:hAnsi="Arial" w:cs="Arial"/>
      <w:b/>
      <w:sz w:val="20"/>
      <w:szCs w:val="22"/>
      <w:lang w:val="en-US"/>
    </w:rPr>
  </w:style>
  <w:style w:type="paragraph" w:styleId="List">
    <w:name w:val="List"/>
    <w:basedOn w:val="Normal"/>
    <w:uiPriority w:val="99"/>
    <w:rsid w:val="002C58D3"/>
    <w:pPr>
      <w:suppressAutoHyphens/>
      <w:spacing w:line="240" w:lineRule="auto"/>
      <w:ind w:left="360" w:hanging="360"/>
    </w:pPr>
    <w:rPr>
      <w:rFonts w:eastAsia="MS Mincho"/>
      <w:lang w:val="en-US" w:eastAsia="ar-SA"/>
    </w:rPr>
  </w:style>
  <w:style w:type="paragraph" w:customStyle="1" w:styleId="CharCharCharCharCharCharCharCharChar1Char">
    <w:name w:val="Char Char Char Char Char Char Char Char Char1 Char"/>
    <w:basedOn w:val="Normal"/>
    <w:uiPriority w:val="99"/>
    <w:rsid w:val="002C58D3"/>
    <w:pPr>
      <w:spacing w:after="160" w:line="240" w:lineRule="exact"/>
    </w:pPr>
    <w:rPr>
      <w:rFonts w:ascii="Arial" w:eastAsia="Times New Roman" w:hAnsi="Arial" w:cs="Arial"/>
      <w:sz w:val="20"/>
      <w:szCs w:val="20"/>
    </w:rPr>
  </w:style>
  <w:style w:type="paragraph" w:styleId="BodyText3">
    <w:name w:val="Body Text 3"/>
    <w:basedOn w:val="Normal"/>
    <w:link w:val="BodyText3Char"/>
    <w:uiPriority w:val="99"/>
    <w:rsid w:val="002C58D3"/>
    <w:pPr>
      <w:spacing w:after="120" w:line="240" w:lineRule="auto"/>
    </w:pPr>
    <w:rPr>
      <w:rFonts w:eastAsia="Times New Roman"/>
      <w:sz w:val="16"/>
      <w:szCs w:val="16"/>
      <w:lang w:val="en-US"/>
    </w:rPr>
  </w:style>
  <w:style w:type="character" w:customStyle="1" w:styleId="BodyText3Char">
    <w:name w:val="Body Text 3 Char"/>
    <w:link w:val="BodyText3"/>
    <w:uiPriority w:val="99"/>
    <w:locked/>
    <w:rsid w:val="002C58D3"/>
    <w:rPr>
      <w:rFonts w:eastAsia="Times New Roman" w:cs="Times New Roman"/>
      <w:sz w:val="16"/>
      <w:szCs w:val="16"/>
      <w:lang w:val="en-US"/>
    </w:rPr>
  </w:style>
  <w:style w:type="paragraph" w:styleId="NormalWeb">
    <w:name w:val="Normal (Web)"/>
    <w:basedOn w:val="Normal"/>
    <w:uiPriority w:val="99"/>
    <w:rsid w:val="002C58D3"/>
    <w:pPr>
      <w:spacing w:before="100" w:beforeAutospacing="1" w:after="100" w:afterAutospacing="1" w:line="240" w:lineRule="auto"/>
    </w:pPr>
    <w:rPr>
      <w:rFonts w:ascii="Verdana" w:eastAsia="Times New Roman" w:hAnsi="Verdana"/>
      <w:sz w:val="16"/>
      <w:szCs w:val="16"/>
      <w:lang w:val="en-US"/>
    </w:rPr>
  </w:style>
  <w:style w:type="paragraph" w:customStyle="1" w:styleId="boxbullet">
    <w:name w:val="box bullet"/>
    <w:basedOn w:val="Normal"/>
    <w:autoRedefine/>
    <w:uiPriority w:val="99"/>
    <w:rsid w:val="002C58D3"/>
    <w:pPr>
      <w:numPr>
        <w:numId w:val="16"/>
      </w:numPr>
      <w:spacing w:line="240" w:lineRule="auto"/>
      <w:ind w:left="-360" w:hanging="360"/>
    </w:pPr>
    <w:rPr>
      <w:rFonts w:ascii="Arial" w:eastAsia="Times New Roman" w:hAnsi="Arial" w:cs="Arial"/>
      <w:sz w:val="20"/>
      <w:szCs w:val="20"/>
      <w:lang w:val="en-US"/>
    </w:rPr>
  </w:style>
  <w:style w:type="paragraph" w:customStyle="1" w:styleId="TableContents">
    <w:name w:val="Table Contents"/>
    <w:basedOn w:val="Normal"/>
    <w:uiPriority w:val="99"/>
    <w:rsid w:val="002C58D3"/>
    <w:pPr>
      <w:widowControl w:val="0"/>
      <w:suppressLineNumbers/>
      <w:suppressAutoHyphens/>
      <w:spacing w:line="240" w:lineRule="auto"/>
    </w:pPr>
    <w:rPr>
      <w:rFonts w:eastAsia="Arial Unicode MS"/>
      <w:kern w:val="1"/>
      <w:lang w:val="en-US"/>
    </w:rPr>
  </w:style>
  <w:style w:type="character" w:customStyle="1" w:styleId="CommentTextChar">
    <w:name w:val="Comment Text Char"/>
    <w:uiPriority w:val="99"/>
    <w:semiHidden/>
    <w:locked/>
    <w:rsid w:val="002C58D3"/>
    <w:rPr>
      <w:rFonts w:eastAsia="Times New Roman"/>
      <w:sz w:val="20"/>
      <w:lang w:val="en-US"/>
    </w:rPr>
  </w:style>
  <w:style w:type="paragraph" w:styleId="CommentText">
    <w:name w:val="annotation text"/>
    <w:basedOn w:val="Normal"/>
    <w:link w:val="CommentTextChar1"/>
    <w:uiPriority w:val="99"/>
    <w:semiHidden/>
    <w:rsid w:val="002C58D3"/>
    <w:pPr>
      <w:spacing w:line="240" w:lineRule="auto"/>
    </w:pPr>
    <w:rPr>
      <w:rFonts w:eastAsia="Times New Roman"/>
      <w:sz w:val="20"/>
      <w:szCs w:val="20"/>
      <w:lang w:val="en-US" w:eastAsia="es-ES"/>
    </w:rPr>
  </w:style>
  <w:style w:type="character" w:customStyle="1" w:styleId="CommentTextChar1">
    <w:name w:val="Comment Text Char1"/>
    <w:link w:val="CommentText"/>
    <w:uiPriority w:val="99"/>
    <w:semiHidden/>
    <w:locked/>
    <w:rsid w:val="00A77FA8"/>
    <w:rPr>
      <w:rFonts w:cs="Times New Roman"/>
      <w:sz w:val="20"/>
      <w:szCs w:val="20"/>
      <w:lang w:val="en-GB" w:eastAsia="en-US"/>
    </w:rPr>
  </w:style>
  <w:style w:type="paragraph" w:styleId="HTMLPreformatted">
    <w:name w:val="HTML Preformatted"/>
    <w:basedOn w:val="Normal"/>
    <w:link w:val="HTMLPreformattedChar"/>
    <w:uiPriority w:val="99"/>
    <w:rsid w:val="002C5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HTMLPreformattedChar">
    <w:name w:val="HTML Preformatted Char"/>
    <w:link w:val="HTMLPreformatted"/>
    <w:uiPriority w:val="99"/>
    <w:locked/>
    <w:rsid w:val="002C58D3"/>
    <w:rPr>
      <w:rFonts w:ascii="Courier New" w:hAnsi="Courier New" w:cs="Courier New"/>
      <w:sz w:val="20"/>
      <w:szCs w:val="20"/>
      <w:lang w:val="en-US"/>
    </w:rPr>
  </w:style>
  <w:style w:type="character" w:styleId="HTMLTypewriter">
    <w:name w:val="HTML Typewriter"/>
    <w:uiPriority w:val="99"/>
    <w:rsid w:val="002C58D3"/>
    <w:rPr>
      <w:rFonts w:ascii="Courier New" w:hAnsi="Courier New" w:cs="Courier New"/>
      <w:sz w:val="20"/>
      <w:szCs w:val="20"/>
    </w:rPr>
  </w:style>
  <w:style w:type="paragraph" w:styleId="BodyText2">
    <w:name w:val="Body Text 2"/>
    <w:basedOn w:val="Normal"/>
    <w:link w:val="BodyText2Char"/>
    <w:uiPriority w:val="99"/>
    <w:rsid w:val="002C58D3"/>
    <w:pPr>
      <w:spacing w:after="120" w:line="480" w:lineRule="auto"/>
    </w:pPr>
    <w:rPr>
      <w:rFonts w:ascii="Times" w:hAnsi="Times"/>
      <w:szCs w:val="20"/>
    </w:rPr>
  </w:style>
  <w:style w:type="character" w:customStyle="1" w:styleId="BodyText2Char">
    <w:name w:val="Body Text 2 Char"/>
    <w:link w:val="BodyText2"/>
    <w:uiPriority w:val="99"/>
    <w:locked/>
    <w:rsid w:val="002C58D3"/>
    <w:rPr>
      <w:rFonts w:ascii="Times" w:hAnsi="Times" w:cs="Times New Roman"/>
      <w:sz w:val="20"/>
      <w:szCs w:val="20"/>
    </w:rPr>
  </w:style>
  <w:style w:type="paragraph" w:styleId="BodyTextIndent">
    <w:name w:val="Body Text Indent"/>
    <w:basedOn w:val="Normal"/>
    <w:link w:val="BodyTextIndentChar"/>
    <w:uiPriority w:val="99"/>
    <w:rsid w:val="002C58D3"/>
    <w:pPr>
      <w:spacing w:after="120" w:line="240" w:lineRule="auto"/>
      <w:ind w:left="360"/>
    </w:pPr>
    <w:rPr>
      <w:rFonts w:ascii="Times" w:hAnsi="Times"/>
      <w:szCs w:val="20"/>
    </w:rPr>
  </w:style>
  <w:style w:type="character" w:customStyle="1" w:styleId="BodyTextIndentChar">
    <w:name w:val="Body Text Indent Char"/>
    <w:link w:val="BodyTextIndent"/>
    <w:uiPriority w:val="99"/>
    <w:locked/>
    <w:rsid w:val="002C58D3"/>
    <w:rPr>
      <w:rFonts w:ascii="Times" w:hAnsi="Times" w:cs="Times New Roman"/>
      <w:sz w:val="20"/>
      <w:szCs w:val="20"/>
    </w:rPr>
  </w:style>
  <w:style w:type="paragraph" w:styleId="Title">
    <w:name w:val="Title"/>
    <w:basedOn w:val="Normal"/>
    <w:link w:val="TitleChar"/>
    <w:uiPriority w:val="99"/>
    <w:qFormat/>
    <w:rsid w:val="002C58D3"/>
    <w:pPr>
      <w:spacing w:line="240" w:lineRule="auto"/>
      <w:jc w:val="center"/>
    </w:pPr>
    <w:rPr>
      <w:rFonts w:ascii="Arial" w:eastAsia="Times New Roman" w:hAnsi="Arial"/>
      <w:b/>
      <w:sz w:val="36"/>
      <w:szCs w:val="20"/>
      <w:lang w:eastAsia="en-GB"/>
    </w:rPr>
  </w:style>
  <w:style w:type="character" w:customStyle="1" w:styleId="TitleChar">
    <w:name w:val="Title Char"/>
    <w:link w:val="Title"/>
    <w:uiPriority w:val="99"/>
    <w:locked/>
    <w:rsid w:val="002C58D3"/>
    <w:rPr>
      <w:rFonts w:ascii="Arial" w:hAnsi="Arial" w:cs="Times New Roman"/>
      <w:b/>
      <w:sz w:val="20"/>
      <w:szCs w:val="20"/>
      <w:lang w:eastAsia="en-GB"/>
    </w:rPr>
  </w:style>
  <w:style w:type="character" w:styleId="PageNumber">
    <w:name w:val="page number"/>
    <w:uiPriority w:val="99"/>
    <w:rsid w:val="002C58D3"/>
    <w:rPr>
      <w:rFonts w:cs="Times New Roman"/>
    </w:rPr>
  </w:style>
  <w:style w:type="paragraph" w:customStyle="1" w:styleId="Masthead">
    <w:name w:val="Masthead"/>
    <w:basedOn w:val="Heading1"/>
    <w:uiPriority w:val="99"/>
    <w:rsid w:val="002C58D3"/>
    <w:pPr>
      <w:keepLines w:val="0"/>
      <w:spacing w:before="0" w:line="240" w:lineRule="auto"/>
    </w:pPr>
    <w:rPr>
      <w:rFonts w:ascii="Impact" w:hAnsi="Impact"/>
      <w:b w:val="0"/>
      <w:bCs w:val="0"/>
      <w:color w:val="FFFFFF"/>
      <w:sz w:val="96"/>
      <w:szCs w:val="20"/>
      <w:lang w:val="en-US"/>
    </w:rPr>
  </w:style>
  <w:style w:type="paragraph" w:customStyle="1" w:styleId="ColorfulList-Accent11">
    <w:name w:val="Colorful List - Accent 11"/>
    <w:basedOn w:val="Normal"/>
    <w:uiPriority w:val="99"/>
    <w:rsid w:val="002C58D3"/>
    <w:pPr>
      <w:spacing w:line="240" w:lineRule="auto"/>
      <w:ind w:left="720"/>
      <w:contextualSpacing/>
    </w:pPr>
    <w:rPr>
      <w:rFonts w:eastAsia="Times New Roman"/>
      <w:lang w:val="en-US"/>
    </w:rPr>
  </w:style>
  <w:style w:type="paragraph" w:customStyle="1" w:styleId="Default">
    <w:name w:val="Default"/>
    <w:uiPriority w:val="99"/>
    <w:rsid w:val="002C58D3"/>
    <w:pPr>
      <w:widowControl w:val="0"/>
      <w:autoSpaceDE w:val="0"/>
      <w:autoSpaceDN w:val="0"/>
      <w:adjustRightInd w:val="0"/>
    </w:pPr>
    <w:rPr>
      <w:rFonts w:ascii="Arial" w:eastAsia="Times New Roman" w:hAnsi="Arial"/>
      <w:color w:val="000000"/>
      <w:sz w:val="24"/>
      <w:szCs w:val="24"/>
      <w:lang w:val="en-US" w:eastAsia="en-US"/>
    </w:rPr>
  </w:style>
  <w:style w:type="paragraph" w:styleId="BlockText">
    <w:name w:val="Block Text"/>
    <w:basedOn w:val="Normal"/>
    <w:uiPriority w:val="99"/>
    <w:rsid w:val="002C58D3"/>
    <w:pPr>
      <w:spacing w:before="120" w:after="120" w:line="240" w:lineRule="auto"/>
      <w:ind w:left="45" w:right="45"/>
      <w:jc w:val="both"/>
    </w:pPr>
    <w:rPr>
      <w:rFonts w:ascii="Arial" w:eastAsia="Times New Roman" w:hAnsi="Arial" w:cs="Arial"/>
      <w:i/>
      <w:szCs w:val="20"/>
    </w:rPr>
  </w:style>
  <w:style w:type="paragraph" w:customStyle="1" w:styleId="BodyText1">
    <w:name w:val="Body Text1"/>
    <w:basedOn w:val="Normal"/>
    <w:uiPriority w:val="99"/>
    <w:rsid w:val="002C58D3"/>
    <w:pPr>
      <w:spacing w:line="240" w:lineRule="auto"/>
      <w:jc w:val="both"/>
    </w:pPr>
    <w:rPr>
      <w:rFonts w:ascii="Arial" w:eastAsia="Times New Roman" w:hAnsi="Arial"/>
      <w:sz w:val="20"/>
      <w:szCs w:val="20"/>
    </w:rPr>
  </w:style>
  <w:style w:type="character" w:styleId="PlaceholderText">
    <w:name w:val="Placeholder Text"/>
    <w:uiPriority w:val="99"/>
    <w:semiHidden/>
    <w:rsid w:val="006B25AB"/>
    <w:rPr>
      <w:rFonts w:cs="Times New Roman"/>
      <w:color w:val="808080"/>
    </w:rPr>
  </w:style>
  <w:style w:type="character" w:styleId="CommentReference">
    <w:name w:val="annotation reference"/>
    <w:uiPriority w:val="99"/>
    <w:semiHidden/>
    <w:locked/>
    <w:rsid w:val="00BE254E"/>
    <w:rPr>
      <w:rFonts w:cs="Times New Roman"/>
      <w:sz w:val="16"/>
      <w:szCs w:val="16"/>
    </w:rPr>
  </w:style>
  <w:style w:type="paragraph" w:styleId="CommentSubject">
    <w:name w:val="annotation subject"/>
    <w:basedOn w:val="CommentText"/>
    <w:next w:val="CommentText"/>
    <w:link w:val="CommentSubjectChar"/>
    <w:uiPriority w:val="99"/>
    <w:semiHidden/>
    <w:locked/>
    <w:rsid w:val="00BE254E"/>
    <w:pPr>
      <w:spacing w:line="276" w:lineRule="auto"/>
    </w:pPr>
    <w:rPr>
      <w:rFonts w:eastAsia="Calibri"/>
      <w:b/>
      <w:bCs/>
      <w:lang w:val="en-GB" w:eastAsia="en-US"/>
    </w:rPr>
  </w:style>
  <w:style w:type="character" w:customStyle="1" w:styleId="CommentSubjectChar">
    <w:name w:val="Comment Subject Char"/>
    <w:link w:val="CommentSubject"/>
    <w:uiPriority w:val="99"/>
    <w:semiHidden/>
    <w:locked/>
    <w:rsid w:val="00501475"/>
    <w:rPr>
      <w:rFonts w:cs="Times New Roman"/>
      <w:b/>
      <w:bCs/>
      <w:sz w:val="20"/>
      <w:szCs w:val="20"/>
      <w:lang w:val="en-GB" w:eastAsia="en-US"/>
    </w:rPr>
  </w:style>
  <w:style w:type="paragraph" w:styleId="Revision">
    <w:name w:val="Revision"/>
    <w:hidden/>
    <w:uiPriority w:val="99"/>
    <w:semiHidden/>
    <w:rsid w:val="009E2B07"/>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432943246">
      <w:marLeft w:val="0"/>
      <w:marRight w:val="0"/>
      <w:marTop w:val="0"/>
      <w:marBottom w:val="0"/>
      <w:divBdr>
        <w:top w:val="none" w:sz="0" w:space="0" w:color="auto"/>
        <w:left w:val="none" w:sz="0" w:space="0" w:color="auto"/>
        <w:bottom w:val="none" w:sz="0" w:space="0" w:color="auto"/>
        <w:right w:val="none" w:sz="0" w:space="0" w:color="auto"/>
      </w:divBdr>
      <w:divsChild>
        <w:div w:id="432943250">
          <w:marLeft w:val="547"/>
          <w:marRight w:val="0"/>
          <w:marTop w:val="115"/>
          <w:marBottom w:val="0"/>
          <w:divBdr>
            <w:top w:val="none" w:sz="0" w:space="0" w:color="auto"/>
            <w:left w:val="none" w:sz="0" w:space="0" w:color="auto"/>
            <w:bottom w:val="none" w:sz="0" w:space="0" w:color="auto"/>
            <w:right w:val="none" w:sz="0" w:space="0" w:color="auto"/>
          </w:divBdr>
        </w:div>
        <w:div w:id="432943251">
          <w:marLeft w:val="547"/>
          <w:marRight w:val="0"/>
          <w:marTop w:val="115"/>
          <w:marBottom w:val="0"/>
          <w:divBdr>
            <w:top w:val="none" w:sz="0" w:space="0" w:color="auto"/>
            <w:left w:val="none" w:sz="0" w:space="0" w:color="auto"/>
            <w:bottom w:val="none" w:sz="0" w:space="0" w:color="auto"/>
            <w:right w:val="none" w:sz="0" w:space="0" w:color="auto"/>
          </w:divBdr>
        </w:div>
        <w:div w:id="432943258">
          <w:marLeft w:val="547"/>
          <w:marRight w:val="0"/>
          <w:marTop w:val="115"/>
          <w:marBottom w:val="0"/>
          <w:divBdr>
            <w:top w:val="none" w:sz="0" w:space="0" w:color="auto"/>
            <w:left w:val="none" w:sz="0" w:space="0" w:color="auto"/>
            <w:bottom w:val="none" w:sz="0" w:space="0" w:color="auto"/>
            <w:right w:val="none" w:sz="0" w:space="0" w:color="auto"/>
          </w:divBdr>
        </w:div>
      </w:divsChild>
    </w:div>
    <w:div w:id="432943247">
      <w:marLeft w:val="0"/>
      <w:marRight w:val="0"/>
      <w:marTop w:val="0"/>
      <w:marBottom w:val="0"/>
      <w:divBdr>
        <w:top w:val="none" w:sz="0" w:space="0" w:color="auto"/>
        <w:left w:val="none" w:sz="0" w:space="0" w:color="auto"/>
        <w:bottom w:val="none" w:sz="0" w:space="0" w:color="auto"/>
        <w:right w:val="none" w:sz="0" w:space="0" w:color="auto"/>
      </w:divBdr>
      <w:divsChild>
        <w:div w:id="432943249">
          <w:marLeft w:val="1685"/>
          <w:marRight w:val="0"/>
          <w:marTop w:val="96"/>
          <w:marBottom w:val="0"/>
          <w:divBdr>
            <w:top w:val="none" w:sz="0" w:space="0" w:color="auto"/>
            <w:left w:val="none" w:sz="0" w:space="0" w:color="auto"/>
            <w:bottom w:val="none" w:sz="0" w:space="0" w:color="auto"/>
            <w:right w:val="none" w:sz="0" w:space="0" w:color="auto"/>
          </w:divBdr>
        </w:div>
        <w:div w:id="432943252">
          <w:marLeft w:val="1685"/>
          <w:marRight w:val="0"/>
          <w:marTop w:val="96"/>
          <w:marBottom w:val="0"/>
          <w:divBdr>
            <w:top w:val="none" w:sz="0" w:space="0" w:color="auto"/>
            <w:left w:val="none" w:sz="0" w:space="0" w:color="auto"/>
            <w:bottom w:val="none" w:sz="0" w:space="0" w:color="auto"/>
            <w:right w:val="none" w:sz="0" w:space="0" w:color="auto"/>
          </w:divBdr>
        </w:div>
        <w:div w:id="432943253">
          <w:marLeft w:val="1685"/>
          <w:marRight w:val="0"/>
          <w:marTop w:val="96"/>
          <w:marBottom w:val="0"/>
          <w:divBdr>
            <w:top w:val="none" w:sz="0" w:space="0" w:color="auto"/>
            <w:left w:val="none" w:sz="0" w:space="0" w:color="auto"/>
            <w:bottom w:val="none" w:sz="0" w:space="0" w:color="auto"/>
            <w:right w:val="none" w:sz="0" w:space="0" w:color="auto"/>
          </w:divBdr>
        </w:div>
        <w:div w:id="432943254">
          <w:marLeft w:val="1685"/>
          <w:marRight w:val="0"/>
          <w:marTop w:val="96"/>
          <w:marBottom w:val="0"/>
          <w:divBdr>
            <w:top w:val="none" w:sz="0" w:space="0" w:color="auto"/>
            <w:left w:val="none" w:sz="0" w:space="0" w:color="auto"/>
            <w:bottom w:val="none" w:sz="0" w:space="0" w:color="auto"/>
            <w:right w:val="none" w:sz="0" w:space="0" w:color="auto"/>
          </w:divBdr>
        </w:div>
        <w:div w:id="432943255">
          <w:marLeft w:val="1685"/>
          <w:marRight w:val="0"/>
          <w:marTop w:val="96"/>
          <w:marBottom w:val="0"/>
          <w:divBdr>
            <w:top w:val="none" w:sz="0" w:space="0" w:color="auto"/>
            <w:left w:val="none" w:sz="0" w:space="0" w:color="auto"/>
            <w:bottom w:val="none" w:sz="0" w:space="0" w:color="auto"/>
            <w:right w:val="none" w:sz="0" w:space="0" w:color="auto"/>
          </w:divBdr>
        </w:div>
      </w:divsChild>
    </w:div>
    <w:div w:id="432943256">
      <w:marLeft w:val="0"/>
      <w:marRight w:val="0"/>
      <w:marTop w:val="0"/>
      <w:marBottom w:val="0"/>
      <w:divBdr>
        <w:top w:val="none" w:sz="0" w:space="0" w:color="auto"/>
        <w:left w:val="none" w:sz="0" w:space="0" w:color="auto"/>
        <w:bottom w:val="none" w:sz="0" w:space="0" w:color="auto"/>
        <w:right w:val="none" w:sz="0" w:space="0" w:color="auto"/>
      </w:divBdr>
      <w:divsChild>
        <w:div w:id="432943248">
          <w:marLeft w:val="547"/>
          <w:marRight w:val="0"/>
          <w:marTop w:val="134"/>
          <w:marBottom w:val="0"/>
          <w:divBdr>
            <w:top w:val="none" w:sz="0" w:space="0" w:color="auto"/>
            <w:left w:val="none" w:sz="0" w:space="0" w:color="auto"/>
            <w:bottom w:val="none" w:sz="0" w:space="0" w:color="auto"/>
            <w:right w:val="none" w:sz="0" w:space="0" w:color="auto"/>
          </w:divBdr>
        </w:div>
        <w:div w:id="432943257">
          <w:marLeft w:val="547"/>
          <w:marRight w:val="0"/>
          <w:marTop w:val="134"/>
          <w:marBottom w:val="0"/>
          <w:divBdr>
            <w:top w:val="none" w:sz="0" w:space="0" w:color="auto"/>
            <w:left w:val="none" w:sz="0" w:space="0" w:color="auto"/>
            <w:bottom w:val="none" w:sz="0" w:space="0" w:color="auto"/>
            <w:right w:val="none" w:sz="0" w:space="0" w:color="auto"/>
          </w:divBdr>
        </w:div>
        <w:div w:id="432943259">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7012</Words>
  <Characters>39972</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Module 7: Education in Emergencies Programme Design and Planning</vt:lpstr>
    </vt:vector>
  </TitlesOfParts>
  <Company>UN</Company>
  <LinksUpToDate>false</LinksUpToDate>
  <CharactersWithSpaces>46891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7: Education in Emergencies Programme Design and Planning</dc:title>
  <dc:creator>jsparkes</dc:creator>
  <cp:lastModifiedBy>clairene</cp:lastModifiedBy>
  <cp:revision>4</cp:revision>
  <cp:lastPrinted>2014-02-03T19:28:00Z</cp:lastPrinted>
  <dcterms:created xsi:type="dcterms:W3CDTF">2014-02-17T17:30:00Z</dcterms:created>
  <dcterms:modified xsi:type="dcterms:W3CDTF">2014-05-28T17:21:00Z</dcterms:modified>
</cp:coreProperties>
</file>