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47" w:type="dxa"/>
        <w:tblInd w:w="-635" w:type="dxa"/>
        <w:tblLayout w:type="fixed"/>
        <w:tblLook w:val="0000" w:firstRow="0" w:lastRow="0" w:firstColumn="0" w:lastColumn="0" w:noHBand="0" w:noVBand="0"/>
      </w:tblPr>
      <w:tblGrid>
        <w:gridCol w:w="1176"/>
        <w:gridCol w:w="951"/>
        <w:gridCol w:w="1833"/>
        <w:gridCol w:w="810"/>
        <w:gridCol w:w="630"/>
        <w:gridCol w:w="1080"/>
        <w:gridCol w:w="1080"/>
        <w:gridCol w:w="1350"/>
        <w:gridCol w:w="720"/>
        <w:gridCol w:w="810"/>
        <w:gridCol w:w="720"/>
        <w:gridCol w:w="630"/>
        <w:gridCol w:w="720"/>
        <w:gridCol w:w="677"/>
        <w:gridCol w:w="43"/>
        <w:gridCol w:w="677"/>
        <w:gridCol w:w="720"/>
        <w:gridCol w:w="673"/>
        <w:gridCol w:w="47"/>
      </w:tblGrid>
      <w:tr w:rsidR="008A3DFD" w:rsidRPr="000B63B4" w:rsidTr="008A3DFD">
        <w:trPr>
          <w:gridAfter w:val="1"/>
          <w:wAfter w:w="47" w:type="dxa"/>
          <w:trHeight w:val="25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left w:w="57" w:type="dxa"/>
              <w:right w:w="57" w:type="dxa"/>
            </w:tcMar>
            <w:vAlign w:val="bottom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57" w:type="dxa"/>
              <w:right w:w="57" w:type="dxa"/>
            </w:tcMar>
          </w:tcPr>
          <w:p w:rsidR="008A3DFD" w:rsidRPr="00793467" w:rsidRDefault="008A3DFD" w:rsidP="00B345C9">
            <w:pPr>
              <w:ind w:right="72"/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fr-FR"/>
              </w:rPr>
              <w:t>Nb.</w:t>
            </w:r>
            <w:r w:rsidRPr="00793467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d’écoles primaires occupées par des personnes déplacées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57" w:type="dxa"/>
              <w:right w:w="57" w:type="dxa"/>
            </w:tcMar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fr-FR"/>
              </w:rPr>
              <w:t>Nb.</w:t>
            </w:r>
            <w:r w:rsidRPr="00793467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d’élèves du primaire issus de la communauté </w:t>
            </w:r>
            <w:r>
              <w:rPr>
                <w:rFonts w:ascii="Arial" w:hAnsi="Arial" w:cs="Arial"/>
                <w:b/>
                <w:sz w:val="18"/>
                <w:szCs w:val="18"/>
                <w:lang w:val="fr-FR"/>
              </w:rPr>
              <w:t>d’accueil</w:t>
            </w:r>
            <w:r w:rsidRPr="00793467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qui ne sont pas scolarisés en raison de l’occupation des écoles par les </w:t>
            </w:r>
            <w:r>
              <w:rPr>
                <w:rFonts w:ascii="Arial" w:hAnsi="Arial" w:cs="Arial"/>
                <w:b/>
                <w:sz w:val="18"/>
                <w:szCs w:val="18"/>
                <w:lang w:val="fr-FR"/>
              </w:rPr>
              <w:t>personnes déplacées</w:t>
            </w:r>
          </w:p>
          <w:p w:rsidR="008A3DFD" w:rsidRPr="00793467" w:rsidRDefault="008A3DFD" w:rsidP="00B345C9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57" w:type="dxa"/>
              <w:right w:w="57" w:type="dxa"/>
            </w:tcMar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fr-FR"/>
              </w:rPr>
              <w:t>Nb.</w:t>
            </w:r>
            <w:r w:rsidRPr="00793467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d’écoles endommagées ou détruites</w:t>
            </w:r>
          </w:p>
          <w:p w:rsidR="008A3DFD" w:rsidRPr="00793467" w:rsidRDefault="008A3DFD" w:rsidP="00B345C9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57" w:type="dxa"/>
              <w:right w:w="57" w:type="dxa"/>
            </w:tcMar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fr-FR"/>
              </w:rPr>
              <w:t>Nb.</w:t>
            </w:r>
            <w:r w:rsidRPr="00793467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d’enfants déplacés âgés de 3 à 5 ans </w:t>
            </w:r>
          </w:p>
          <w:p w:rsidR="008A3DFD" w:rsidRPr="00793467" w:rsidRDefault="008A3DFD" w:rsidP="00B345C9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57" w:type="dxa"/>
              <w:right w:w="57" w:type="dxa"/>
            </w:tcMar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fr-FR"/>
              </w:rPr>
              <w:t>Nb.</w:t>
            </w:r>
            <w:r w:rsidRPr="00793467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d’enfants déplacés âgés de 6 à 12 ans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57" w:type="dxa"/>
              <w:right w:w="57" w:type="dxa"/>
            </w:tcMar>
          </w:tcPr>
          <w:p w:rsidR="008A3DFD" w:rsidRPr="00793467" w:rsidRDefault="008A3DFD" w:rsidP="00B345C9">
            <w:pPr>
              <w:ind w:right="-945"/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fr-FR"/>
              </w:rPr>
              <w:t>Nb.</w:t>
            </w:r>
            <w:r w:rsidRPr="00793467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d’enfants</w:t>
            </w:r>
          </w:p>
          <w:p w:rsidR="008A3DFD" w:rsidRPr="00793467" w:rsidRDefault="008A3DFD" w:rsidP="00B345C9">
            <w:pPr>
              <w:ind w:right="-945"/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793467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déplacés </w:t>
            </w:r>
          </w:p>
          <w:p w:rsidR="008A3DFD" w:rsidRPr="00793467" w:rsidRDefault="008A3DFD" w:rsidP="00B345C9">
            <w:pPr>
              <w:ind w:right="-945"/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793467">
              <w:rPr>
                <w:rFonts w:ascii="Arial" w:hAnsi="Arial" w:cs="Arial"/>
                <w:b/>
                <w:sz w:val="18"/>
                <w:szCs w:val="18"/>
                <w:lang w:val="fr-FR"/>
              </w:rPr>
              <w:t>âgés de 13</w:t>
            </w:r>
          </w:p>
          <w:p w:rsidR="008A3DFD" w:rsidRPr="00793467" w:rsidRDefault="008A3DFD" w:rsidP="00B345C9">
            <w:pPr>
              <w:ind w:right="-945"/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793467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à 17 ans </w:t>
            </w:r>
          </w:p>
          <w:p w:rsidR="008A3DFD" w:rsidRPr="00793467" w:rsidRDefault="008A3DFD" w:rsidP="00B345C9">
            <w:pPr>
              <w:ind w:right="-945"/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</w:p>
        </w:tc>
        <w:tc>
          <w:tcPr>
            <w:tcW w:w="2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57" w:type="dxa"/>
              <w:right w:w="57" w:type="dxa"/>
            </w:tcMar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fr-FR"/>
              </w:rPr>
              <w:t>Nb.</w:t>
            </w:r>
            <w:r w:rsidRPr="00793467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d’enseignants de la communauté d’accueil disponibles</w:t>
            </w:r>
          </w:p>
          <w:p w:rsidR="008A3DFD" w:rsidRPr="00793467" w:rsidRDefault="008A3DFD" w:rsidP="00B345C9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57" w:type="dxa"/>
              <w:right w:w="57" w:type="dxa"/>
            </w:tcMar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fr-FR"/>
              </w:rPr>
              <w:t>Nb.</w:t>
            </w:r>
            <w:r w:rsidRPr="00793467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d’enseignants déplacés disponibles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57" w:type="dxa"/>
              <w:right w:w="57" w:type="dxa"/>
            </w:tcMar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fr-FR"/>
              </w:rPr>
              <w:t>Nb.</w:t>
            </w:r>
            <w:r w:rsidRPr="00793467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d’enseignants du </w:t>
            </w:r>
          </w:p>
          <w:p w:rsidR="008A3DFD" w:rsidRPr="00793467" w:rsidRDefault="008A3DFD" w:rsidP="00B345C9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proofErr w:type="spellStart"/>
            <w:r w:rsidRPr="00793467">
              <w:rPr>
                <w:rFonts w:ascii="Arial" w:hAnsi="Arial" w:cs="Arial"/>
                <w:b/>
                <w:sz w:val="18"/>
                <w:szCs w:val="18"/>
                <w:lang w:val="fr-FR"/>
              </w:rPr>
              <w:t>Romaland</w:t>
            </w:r>
            <w:proofErr w:type="spellEnd"/>
          </w:p>
          <w:p w:rsidR="008A3DFD" w:rsidRPr="00793467" w:rsidRDefault="008A3DFD" w:rsidP="00B345C9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793467">
              <w:rPr>
                <w:rFonts w:ascii="Arial" w:hAnsi="Arial" w:cs="Arial"/>
                <w:b/>
                <w:sz w:val="18"/>
                <w:szCs w:val="18"/>
                <w:lang w:val="fr-FR"/>
              </w:rPr>
              <w:t>disponibles</w:t>
            </w:r>
          </w:p>
        </w:tc>
      </w:tr>
      <w:tr w:rsidR="008A3DFD" w:rsidRPr="00793467" w:rsidTr="008A3DFD">
        <w:trPr>
          <w:trHeight w:val="25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D1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57" w:type="dxa"/>
              <w:right w:w="57" w:type="dxa"/>
            </w:tcMar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proofErr w:type="spellStart"/>
            <w:r w:rsidRPr="00793467">
              <w:rPr>
                <w:rFonts w:ascii="Arial" w:hAnsi="Arial" w:cs="Arial"/>
                <w:b/>
                <w:sz w:val="20"/>
                <w:lang w:val="fr-FR"/>
              </w:rPr>
              <w:t>Prim</w:t>
            </w:r>
            <w:proofErr w:type="spellEnd"/>
            <w:r>
              <w:rPr>
                <w:rFonts w:ascii="Arial" w:hAnsi="Arial" w:cs="Arial"/>
                <w:b/>
                <w:sz w:val="20"/>
                <w:lang w:val="fr-FR"/>
              </w:rPr>
              <w:t>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57" w:type="dxa"/>
              <w:right w:w="57" w:type="dxa"/>
            </w:tcMar>
          </w:tcPr>
          <w:p w:rsidR="008A3DFD" w:rsidRPr="00793467" w:rsidRDefault="008A3DFD" w:rsidP="00B345C9">
            <w:pPr>
              <w:ind w:left="-461" w:firstLine="461"/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Sec.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DPE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proofErr w:type="spellStart"/>
            <w:r w:rsidRPr="00793467">
              <w:rPr>
                <w:rFonts w:ascii="Arial" w:hAnsi="Arial" w:cs="Arial"/>
                <w:b/>
                <w:sz w:val="20"/>
                <w:lang w:val="fr-FR"/>
              </w:rPr>
              <w:t>Prim</w:t>
            </w:r>
            <w:proofErr w:type="spellEnd"/>
            <w:r w:rsidRPr="00793467">
              <w:rPr>
                <w:rFonts w:ascii="Arial" w:hAnsi="Arial" w:cs="Arial"/>
                <w:b/>
                <w:sz w:val="20"/>
                <w:lang w:val="fr-FR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Sec.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DPE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proofErr w:type="spellStart"/>
            <w:r w:rsidRPr="00793467">
              <w:rPr>
                <w:rFonts w:ascii="Arial" w:hAnsi="Arial" w:cs="Arial"/>
                <w:b/>
                <w:sz w:val="20"/>
                <w:lang w:val="fr-FR"/>
              </w:rPr>
              <w:t>Prim</w:t>
            </w:r>
            <w:proofErr w:type="spellEnd"/>
            <w:r w:rsidRPr="00793467">
              <w:rPr>
                <w:rFonts w:ascii="Arial" w:hAnsi="Arial" w:cs="Arial"/>
                <w:b/>
                <w:sz w:val="20"/>
                <w:lang w:val="fr-FR"/>
              </w:rPr>
              <w:t>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Sec.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DPE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proofErr w:type="spellStart"/>
            <w:r w:rsidRPr="00793467">
              <w:rPr>
                <w:rFonts w:ascii="Arial" w:hAnsi="Arial" w:cs="Arial"/>
                <w:b/>
                <w:sz w:val="20"/>
                <w:lang w:val="fr-FR"/>
              </w:rPr>
              <w:t>Prim</w:t>
            </w:r>
            <w:proofErr w:type="spellEnd"/>
            <w:r w:rsidRPr="00793467">
              <w:rPr>
                <w:rFonts w:ascii="Arial" w:hAnsi="Arial" w:cs="Arial"/>
                <w:b/>
                <w:sz w:val="20"/>
                <w:lang w:val="fr-FR"/>
              </w:rPr>
              <w:t>.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Sec.</w:t>
            </w:r>
          </w:p>
        </w:tc>
      </w:tr>
      <w:tr w:rsidR="008A3DFD" w:rsidRPr="00793467" w:rsidTr="008A3DFD">
        <w:trPr>
          <w:trHeight w:val="25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Zone 1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8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4 000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7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3 500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6 000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3 000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3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38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7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25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4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8A3DFD" w:rsidRPr="00793467" w:rsidTr="008A3DFD">
        <w:trPr>
          <w:trHeight w:val="25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Zone 2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8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4 000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8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2 000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6 000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2 200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3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36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5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20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8A3DFD" w:rsidRPr="00793467" w:rsidTr="008A3DFD">
        <w:trPr>
          <w:trHeight w:val="25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Zone 3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6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3 000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5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2 000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3 600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1 300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34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4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16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8A3DFD" w:rsidRPr="00793467" w:rsidTr="008A3DFD">
        <w:trPr>
          <w:trHeight w:val="25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Zone 4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4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2 000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3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1 000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1 700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1 500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4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8A3DFD" w:rsidRPr="00793467" w:rsidTr="008A3DFD">
        <w:trPr>
          <w:trHeight w:val="25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Zone 5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800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1 000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1 700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1 500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4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8A3DFD" w:rsidRPr="00793467" w:rsidTr="008A3DFD">
        <w:trPr>
          <w:trHeight w:val="25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Totaux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28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13 800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24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9 500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19 000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9 500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10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134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20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69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8A3DFD" w:rsidRPr="00793467" w:rsidTr="008A3DFD">
        <w:trPr>
          <w:trHeight w:val="25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D2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</w:tr>
      <w:tr w:rsidR="008A3DFD" w:rsidRPr="00793467" w:rsidTr="008A3DFD">
        <w:trPr>
          <w:trHeight w:val="25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Zone 1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10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4 000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4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2 500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7 000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3 000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40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8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20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4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8A3DFD" w:rsidRPr="00793467" w:rsidTr="008A3DFD">
        <w:trPr>
          <w:trHeight w:val="25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Zone 2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5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2 000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1 500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2 800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1 800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4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18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8A3DFD" w:rsidRPr="00793467" w:rsidTr="008A3DFD">
        <w:trPr>
          <w:trHeight w:val="25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Zone 3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1 000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1 000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1 200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600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4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14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8A3DFD" w:rsidRPr="00793467" w:rsidTr="008A3DFD">
        <w:trPr>
          <w:trHeight w:val="25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Zone 4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3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1 800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1 000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1 000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600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4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8A3DFD" w:rsidRPr="00793467" w:rsidTr="008A3DFD">
        <w:trPr>
          <w:trHeight w:val="25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Totaux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20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8 800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10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6 000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12 000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6 000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5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104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20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52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8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8A3DFD" w:rsidRPr="00793467" w:rsidTr="008A3DFD">
        <w:trPr>
          <w:trHeight w:val="25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D3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</w:p>
        </w:tc>
      </w:tr>
      <w:tr w:rsidR="008A3DFD" w:rsidRPr="00793467" w:rsidTr="008A3DFD">
        <w:trPr>
          <w:trHeight w:val="25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Zone 1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3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1 200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800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2 400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1 200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4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8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3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n/d</w:t>
            </w:r>
          </w:p>
        </w:tc>
      </w:tr>
      <w:tr w:rsidR="008A3DFD" w:rsidRPr="00793467" w:rsidTr="008A3DFD">
        <w:trPr>
          <w:trHeight w:val="25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Zone 2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400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600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800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400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2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0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n/d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n/d</w:t>
            </w:r>
          </w:p>
        </w:tc>
      </w:tr>
      <w:tr w:rsidR="008A3DFD" w:rsidRPr="00793467" w:rsidTr="008A3DFD">
        <w:trPr>
          <w:trHeight w:val="25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Zone 3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1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400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400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800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400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4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0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n/d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sz w:val="20"/>
                <w:lang w:val="fr-FR"/>
              </w:rPr>
            </w:pPr>
            <w:r w:rsidRPr="00793467">
              <w:rPr>
                <w:rFonts w:ascii="Arial" w:hAnsi="Arial" w:cs="Arial"/>
                <w:sz w:val="20"/>
                <w:lang w:val="fr-FR"/>
              </w:rPr>
              <w:t>n/d</w:t>
            </w:r>
          </w:p>
        </w:tc>
      </w:tr>
      <w:tr w:rsidR="008A3DFD" w:rsidRPr="00793467" w:rsidTr="008A3DFD">
        <w:trPr>
          <w:trHeight w:val="25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Totaux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5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2 000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1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2 000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4 000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2 000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1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26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4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14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1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n/d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13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sz w:val="20"/>
                <w:lang w:val="fr-FR"/>
              </w:rPr>
              <w:t>n/d</w:t>
            </w:r>
          </w:p>
        </w:tc>
      </w:tr>
      <w:tr w:rsidR="008A3DFD" w:rsidRPr="00793467" w:rsidTr="008A3DFD">
        <w:trPr>
          <w:trHeight w:val="25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bCs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bCs/>
                <w:sz w:val="20"/>
                <w:lang w:val="fr-FR"/>
              </w:rPr>
              <w:t>TOTAUX</w:t>
            </w:r>
          </w:p>
          <w:p w:rsidR="008A3DFD" w:rsidRPr="00793467" w:rsidRDefault="008A3DFD" w:rsidP="00B345C9">
            <w:pPr>
              <w:rPr>
                <w:rFonts w:ascii="Arial" w:hAnsi="Arial" w:cs="Arial"/>
                <w:b/>
                <w:bCs/>
                <w:sz w:val="20"/>
                <w:lang w:val="fr-FR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bCs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bCs/>
                <w:sz w:val="20"/>
                <w:lang w:val="fr-FR"/>
              </w:rPr>
              <w:t>53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bCs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bCs/>
                <w:sz w:val="20"/>
                <w:lang w:val="fr-FR"/>
              </w:rPr>
              <w:t>24 600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bCs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bCs/>
                <w:sz w:val="20"/>
                <w:lang w:val="fr-FR"/>
              </w:rPr>
              <w:t>35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bCs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bCs/>
                <w:sz w:val="20"/>
                <w:lang w:val="fr-FR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bCs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bCs/>
                <w:sz w:val="20"/>
                <w:lang w:val="fr-FR"/>
              </w:rPr>
              <w:t>17 500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bCs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bCs/>
                <w:sz w:val="20"/>
                <w:lang w:val="fr-FR"/>
              </w:rPr>
              <w:t>35 000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bCs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bCs/>
                <w:sz w:val="20"/>
                <w:lang w:val="fr-FR"/>
              </w:rPr>
              <w:t>17 500</w:t>
            </w:r>
          </w:p>
          <w:p w:rsidR="008A3DFD" w:rsidRPr="00793467" w:rsidRDefault="008A3DFD" w:rsidP="00B345C9">
            <w:pPr>
              <w:rPr>
                <w:rFonts w:ascii="Arial" w:hAnsi="Arial" w:cs="Arial"/>
                <w:b/>
                <w:bCs/>
                <w:sz w:val="20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bCs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bCs/>
                <w:sz w:val="20"/>
                <w:lang w:val="fr-FR"/>
              </w:rPr>
              <w:t>16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bCs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bCs/>
                <w:sz w:val="20"/>
                <w:lang w:val="fr-FR"/>
              </w:rPr>
              <w:t>264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bCs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bCs/>
                <w:sz w:val="20"/>
                <w:lang w:val="fr-FR"/>
              </w:rPr>
              <w:t>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bCs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bCs/>
                <w:sz w:val="20"/>
                <w:lang w:val="fr-FR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bCs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bCs/>
                <w:sz w:val="20"/>
                <w:lang w:val="fr-FR"/>
              </w:rPr>
              <w:t>135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bCs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bCs/>
                <w:sz w:val="20"/>
                <w:lang w:val="fr-FR"/>
              </w:rPr>
              <w:t>19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bCs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bCs/>
                <w:sz w:val="20"/>
                <w:lang w:val="fr-FR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bCs/>
                <w:sz w:val="20"/>
                <w:lang w:val="fr-FR"/>
              </w:rPr>
            </w:pPr>
            <w:r w:rsidRPr="00793467">
              <w:rPr>
                <w:rFonts w:ascii="Arial" w:hAnsi="Arial" w:cs="Arial"/>
                <w:b/>
                <w:bCs/>
                <w:sz w:val="20"/>
                <w:lang w:val="fr-FR"/>
              </w:rPr>
              <w:t>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A3DFD" w:rsidRPr="00793467" w:rsidRDefault="008A3DFD" w:rsidP="00B345C9">
            <w:pPr>
              <w:rPr>
                <w:rFonts w:ascii="Arial" w:hAnsi="Arial" w:cs="Arial"/>
                <w:b/>
                <w:bCs/>
                <w:sz w:val="20"/>
                <w:lang w:val="fr-FR"/>
              </w:rPr>
            </w:pPr>
          </w:p>
        </w:tc>
      </w:tr>
    </w:tbl>
    <w:p w:rsidR="003E28BC" w:rsidRDefault="003E28BC"/>
    <w:p w:rsidR="00B964E0" w:rsidRPr="00B964E0" w:rsidRDefault="00B964E0"/>
    <w:sectPr w:rsidR="00B964E0" w:rsidRPr="00B964E0" w:rsidSect="008A3D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8EE" w:rsidRDefault="002738EE" w:rsidP="008A3DFD">
      <w:pPr>
        <w:spacing w:line="240" w:lineRule="auto"/>
      </w:pPr>
      <w:r>
        <w:separator/>
      </w:r>
    </w:p>
  </w:endnote>
  <w:endnote w:type="continuationSeparator" w:id="0">
    <w:p w:rsidR="002738EE" w:rsidRDefault="002738EE" w:rsidP="008A3D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DFD" w:rsidRDefault="008A3DF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DFD" w:rsidRDefault="008A3DF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DFD" w:rsidRDefault="008A3D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8EE" w:rsidRDefault="002738EE" w:rsidP="008A3DFD">
      <w:pPr>
        <w:spacing w:line="240" w:lineRule="auto"/>
      </w:pPr>
      <w:r>
        <w:separator/>
      </w:r>
    </w:p>
  </w:footnote>
  <w:footnote w:type="continuationSeparator" w:id="0">
    <w:p w:rsidR="002738EE" w:rsidRDefault="002738EE" w:rsidP="008A3D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DFD" w:rsidRDefault="008A3DF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DFD" w:rsidRPr="008A3DFD" w:rsidRDefault="008A3DFD">
    <w:pPr>
      <w:pStyle w:val="Header"/>
      <w:rPr>
        <w:lang w:val="fr-FR"/>
      </w:rPr>
    </w:pPr>
    <w:r w:rsidRPr="00793467">
      <w:rPr>
        <w:rFonts w:ascii="Arial" w:hAnsi="Arial" w:cs="Arial"/>
        <w:b/>
        <w:sz w:val="22"/>
        <w:szCs w:val="22"/>
        <w:lang w:val="fr-FR"/>
      </w:rPr>
      <w:t>Document 7.1 : Données issues de l’évaluation rapide de l’éducation : trois semaines après le début des inondations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DFD" w:rsidRDefault="008A3D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DFD"/>
    <w:rsid w:val="002738EE"/>
    <w:rsid w:val="003E28BC"/>
    <w:rsid w:val="008A3DFD"/>
    <w:rsid w:val="009904BF"/>
    <w:rsid w:val="00AA053B"/>
    <w:rsid w:val="00B964E0"/>
    <w:rsid w:val="00F8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0E1A2-AC68-4AC3-9196-443A1165C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DFD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3DF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DFD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A3DF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DFD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Anne-Laure Rambaud</dc:creator>
  <cp:keywords/>
  <dc:description/>
  <cp:lastModifiedBy>Anne-Laure Rambaud</cp:lastModifiedBy>
  <cp:revision>1</cp:revision>
  <dcterms:created xsi:type="dcterms:W3CDTF">2014-02-03T19:24:00Z</dcterms:created>
  <dcterms:modified xsi:type="dcterms:W3CDTF">2014-02-03T19:27:00Z</dcterms:modified>
</cp:coreProperties>
</file>